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71B09" w14:paraId="65C9DE69" w14:textId="77777777" w:rsidTr="0032040B">
        <w:tc>
          <w:tcPr>
            <w:tcW w:w="2831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5253AA39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>CULTURA: A</w:t>
            </w:r>
            <w:r w:rsidR="00014F3D">
              <w:rPr>
                <w:rFonts w:ascii="Avenir Black" w:eastAsia="MS PMincho" w:hAnsi="Avenir Black" w:cs="Microsoft Himalaya"/>
                <w:b/>
                <w:bCs/>
              </w:rPr>
              <w:t>BACATE</w:t>
            </w: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 (</w:t>
            </w:r>
            <w:r w:rsidR="004C0EA5" w:rsidRPr="004C0EA5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Persea americana</w:t>
            </w:r>
            <w:r w:rsidR="004C0EA5" w:rsidRPr="004C0EA5">
              <w:rPr>
                <w:rFonts w:ascii="Avenir Black" w:eastAsia="MS PMincho" w:hAnsi="Avenir Black" w:cs="Microsoft Himalaya"/>
                <w:b/>
                <w:bCs/>
                <w:lang w:val="es-ES"/>
              </w:rPr>
              <w:t xml:space="preserve"> Mil</w:t>
            </w:r>
            <w:r w:rsidR="00F35048">
              <w:rPr>
                <w:rFonts w:ascii="Avenir Black" w:eastAsia="MS PMincho" w:hAnsi="Avenir Black" w:cs="Microsoft Himalaya"/>
                <w:b/>
                <w:bCs/>
                <w:lang w:val="es-ES"/>
              </w:rPr>
              <w:t>l</w:t>
            </w:r>
            <w:r w:rsidR="004C0EA5" w:rsidRPr="004C0EA5">
              <w:rPr>
                <w:rFonts w:ascii="Avenir Black" w:eastAsia="MS PMincho" w:hAnsi="Avenir Black" w:cs="Microsoft Himalaya"/>
                <w:b/>
                <w:bCs/>
                <w:lang w:val="es-ES"/>
              </w:rPr>
              <w:t>.</w:t>
            </w:r>
            <w:r w:rsidR="00014F3D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)</w:t>
            </w:r>
          </w:p>
          <w:p w14:paraId="12E3924F" w14:textId="77777777" w:rsid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  <w:p w14:paraId="1B52492C" w14:textId="65CB4E5E" w:rsidR="00AD2FE1" w:rsidRDefault="00AD2FE1" w:rsidP="0032040B">
            <w:r>
              <w:rPr>
                <w:rFonts w:ascii="Avenir Black" w:eastAsia="MS PMincho" w:hAnsi="Avenir Black" w:cs="Microsoft Himalaya"/>
                <w:b/>
                <w:bCs/>
              </w:rPr>
              <w:t>(Doenças)</w:t>
            </w:r>
          </w:p>
        </w:tc>
        <w:tc>
          <w:tcPr>
            <w:tcW w:w="2831" w:type="dxa"/>
          </w:tcPr>
          <w:p w14:paraId="3ECDECA2" w14:textId="5AA07978" w:rsidR="0032040B" w:rsidRDefault="00971B09">
            <w:r w:rsidRPr="00971B09">
              <w:rPr>
                <w:noProof/>
              </w:rPr>
              <w:drawing>
                <wp:inline distT="0" distB="0" distL="0" distR="0" wp14:anchorId="5960E063" wp14:editId="03A88936">
                  <wp:extent cx="1601470" cy="1201099"/>
                  <wp:effectExtent l="0" t="0" r="0" b="0"/>
                  <wp:docPr id="3" name="Picture 2" descr="C:\Users\PAULO\Desktop\Formação FRUTI Fev 2020\Qta. prof. Sieuve\20180903 P.Abacate_163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C:\Users\PAULO\Desktop\Formação FRUTI Fev 2020\Qta. prof. Sieuve\20180903 P.Abacate_1633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26" r="14074"/>
                          <a:stretch/>
                        </pic:blipFill>
                        <pic:spPr bwMode="auto">
                          <a:xfrm>
                            <a:off x="0" y="0"/>
                            <a:ext cx="1609880" cy="12074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CFBDFE9" w14:textId="6DFD28E0" w:rsidR="0032040B" w:rsidRDefault="0084077F">
            <w:r w:rsidRPr="0084077F">
              <w:rPr>
                <w:noProof/>
              </w:rPr>
              <w:drawing>
                <wp:inline distT="0" distB="0" distL="0" distR="0" wp14:anchorId="241618D4" wp14:editId="0A6D6863">
                  <wp:extent cx="1301115" cy="1218246"/>
                  <wp:effectExtent l="0" t="0" r="0" b="1270"/>
                  <wp:docPr id="5" name="Imagem 4" descr="Uma imagem com relva, árvore, exterior, plant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 descr="Uma imagem com relva, árvore, exterior, planta&#10;&#10;Descrição gerada automa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29" r="27871"/>
                          <a:stretch/>
                        </pic:blipFill>
                        <pic:spPr>
                          <a:xfrm>
                            <a:off x="0" y="0"/>
                            <a:ext cx="1314770" cy="1231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9C6BF2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16ECF871" w14:textId="404D8143" w:rsidR="00ED2727" w:rsidRPr="006A49B4" w:rsidRDefault="00245ADF" w:rsidP="00245ADF">
      <w:pPr>
        <w:ind w:right="284"/>
        <w:rPr>
          <w:rFonts w:eastAsia="MS PMincho" w:cstheme="minorHAnsi"/>
          <w:b/>
          <w:bCs/>
        </w:rPr>
      </w:pPr>
      <w:r w:rsidRPr="006A49B4">
        <w:rPr>
          <w:rFonts w:eastAsia="MS PMincho" w:cstheme="minorHAnsi"/>
          <w:b/>
          <w:bCs/>
        </w:rPr>
        <w:t>Principais Doenças</w:t>
      </w:r>
    </w:p>
    <w:p w14:paraId="7C19F77F" w14:textId="02AD6A7C" w:rsidR="00083423" w:rsidRPr="004F41C1" w:rsidRDefault="00083423" w:rsidP="00083423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  <w:b/>
          <w:bCs/>
        </w:rPr>
      </w:pPr>
      <w:r w:rsidRPr="004F41C1">
        <w:rPr>
          <w:rFonts w:eastAsia="MS PMincho" w:cstheme="minorHAnsi"/>
          <w:b/>
          <w:bCs/>
        </w:rPr>
        <w:t>Doenças nas Raízes e Tronco</w:t>
      </w:r>
      <w:r w:rsidR="004F41C1" w:rsidRPr="004F41C1">
        <w:rPr>
          <w:rFonts w:eastAsia="MS PMincho" w:cstheme="minorHAnsi"/>
          <w:b/>
          <w:bCs/>
        </w:rPr>
        <w:t>/</w:t>
      </w:r>
      <w:r w:rsidR="004F41C1">
        <w:rPr>
          <w:rFonts w:eastAsia="MS PMincho" w:cstheme="minorHAnsi"/>
          <w:b/>
          <w:bCs/>
        </w:rPr>
        <w:t xml:space="preserve">podridões </w:t>
      </w:r>
      <w:r w:rsidR="00A76CF7">
        <w:rPr>
          <w:rFonts w:eastAsia="MS PMincho" w:cstheme="minorHAnsi"/>
          <w:b/>
          <w:bCs/>
        </w:rPr>
        <w:t>radiculares</w:t>
      </w:r>
    </w:p>
    <w:p w14:paraId="67ED8041" w14:textId="6B803A2A" w:rsidR="00370882" w:rsidRPr="00370882" w:rsidRDefault="00370882" w:rsidP="00370882">
      <w:pPr>
        <w:pStyle w:val="PargrafodaLista"/>
        <w:numPr>
          <w:ilvl w:val="1"/>
          <w:numId w:val="34"/>
        </w:numPr>
        <w:ind w:right="284"/>
        <w:rPr>
          <w:rFonts w:eastAsia="MS PMincho" w:cstheme="minorHAnsi"/>
          <w:b/>
          <w:bCs/>
          <w:lang w:val="it-IT"/>
        </w:rPr>
      </w:pPr>
      <w:r w:rsidRPr="00370882">
        <w:rPr>
          <w:rFonts w:eastAsia="MS PMincho" w:cstheme="minorHAnsi"/>
          <w:b/>
          <w:bCs/>
          <w:i/>
          <w:iCs/>
          <w:lang w:val="it-IT"/>
        </w:rPr>
        <w:t>Rosellinia necatrix</w:t>
      </w:r>
      <w:r w:rsidRPr="00370882">
        <w:rPr>
          <w:rFonts w:eastAsia="MS PMincho" w:cstheme="minorHAnsi"/>
          <w:b/>
          <w:bCs/>
          <w:lang w:val="it-IT"/>
        </w:rPr>
        <w:t xml:space="preserve"> Berl. ex Prill</w:t>
      </w:r>
      <w:r w:rsidRPr="00370882">
        <w:rPr>
          <w:rFonts w:eastAsia="MS PMincho" w:cstheme="minorHAnsi"/>
          <w:b/>
          <w:bCs/>
          <w:i/>
          <w:iCs/>
          <w:lang w:val="it-IT"/>
        </w:rPr>
        <w:t>.</w:t>
      </w:r>
    </w:p>
    <w:p w14:paraId="13D7D545" w14:textId="77777777" w:rsidR="0024649B" w:rsidRPr="00886926" w:rsidRDefault="0024649B" w:rsidP="0024649B">
      <w:pPr>
        <w:pStyle w:val="PargrafodaLista"/>
        <w:numPr>
          <w:ilvl w:val="1"/>
          <w:numId w:val="34"/>
        </w:numPr>
        <w:ind w:right="284"/>
        <w:rPr>
          <w:rFonts w:eastAsia="MS PMincho" w:cstheme="minorHAnsi"/>
          <w:b/>
          <w:bCs/>
          <w:lang w:val="it-IT"/>
        </w:rPr>
      </w:pPr>
      <w:r w:rsidRPr="00886926">
        <w:rPr>
          <w:rFonts w:eastAsia="MS PMincho" w:cstheme="minorHAnsi"/>
          <w:b/>
          <w:bCs/>
          <w:i/>
          <w:iCs/>
          <w:lang w:val="it-IT"/>
        </w:rPr>
        <w:t xml:space="preserve">Armillaria mellea </w:t>
      </w:r>
      <w:r w:rsidRPr="00886926">
        <w:rPr>
          <w:rFonts w:eastAsia="MS PMincho" w:cstheme="minorHAnsi"/>
          <w:b/>
          <w:bCs/>
          <w:lang w:val="it-IT"/>
        </w:rPr>
        <w:t>Karst</w:t>
      </w:r>
    </w:p>
    <w:p w14:paraId="18431688" w14:textId="60C42E87" w:rsidR="006704E0" w:rsidRDefault="00886926" w:rsidP="006704E0">
      <w:pPr>
        <w:pStyle w:val="PargrafodaLista"/>
        <w:numPr>
          <w:ilvl w:val="1"/>
          <w:numId w:val="34"/>
        </w:numPr>
        <w:ind w:right="284"/>
        <w:rPr>
          <w:rFonts w:eastAsia="MS PMincho" w:cstheme="minorHAnsi"/>
          <w:b/>
          <w:bCs/>
          <w:i/>
          <w:iCs/>
          <w:lang w:val="it-IT"/>
        </w:rPr>
      </w:pPr>
      <w:r w:rsidRPr="00886926">
        <w:rPr>
          <w:rFonts w:eastAsia="MS PMincho" w:cstheme="minorHAnsi"/>
          <w:b/>
          <w:bCs/>
          <w:i/>
          <w:iCs/>
          <w:lang w:val="it-IT"/>
        </w:rPr>
        <w:t xml:space="preserve">Phytophthora cinamomi </w:t>
      </w:r>
      <w:r w:rsidRPr="00886926">
        <w:rPr>
          <w:rFonts w:eastAsia="MS PMincho" w:cstheme="minorHAnsi"/>
          <w:b/>
          <w:bCs/>
          <w:lang w:val="it-IT"/>
        </w:rPr>
        <w:t>Rand</w:t>
      </w:r>
      <w:r w:rsidRPr="00886926">
        <w:rPr>
          <w:rFonts w:eastAsia="MS PMincho" w:cstheme="minorHAnsi"/>
          <w:b/>
          <w:bCs/>
          <w:i/>
          <w:iCs/>
          <w:lang w:val="it-IT"/>
        </w:rPr>
        <w:t xml:space="preserve"> </w:t>
      </w:r>
    </w:p>
    <w:p w14:paraId="492E888F" w14:textId="5C1B56E2" w:rsidR="003F3284" w:rsidRPr="0024649B" w:rsidRDefault="00886926" w:rsidP="003F3284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  <w:b/>
          <w:bCs/>
        </w:rPr>
      </w:pPr>
      <w:r w:rsidRPr="0024649B">
        <w:rPr>
          <w:rFonts w:eastAsia="MS PMincho" w:cstheme="minorHAnsi"/>
          <w:b/>
          <w:bCs/>
          <w:i/>
          <w:iCs/>
        </w:rPr>
        <w:t xml:space="preserve"> </w:t>
      </w:r>
      <w:r w:rsidR="003F3284" w:rsidRPr="0024649B">
        <w:rPr>
          <w:rFonts w:eastAsia="MS PMincho" w:cstheme="minorHAnsi"/>
          <w:b/>
          <w:bCs/>
        </w:rPr>
        <w:t>Morte regressiva dos ramos ou morte seca (</w:t>
      </w:r>
      <w:r w:rsidR="003F3284" w:rsidRPr="0024649B">
        <w:rPr>
          <w:rFonts w:eastAsia="MS PMincho" w:cstheme="minorHAnsi"/>
          <w:b/>
          <w:bCs/>
          <w:i/>
          <w:iCs/>
        </w:rPr>
        <w:t>Botryosphaeriaceae</w:t>
      </w:r>
      <w:r w:rsidR="003F3284" w:rsidRPr="0024649B">
        <w:rPr>
          <w:rFonts w:eastAsia="MS PMincho" w:cstheme="minorHAnsi"/>
          <w:b/>
          <w:bCs/>
        </w:rPr>
        <w:t> / </w:t>
      </w:r>
      <w:r w:rsidR="003F3284" w:rsidRPr="0024649B">
        <w:rPr>
          <w:rFonts w:eastAsia="MS PMincho" w:cstheme="minorHAnsi"/>
          <w:b/>
          <w:bCs/>
          <w:i/>
          <w:iCs/>
        </w:rPr>
        <w:t>Neofusicoccum parvum</w:t>
      </w:r>
      <w:r w:rsidR="003F3284" w:rsidRPr="0024649B">
        <w:rPr>
          <w:rFonts w:eastAsia="MS PMincho" w:cstheme="minorHAnsi"/>
          <w:b/>
          <w:bCs/>
        </w:rPr>
        <w:t>)</w:t>
      </w:r>
    </w:p>
    <w:p w14:paraId="13E7A454" w14:textId="77777777" w:rsidR="00FD44AA" w:rsidRPr="00AA5062" w:rsidRDefault="00FD44AA" w:rsidP="00FD44AA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Fusariose</w:t>
      </w:r>
      <w:r w:rsidRPr="00AC7CD0">
        <w:rPr>
          <w:rFonts w:ascii="Arial" w:hAnsi="Arial" w:cs="Arial"/>
          <w:i/>
          <w:iCs/>
          <w:color w:val="001D35"/>
          <w:shd w:val="clear" w:color="auto" w:fill="FFFFFF"/>
        </w:rPr>
        <w:t xml:space="preserve"> </w:t>
      </w:r>
      <w:r>
        <w:rPr>
          <w:rFonts w:ascii="Arial" w:hAnsi="Arial" w:cs="Arial"/>
          <w:i/>
          <w:iCs/>
          <w:color w:val="001D35"/>
          <w:shd w:val="clear" w:color="auto" w:fill="FFFFFF"/>
        </w:rPr>
        <w:t>(</w:t>
      </w:r>
      <w:r w:rsidRPr="00AC7CD0">
        <w:rPr>
          <w:rFonts w:eastAsia="MS PMincho" w:cstheme="minorHAnsi"/>
          <w:b/>
          <w:bCs/>
          <w:i/>
          <w:iCs/>
        </w:rPr>
        <w:t>Fusarium oxysporum</w:t>
      </w:r>
      <w:r w:rsidRPr="00AC7CD0">
        <w:rPr>
          <w:rFonts w:eastAsia="MS PMincho" w:cstheme="minorHAnsi"/>
          <w:b/>
          <w:bCs/>
        </w:rPr>
        <w:t>)</w:t>
      </w:r>
    </w:p>
    <w:p w14:paraId="54FDA725" w14:textId="5758EB3A" w:rsidR="00C83E3E" w:rsidRPr="00632DFB" w:rsidRDefault="00C83E3E" w:rsidP="00632DFB">
      <w:pPr>
        <w:pStyle w:val="PargrafodaLista"/>
        <w:numPr>
          <w:ilvl w:val="0"/>
          <w:numId w:val="3"/>
        </w:numPr>
        <w:ind w:right="284"/>
        <w:rPr>
          <w:rFonts w:eastAsia="MS PMincho" w:cstheme="minorHAnsi"/>
          <w:b/>
          <w:bCs/>
        </w:rPr>
      </w:pPr>
      <w:r w:rsidRPr="00632DFB">
        <w:rPr>
          <w:rFonts w:eastAsia="MS PMincho" w:cstheme="minorHAnsi"/>
          <w:b/>
          <w:bCs/>
        </w:rPr>
        <w:t>Doenças das Folhas e dos Frutos</w:t>
      </w:r>
    </w:p>
    <w:p w14:paraId="408BD3E3" w14:textId="5D7D6175" w:rsidR="00245ADF" w:rsidRPr="00277357" w:rsidRDefault="00245ADF" w:rsidP="00277357">
      <w:pPr>
        <w:pStyle w:val="PargrafodaLista"/>
        <w:numPr>
          <w:ilvl w:val="1"/>
          <w:numId w:val="42"/>
        </w:numPr>
        <w:ind w:right="284"/>
        <w:rPr>
          <w:rFonts w:eastAsia="MS PMincho" w:cstheme="minorHAnsi"/>
          <w:b/>
          <w:bCs/>
        </w:rPr>
      </w:pPr>
      <w:r w:rsidRPr="00277357">
        <w:rPr>
          <w:rFonts w:eastAsia="MS PMincho" w:cstheme="minorHAnsi"/>
          <w:b/>
          <w:bCs/>
        </w:rPr>
        <w:t>Antracnose (</w:t>
      </w:r>
      <w:r w:rsidRPr="00277357">
        <w:rPr>
          <w:rFonts w:eastAsia="MS PMincho" w:cstheme="minorHAnsi"/>
          <w:b/>
          <w:bCs/>
          <w:i/>
          <w:iCs/>
        </w:rPr>
        <w:t xml:space="preserve">Colletotrichum </w:t>
      </w:r>
      <w:r w:rsidR="00955AE7" w:rsidRPr="00277357">
        <w:rPr>
          <w:rFonts w:eastAsia="MS PMincho" w:cstheme="minorHAnsi"/>
          <w:b/>
          <w:bCs/>
          <w:i/>
          <w:iCs/>
        </w:rPr>
        <w:t>gloesporioides</w:t>
      </w:r>
      <w:r w:rsidRPr="00277357">
        <w:rPr>
          <w:rFonts w:eastAsia="MS PMincho" w:cstheme="minorHAnsi"/>
          <w:b/>
          <w:bCs/>
        </w:rPr>
        <w:t>)</w:t>
      </w:r>
    </w:p>
    <w:p w14:paraId="52F87085" w14:textId="77777777" w:rsidR="00277357" w:rsidRDefault="00ED2BDD" w:rsidP="00277357">
      <w:pPr>
        <w:pStyle w:val="PargrafodaLista"/>
        <w:ind w:left="786" w:right="284"/>
        <w:rPr>
          <w:rFonts w:eastAsia="MS PMincho" w:cstheme="minorHAnsi"/>
          <w:b/>
          <w:bCs/>
        </w:rPr>
      </w:pPr>
      <w:r w:rsidRPr="00ED2BDD">
        <w:rPr>
          <w:rFonts w:eastAsia="MS PMincho" w:cstheme="minorHAnsi"/>
          <w:b/>
          <w:bCs/>
        </w:rPr>
        <w:t>cobre (sulfato de cobre e cálcio - mistura bordalesa)</w:t>
      </w:r>
    </w:p>
    <w:p w14:paraId="34242149" w14:textId="77777777" w:rsidR="00277357" w:rsidRDefault="00955AE7" w:rsidP="00277357">
      <w:pPr>
        <w:pStyle w:val="PargrafodaLista"/>
        <w:numPr>
          <w:ilvl w:val="1"/>
          <w:numId w:val="42"/>
        </w:numPr>
        <w:ind w:right="284"/>
        <w:rPr>
          <w:rFonts w:eastAsia="MS PMincho" w:cstheme="minorHAnsi"/>
          <w:b/>
          <w:bCs/>
        </w:rPr>
      </w:pPr>
      <w:r w:rsidRPr="00277357">
        <w:rPr>
          <w:rFonts w:eastAsia="MS PMincho" w:cstheme="minorHAnsi"/>
          <w:b/>
          <w:bCs/>
        </w:rPr>
        <w:t>Doença do chumbo</w:t>
      </w:r>
      <w:r w:rsidR="00E14503" w:rsidRPr="00277357">
        <w:rPr>
          <w:rFonts w:eastAsia="MS PMincho" w:cstheme="minorHAnsi"/>
          <w:b/>
          <w:bCs/>
        </w:rPr>
        <w:t xml:space="preserve"> (</w:t>
      </w:r>
      <w:r w:rsidR="00E14503" w:rsidRPr="00277357">
        <w:rPr>
          <w:rFonts w:eastAsia="MS PMincho" w:cstheme="minorHAnsi"/>
          <w:b/>
          <w:bCs/>
          <w:i/>
          <w:iCs/>
        </w:rPr>
        <w:t>Schizophyllum commune</w:t>
      </w:r>
      <w:r w:rsidR="00E14503" w:rsidRPr="00277357">
        <w:rPr>
          <w:rFonts w:eastAsia="MS PMincho" w:cstheme="minorHAnsi"/>
          <w:b/>
          <w:bCs/>
        </w:rPr>
        <w:t>)</w:t>
      </w:r>
    </w:p>
    <w:p w14:paraId="2D8C66AE" w14:textId="1CC1B041" w:rsidR="00AE7998" w:rsidRPr="00277357" w:rsidRDefault="004C7F4B" w:rsidP="00277357">
      <w:pPr>
        <w:pStyle w:val="PargrafodaLista"/>
        <w:numPr>
          <w:ilvl w:val="1"/>
          <w:numId w:val="42"/>
        </w:numPr>
        <w:ind w:right="284"/>
        <w:rPr>
          <w:rFonts w:eastAsia="MS PMincho" w:cstheme="minorHAnsi"/>
          <w:b/>
          <w:bCs/>
        </w:rPr>
      </w:pPr>
      <w:r w:rsidRPr="00277357">
        <w:rPr>
          <w:rFonts w:eastAsia="MS PMincho" w:cstheme="minorHAnsi"/>
          <w:b/>
          <w:bCs/>
        </w:rPr>
        <w:t xml:space="preserve">Mancha </w:t>
      </w:r>
      <w:r w:rsidR="00E00337" w:rsidRPr="00277357">
        <w:rPr>
          <w:rFonts w:eastAsia="MS PMincho" w:cstheme="minorHAnsi"/>
          <w:b/>
          <w:bCs/>
        </w:rPr>
        <w:t>preta ou mancha f</w:t>
      </w:r>
      <w:r w:rsidRPr="00277357">
        <w:rPr>
          <w:rFonts w:eastAsia="MS PMincho" w:cstheme="minorHAnsi"/>
          <w:b/>
          <w:bCs/>
        </w:rPr>
        <w:t>oliar de Cercospora (</w:t>
      </w:r>
      <w:r w:rsidRPr="00277357">
        <w:rPr>
          <w:rFonts w:eastAsia="MS PMincho" w:cstheme="minorHAnsi"/>
          <w:b/>
          <w:bCs/>
          <w:i/>
          <w:iCs/>
        </w:rPr>
        <w:t>Pseudocercospora purpurea</w:t>
      </w:r>
      <w:r w:rsidRPr="00277357">
        <w:rPr>
          <w:rFonts w:eastAsia="MS PMincho" w:cstheme="minorHAnsi"/>
          <w:b/>
          <w:bCs/>
        </w:rPr>
        <w:t>)</w:t>
      </w:r>
    </w:p>
    <w:p w14:paraId="35ED6404" w14:textId="21647B07" w:rsidR="00DC0B5A" w:rsidRDefault="00000000" w:rsidP="00775B57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6F22B41C">
          <v:rect id="_x0000_i1025" style="width:0;height:1.5pt" o:hralign="center" o:hrstd="t" o:hr="t" fillcolor="#a0a0a0" stroked="f"/>
        </w:pict>
      </w:r>
    </w:p>
    <w:p w14:paraId="2E5A14E6" w14:textId="63F61D63" w:rsidR="00245ADF" w:rsidRDefault="00245ADF" w:rsidP="00245ADF">
      <w:pPr>
        <w:ind w:right="284"/>
        <w:rPr>
          <w:rFonts w:eastAsia="MS PMincho" w:cstheme="minorHAnsi"/>
        </w:rPr>
      </w:pPr>
    </w:p>
    <w:p w14:paraId="1E6F10D6" w14:textId="55C96EF9" w:rsidR="00757C8A" w:rsidRPr="004D56F5" w:rsidRDefault="004D56F5">
      <w:pPr>
        <w:pStyle w:val="PargrafodaLista"/>
        <w:numPr>
          <w:ilvl w:val="0"/>
          <w:numId w:val="27"/>
        </w:numPr>
        <w:ind w:right="284"/>
        <w:rPr>
          <w:rFonts w:eastAsia="MS PMincho" w:cstheme="minorHAnsi"/>
          <w:b/>
          <w:bCs/>
          <w:lang w:val="it-IT"/>
        </w:rPr>
      </w:pPr>
      <w:r w:rsidRPr="004D56F5">
        <w:rPr>
          <w:rFonts w:eastAsia="MS PMincho" w:cstheme="minorHAnsi"/>
          <w:b/>
          <w:bCs/>
          <w:lang w:val="it-IT"/>
        </w:rPr>
        <w:t>Doenças nas Raízes e Tronco</w:t>
      </w:r>
    </w:p>
    <w:p w14:paraId="09383D60" w14:textId="77777777" w:rsidR="00007013" w:rsidRDefault="00007013" w:rsidP="00007013">
      <w:pPr>
        <w:ind w:left="284" w:right="284"/>
        <w:rPr>
          <w:rFonts w:eastAsia="MS PMincho" w:cstheme="minorHAnsi"/>
          <w:b/>
          <w:bCs/>
        </w:rPr>
      </w:pPr>
    </w:p>
    <w:p w14:paraId="50E076BF" w14:textId="04E61174" w:rsidR="00245ADF" w:rsidRPr="00007013" w:rsidRDefault="00245ADF" w:rsidP="00007013">
      <w:pPr>
        <w:ind w:left="284" w:right="284"/>
        <w:rPr>
          <w:rFonts w:eastAsia="MS PMincho" w:cstheme="minorHAnsi"/>
          <w:b/>
          <w:bCs/>
          <w:lang w:val="it-IT"/>
        </w:rPr>
      </w:pPr>
      <w:r w:rsidRPr="00007013">
        <w:rPr>
          <w:rFonts w:eastAsia="MS PMincho" w:cstheme="minorHAnsi"/>
          <w:b/>
          <w:bCs/>
        </w:rPr>
        <w:t>Podrid</w:t>
      </w:r>
      <w:r w:rsidR="006F441A" w:rsidRPr="00007013">
        <w:rPr>
          <w:rFonts w:eastAsia="MS PMincho" w:cstheme="minorHAnsi"/>
          <w:b/>
          <w:bCs/>
        </w:rPr>
        <w:t xml:space="preserve">ões </w:t>
      </w:r>
      <w:r w:rsidRPr="00007013">
        <w:rPr>
          <w:rFonts w:eastAsia="MS PMincho" w:cstheme="minorHAnsi"/>
          <w:b/>
          <w:bCs/>
        </w:rPr>
        <w:t>radicular</w:t>
      </w:r>
      <w:r w:rsidR="006F441A" w:rsidRPr="00007013">
        <w:rPr>
          <w:rFonts w:eastAsia="MS PMincho" w:cstheme="minorHAnsi"/>
          <w:b/>
          <w:bCs/>
        </w:rPr>
        <w:t>es</w:t>
      </w:r>
      <w:r w:rsidRPr="00007013">
        <w:rPr>
          <w:rFonts w:eastAsia="MS PMincho" w:cstheme="minorHAnsi"/>
          <w:b/>
          <w:bCs/>
        </w:rPr>
        <w:t xml:space="preserve"> (</w:t>
      </w:r>
      <w:r w:rsidR="00D92863" w:rsidRPr="00007013">
        <w:rPr>
          <w:rFonts w:eastAsia="MS PMincho" w:cstheme="minorHAnsi"/>
          <w:b/>
          <w:bCs/>
          <w:i/>
          <w:iCs/>
        </w:rPr>
        <w:t>Rosellina necatrix</w:t>
      </w:r>
      <w:r w:rsidR="007D2779" w:rsidRPr="00007013">
        <w:rPr>
          <w:rFonts w:ascii="Arial" w:hAnsi="Arial" w:cs="Arial"/>
          <w:color w:val="000000"/>
          <w:sz w:val="20"/>
          <w:szCs w:val="20"/>
          <w:shd w:val="clear" w:color="auto" w:fill="F8F9FA"/>
        </w:rPr>
        <w:t xml:space="preserve"> </w:t>
      </w:r>
      <w:r w:rsidR="007D2779" w:rsidRPr="00007013">
        <w:rPr>
          <w:rFonts w:eastAsia="MS PMincho" w:cstheme="minorHAnsi"/>
          <w:b/>
          <w:bCs/>
        </w:rPr>
        <w:t>Berl. ex Prill</w:t>
      </w:r>
      <w:proofErr w:type="gramStart"/>
      <w:r w:rsidR="007D2779" w:rsidRPr="00007013">
        <w:rPr>
          <w:rFonts w:eastAsia="MS PMincho" w:cstheme="minorHAnsi"/>
          <w:b/>
          <w:bCs/>
          <w:i/>
          <w:iCs/>
        </w:rPr>
        <w:t>.</w:t>
      </w:r>
      <w:r w:rsidR="00C249FB" w:rsidRPr="00007013">
        <w:rPr>
          <w:rFonts w:eastAsia="MS PMincho" w:cstheme="minorHAnsi"/>
          <w:b/>
          <w:bCs/>
          <w:i/>
          <w:iCs/>
          <w:lang w:val="it-IT"/>
        </w:rPr>
        <w:t xml:space="preserve"> ,</w:t>
      </w:r>
      <w:proofErr w:type="gramEnd"/>
      <w:r w:rsidR="00C249FB" w:rsidRPr="00007013">
        <w:rPr>
          <w:rFonts w:eastAsia="MS PMincho" w:cstheme="minorHAnsi"/>
          <w:b/>
          <w:bCs/>
          <w:i/>
          <w:iCs/>
          <w:lang w:val="it-IT"/>
        </w:rPr>
        <w:t xml:space="preserve"> </w:t>
      </w:r>
      <w:r w:rsidR="00C249FB" w:rsidRPr="00007013">
        <w:rPr>
          <w:rFonts w:eastAsia="MS PMincho" w:cstheme="minorHAnsi"/>
          <w:sz w:val="20"/>
          <w:szCs w:val="20"/>
          <w:lang w:val="it-IT"/>
        </w:rPr>
        <w:t xml:space="preserve"> </w:t>
      </w:r>
      <w:r w:rsidRPr="00007013">
        <w:rPr>
          <w:rFonts w:eastAsia="MS PMincho" w:cstheme="minorHAnsi"/>
          <w:b/>
          <w:bCs/>
          <w:i/>
          <w:iCs/>
          <w:lang w:val="it-IT"/>
        </w:rPr>
        <w:t xml:space="preserve">Phytophthora </w:t>
      </w:r>
      <w:r w:rsidR="00C82050" w:rsidRPr="00007013">
        <w:rPr>
          <w:rFonts w:eastAsia="MS PMincho" w:cstheme="minorHAnsi"/>
          <w:b/>
          <w:bCs/>
          <w:i/>
          <w:iCs/>
          <w:lang w:val="it-IT"/>
        </w:rPr>
        <w:t xml:space="preserve">cinamomi </w:t>
      </w:r>
      <w:r w:rsidR="00C82050" w:rsidRPr="00007013">
        <w:rPr>
          <w:rFonts w:eastAsia="MS PMincho" w:cstheme="minorHAnsi"/>
          <w:b/>
          <w:bCs/>
          <w:lang w:val="it-IT"/>
        </w:rPr>
        <w:t>Rand</w:t>
      </w:r>
      <w:r w:rsidR="006F441A" w:rsidRPr="00007013">
        <w:rPr>
          <w:rFonts w:eastAsia="MS PMincho" w:cstheme="minorHAnsi"/>
          <w:b/>
          <w:bCs/>
          <w:i/>
          <w:iCs/>
          <w:lang w:val="it-IT"/>
        </w:rPr>
        <w:t xml:space="preserve"> e Armillaria mellea </w:t>
      </w:r>
      <w:r w:rsidR="006F441A" w:rsidRPr="00007013">
        <w:rPr>
          <w:rFonts w:eastAsia="MS PMincho" w:cstheme="minorHAnsi"/>
          <w:b/>
          <w:bCs/>
          <w:lang w:val="it-IT"/>
        </w:rPr>
        <w:t>Karst</w:t>
      </w:r>
      <w:r w:rsidRPr="00007013">
        <w:rPr>
          <w:rFonts w:eastAsia="MS PMincho" w:cstheme="minorHAnsi"/>
          <w:b/>
          <w:bCs/>
          <w:lang w:val="it-IT"/>
        </w:rPr>
        <w:t>)</w:t>
      </w:r>
    </w:p>
    <w:p w14:paraId="1B612268" w14:textId="77777777" w:rsidR="00886926" w:rsidRDefault="00886926" w:rsidP="00886926">
      <w:pPr>
        <w:ind w:left="426" w:right="284"/>
        <w:jc w:val="both"/>
        <w:rPr>
          <w:rFonts w:eastAsia="MS PMincho" w:cstheme="minorHAnsi"/>
        </w:rPr>
      </w:pPr>
      <w:r w:rsidRPr="00886926">
        <w:rPr>
          <w:rFonts w:eastAsia="MS PMincho" w:cstheme="minorHAnsi"/>
        </w:rPr>
        <w:t xml:space="preserve">Os fungos radiculares formam rizomorfos (filamentos miceliais) que permitem a colonização das raízes e a disseminação subterrânea do fungo. </w:t>
      </w:r>
    </w:p>
    <w:p w14:paraId="2B8AC3F8" w14:textId="0E0248B2" w:rsidR="00886926" w:rsidRPr="00886926" w:rsidRDefault="00886926" w:rsidP="00886926">
      <w:pPr>
        <w:ind w:left="426" w:right="284"/>
        <w:jc w:val="both"/>
        <w:rPr>
          <w:rFonts w:eastAsia="MS PMincho" w:cstheme="minorHAnsi"/>
        </w:rPr>
      </w:pPr>
      <w:r w:rsidRPr="00886926">
        <w:rPr>
          <w:rFonts w:eastAsia="MS PMincho" w:cstheme="minorHAnsi"/>
        </w:rPr>
        <w:t>A disseminação d</w:t>
      </w:r>
      <w:r>
        <w:rPr>
          <w:rFonts w:eastAsia="MS PMincho" w:cstheme="minorHAnsi"/>
        </w:rPr>
        <w:t>estes</w:t>
      </w:r>
      <w:r w:rsidRPr="00886926">
        <w:rPr>
          <w:rFonts w:eastAsia="MS PMincho" w:cstheme="minorHAnsi"/>
        </w:rPr>
        <w:t xml:space="preserve"> fungo</w:t>
      </w:r>
      <w:r>
        <w:rPr>
          <w:rFonts w:eastAsia="MS PMincho" w:cstheme="minorHAnsi"/>
        </w:rPr>
        <w:t>s</w:t>
      </w:r>
      <w:r w:rsidRPr="00886926">
        <w:rPr>
          <w:rFonts w:eastAsia="MS PMincho" w:cstheme="minorHAnsi"/>
        </w:rPr>
        <w:t xml:space="preserve"> também pode ser feita através de restos de plantas infetadas.</w:t>
      </w:r>
    </w:p>
    <w:p w14:paraId="00437871" w14:textId="77777777" w:rsidR="00CE5EAB" w:rsidRPr="00886926" w:rsidRDefault="00CE5EAB" w:rsidP="00CE5EAB">
      <w:pPr>
        <w:pStyle w:val="PargrafodaLista"/>
        <w:ind w:right="284"/>
        <w:rPr>
          <w:rFonts w:eastAsia="MS PMincho" w:cstheme="minorHAnsi"/>
          <w:b/>
          <w:bCs/>
        </w:rPr>
      </w:pPr>
    </w:p>
    <w:p w14:paraId="4D219919" w14:textId="77777777" w:rsidR="00C77B8B" w:rsidRPr="00966066" w:rsidRDefault="00C77B8B">
      <w:pPr>
        <w:pStyle w:val="PargrafodaLista"/>
        <w:numPr>
          <w:ilvl w:val="0"/>
          <w:numId w:val="30"/>
        </w:numPr>
        <w:ind w:left="0" w:right="284" w:firstLine="426"/>
        <w:rPr>
          <w:rFonts w:eastAsia="MS PMincho" w:cstheme="minorHAnsi"/>
        </w:rPr>
      </w:pPr>
      <w:r w:rsidRPr="00966066">
        <w:rPr>
          <w:rFonts w:eastAsia="MS PMincho" w:cstheme="minorHAnsi"/>
          <w:b/>
          <w:bCs/>
        </w:rPr>
        <w:t xml:space="preserve">Risco: </w:t>
      </w:r>
      <w:r w:rsidRPr="00966066">
        <w:rPr>
          <w:rFonts w:eastAsia="MS PMincho" w:cstheme="minorHAnsi"/>
        </w:rPr>
        <w:t>Alto</w:t>
      </w:r>
    </w:p>
    <w:p w14:paraId="4E386A42" w14:textId="1817948F" w:rsidR="00245ADF" w:rsidRPr="006A49B4" w:rsidRDefault="00245ADF">
      <w:pPr>
        <w:numPr>
          <w:ilvl w:val="0"/>
          <w:numId w:val="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Sintomas:</w:t>
      </w:r>
      <w:r w:rsidRPr="006A49B4">
        <w:rPr>
          <w:rFonts w:eastAsia="MS PMincho" w:cstheme="minorHAnsi"/>
        </w:rPr>
        <w:t xml:space="preserve"> Murcha, amarelecimento, morte da planta</w:t>
      </w:r>
      <w:r w:rsidR="00C77B8B">
        <w:rPr>
          <w:rFonts w:eastAsia="MS PMincho" w:cstheme="minorHAnsi"/>
        </w:rPr>
        <w:t xml:space="preserve"> (</w:t>
      </w:r>
      <w:r w:rsidR="00C77B8B" w:rsidRPr="00C77B8B">
        <w:rPr>
          <w:rFonts w:eastAsia="MS PMincho" w:cstheme="minorHAnsi"/>
        </w:rPr>
        <w:t>frutos apodrecem ainda na árvore</w:t>
      </w:r>
      <w:r w:rsidR="00C77B8B">
        <w:rPr>
          <w:rFonts w:eastAsia="MS PMincho" w:cstheme="minorHAnsi"/>
        </w:rPr>
        <w:t>)</w:t>
      </w:r>
    </w:p>
    <w:p w14:paraId="65513CE4" w14:textId="7D89C780" w:rsidR="00245ADF" w:rsidRPr="006A49B4" w:rsidRDefault="00245ADF">
      <w:pPr>
        <w:numPr>
          <w:ilvl w:val="0"/>
          <w:numId w:val="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Fatores:</w:t>
      </w:r>
      <w:r w:rsidRPr="006A49B4">
        <w:rPr>
          <w:rFonts w:eastAsia="MS PMincho" w:cstheme="minorHAnsi"/>
        </w:rPr>
        <w:t xml:space="preserve"> </w:t>
      </w:r>
      <w:r w:rsidR="00E74BC3">
        <w:rPr>
          <w:rFonts w:eastAsia="MS PMincho" w:cstheme="minorHAnsi"/>
        </w:rPr>
        <w:t xml:space="preserve">associadas a </w:t>
      </w:r>
      <w:r w:rsidRPr="006A49B4">
        <w:rPr>
          <w:rFonts w:eastAsia="MS PMincho" w:cstheme="minorHAnsi"/>
        </w:rPr>
        <w:t>Solos encharcados</w:t>
      </w:r>
    </w:p>
    <w:p w14:paraId="7899EBA3" w14:textId="77777777" w:rsidR="00245ADF" w:rsidRPr="006A49B4" w:rsidRDefault="00245ADF">
      <w:pPr>
        <w:numPr>
          <w:ilvl w:val="0"/>
          <w:numId w:val="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Controlo:</w:t>
      </w:r>
    </w:p>
    <w:p w14:paraId="43F1D33C" w14:textId="6068B859" w:rsidR="00245ADF" w:rsidRPr="006A49B4" w:rsidRDefault="00245ADF">
      <w:pPr>
        <w:numPr>
          <w:ilvl w:val="1"/>
          <w:numId w:val="1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Boa drenagem</w:t>
      </w:r>
      <w:r w:rsidR="00E74BC3">
        <w:rPr>
          <w:rFonts w:eastAsia="MS PMincho" w:cstheme="minorHAnsi"/>
        </w:rPr>
        <w:t xml:space="preserve"> evitando encharcamento</w:t>
      </w:r>
    </w:p>
    <w:p w14:paraId="2F418AED" w14:textId="77777777" w:rsidR="00245ADF" w:rsidRPr="006A49B4" w:rsidRDefault="00245ADF">
      <w:pPr>
        <w:numPr>
          <w:ilvl w:val="1"/>
          <w:numId w:val="1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Porta-enxertos resistentes</w:t>
      </w:r>
    </w:p>
    <w:p w14:paraId="1C309634" w14:textId="77777777" w:rsidR="00BD490A" w:rsidRDefault="00245ADF">
      <w:pPr>
        <w:numPr>
          <w:ilvl w:val="1"/>
          <w:numId w:val="1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Fungicidas sistémicos</w:t>
      </w:r>
    </w:p>
    <w:p w14:paraId="5661CC79" w14:textId="77777777" w:rsidR="00BD490A" w:rsidRPr="00BD490A" w:rsidRDefault="00BD490A">
      <w:pPr>
        <w:numPr>
          <w:ilvl w:val="1"/>
          <w:numId w:val="1"/>
        </w:numPr>
        <w:ind w:right="284"/>
        <w:rPr>
          <w:rFonts w:eastAsia="MS PMincho" w:cstheme="minorHAnsi"/>
        </w:rPr>
      </w:pPr>
      <w:r>
        <w:t>Melhorar ventilação (espaçamento + poda)</w:t>
      </w:r>
    </w:p>
    <w:p w14:paraId="7D8794D5" w14:textId="18BD1A8B" w:rsidR="00BD490A" w:rsidRPr="00BD490A" w:rsidRDefault="00BD490A">
      <w:pPr>
        <w:numPr>
          <w:ilvl w:val="1"/>
          <w:numId w:val="1"/>
        </w:numPr>
        <w:ind w:right="284"/>
        <w:rPr>
          <w:rFonts w:eastAsia="MS PMincho" w:cstheme="minorHAnsi"/>
        </w:rPr>
      </w:pPr>
      <w:r>
        <w:t xml:space="preserve">Colheita no ponto certo (não deixar </w:t>
      </w:r>
      <w:r w:rsidR="00CE5EAB">
        <w:t>atingir sobre maturação</w:t>
      </w:r>
      <w:r>
        <w:t>)</w:t>
      </w:r>
    </w:p>
    <w:p w14:paraId="35A51577" w14:textId="703F256A" w:rsidR="00232EE5" w:rsidRDefault="00BD490A" w:rsidP="00007013">
      <w:pPr>
        <w:numPr>
          <w:ilvl w:val="1"/>
          <w:numId w:val="1"/>
        </w:numPr>
        <w:ind w:right="284"/>
        <w:rPr>
          <w:rFonts w:eastAsia="MS PMincho" w:cstheme="minorHAnsi"/>
        </w:rPr>
      </w:pPr>
      <w:r>
        <w:lastRenderedPageBreak/>
        <w:t>Evitar contacto com solo</w:t>
      </w:r>
    </w:p>
    <w:p w14:paraId="152C0C14" w14:textId="77777777" w:rsidR="00007013" w:rsidRPr="00007013" w:rsidRDefault="00007013" w:rsidP="005A727F">
      <w:pPr>
        <w:ind w:left="1440" w:right="284"/>
        <w:rPr>
          <w:rFonts w:eastAsia="MS PMincho" w:cstheme="minorHAnsi"/>
        </w:rPr>
      </w:pPr>
    </w:p>
    <w:p w14:paraId="572A2880" w14:textId="66438D85" w:rsidR="00D745B4" w:rsidRDefault="00000000" w:rsidP="00D745B4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36DD639F">
          <v:rect id="_x0000_i1026" style="width:0;height:1.5pt" o:hralign="center" o:hrstd="t" o:hr="t" fillcolor="#a0a0a0" stroked="f"/>
        </w:pict>
      </w:r>
    </w:p>
    <w:p w14:paraId="28339462" w14:textId="77777777" w:rsidR="00500622" w:rsidRPr="00FB64AF" w:rsidRDefault="00500622" w:rsidP="00FB64AF">
      <w:pPr>
        <w:ind w:right="284"/>
        <w:rPr>
          <w:rFonts w:eastAsia="MS PMincho" w:cstheme="minorHAnsi"/>
          <w:b/>
          <w:bCs/>
        </w:rPr>
      </w:pPr>
    </w:p>
    <w:p w14:paraId="56F63C93" w14:textId="43A9861D" w:rsidR="003B0529" w:rsidRPr="00632DFB" w:rsidRDefault="00FF35A3" w:rsidP="00632DFB">
      <w:pPr>
        <w:pStyle w:val="PargrafodaLista"/>
        <w:numPr>
          <w:ilvl w:val="1"/>
          <w:numId w:val="27"/>
        </w:numPr>
        <w:ind w:right="284"/>
        <w:rPr>
          <w:rFonts w:eastAsia="MS PMincho" w:cstheme="minorHAnsi"/>
          <w:b/>
          <w:bCs/>
          <w:lang w:val="it-IT"/>
        </w:rPr>
      </w:pPr>
      <w:r w:rsidRPr="00632DFB">
        <w:rPr>
          <w:rFonts w:eastAsia="MS PMincho" w:cstheme="minorHAnsi"/>
          <w:b/>
          <w:bCs/>
        </w:rPr>
        <w:t xml:space="preserve">Podridão radicular - </w:t>
      </w:r>
      <w:r w:rsidR="003B0529" w:rsidRPr="00632DFB">
        <w:rPr>
          <w:rFonts w:eastAsia="MS PMincho" w:cstheme="minorHAnsi"/>
          <w:b/>
          <w:bCs/>
          <w:i/>
          <w:iCs/>
          <w:lang w:val="it-IT"/>
        </w:rPr>
        <w:t>Rosellinia necatrix</w:t>
      </w:r>
      <w:r w:rsidR="003B0529" w:rsidRPr="00632DFB">
        <w:rPr>
          <w:rFonts w:eastAsia="MS PMincho" w:cstheme="minorHAnsi"/>
          <w:b/>
          <w:bCs/>
          <w:lang w:val="it-IT"/>
        </w:rPr>
        <w:t xml:space="preserve"> </w:t>
      </w:r>
      <w:r w:rsidR="00211130" w:rsidRPr="00632DFB">
        <w:rPr>
          <w:rFonts w:eastAsia="MS PMincho" w:cstheme="minorHAnsi"/>
          <w:b/>
          <w:bCs/>
          <w:lang w:val="it-IT"/>
        </w:rPr>
        <w:t>Berl. ex Prill</w:t>
      </w:r>
      <w:r w:rsidR="00211130" w:rsidRPr="00632DFB">
        <w:rPr>
          <w:rFonts w:eastAsia="MS PMincho" w:cstheme="minorHAnsi"/>
          <w:b/>
          <w:bCs/>
          <w:i/>
          <w:iCs/>
          <w:lang w:val="it-IT"/>
        </w:rPr>
        <w:t>.</w:t>
      </w:r>
    </w:p>
    <w:p w14:paraId="44054F42" w14:textId="77777777" w:rsidR="00211130" w:rsidRPr="00F63E39" w:rsidRDefault="00211130" w:rsidP="00211130">
      <w:pPr>
        <w:ind w:left="360" w:right="284"/>
        <w:jc w:val="both"/>
        <w:rPr>
          <w:rFonts w:eastAsia="MS PMincho" w:cstheme="minorHAnsi"/>
          <w:lang w:val="it-IT"/>
        </w:rPr>
      </w:pPr>
    </w:p>
    <w:p w14:paraId="1706F784" w14:textId="72C31B15" w:rsidR="00211130" w:rsidRDefault="00211130" w:rsidP="00211130">
      <w:pPr>
        <w:ind w:left="360" w:right="284"/>
        <w:jc w:val="both"/>
        <w:rPr>
          <w:rFonts w:eastAsia="MS PMincho" w:cstheme="minorHAnsi"/>
        </w:rPr>
      </w:pPr>
      <w:r w:rsidRPr="00211130">
        <w:rPr>
          <w:rFonts w:eastAsia="MS PMincho" w:cstheme="minorHAnsi"/>
        </w:rPr>
        <w:t>A infeção provocada por este fungo geralmente ocorre através da penetração do micélio nas raízes jovens</w:t>
      </w:r>
      <w:r w:rsidR="00F63E39">
        <w:rPr>
          <w:rFonts w:eastAsia="MS PMincho" w:cstheme="minorHAnsi"/>
        </w:rPr>
        <w:t xml:space="preserve"> (Fig.1)</w:t>
      </w:r>
      <w:r w:rsidRPr="00211130">
        <w:rPr>
          <w:rFonts w:eastAsia="MS PMincho" w:cstheme="minorHAnsi"/>
        </w:rPr>
        <w:t xml:space="preserve">. </w:t>
      </w:r>
    </w:p>
    <w:p w14:paraId="33F2012C" w14:textId="77777777" w:rsidR="00034433" w:rsidRDefault="00211130" w:rsidP="00034433">
      <w:pPr>
        <w:ind w:left="360" w:right="284"/>
        <w:jc w:val="both"/>
        <w:rPr>
          <w:rFonts w:eastAsia="MS PMincho" w:cstheme="minorHAnsi"/>
        </w:rPr>
      </w:pPr>
      <w:r w:rsidRPr="00211130">
        <w:rPr>
          <w:rFonts w:eastAsia="MS PMincho" w:cstheme="minorHAnsi"/>
        </w:rPr>
        <w:t>Em alguns casos, pode haver passagem do micélio do fungo das raízes velhas para as mais jovens por contacto.</w:t>
      </w:r>
    </w:p>
    <w:p w14:paraId="765AFA26" w14:textId="645218E0" w:rsidR="00034433" w:rsidRPr="00034433" w:rsidRDefault="00E44F62" w:rsidP="00034433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 xml:space="preserve">O </w:t>
      </w:r>
      <w:r w:rsidR="00034433" w:rsidRPr="00F9471A">
        <w:rPr>
          <w:rFonts w:eastAsia="MS PMincho" w:cstheme="minorHAnsi"/>
        </w:rPr>
        <w:t>aparecimento de micélio branco</w:t>
      </w:r>
      <w:r>
        <w:rPr>
          <w:rFonts w:eastAsia="MS PMincho" w:cstheme="minorHAnsi"/>
        </w:rPr>
        <w:t xml:space="preserve"> nas raízes e</w:t>
      </w:r>
      <w:r w:rsidR="008747C8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>na base do tronco</w:t>
      </w:r>
      <w:r w:rsidR="008747C8">
        <w:rPr>
          <w:rFonts w:eastAsia="MS PMincho" w:cstheme="minorHAnsi"/>
        </w:rPr>
        <w:t xml:space="preserve"> (Fig. 1),</w:t>
      </w:r>
      <w:r w:rsidR="00034433" w:rsidRPr="00F9471A">
        <w:rPr>
          <w:rFonts w:eastAsia="MS PMincho" w:cstheme="minorHAnsi"/>
        </w:rPr>
        <w:t xml:space="preserve"> semelhante ao algodão, </w:t>
      </w:r>
      <w:r w:rsidR="00DB6051" w:rsidRPr="00F9471A">
        <w:rPr>
          <w:rFonts w:eastAsia="MS PMincho" w:cstheme="minorHAnsi"/>
        </w:rPr>
        <w:t>que, com o tempo, pode adquirir uma coloração mais escura</w:t>
      </w:r>
      <w:r w:rsidR="00DB6051">
        <w:rPr>
          <w:rFonts w:eastAsia="MS PMincho" w:cstheme="minorHAnsi"/>
        </w:rPr>
        <w:t xml:space="preserve">. Isso </w:t>
      </w:r>
      <w:r w:rsidR="008747C8">
        <w:rPr>
          <w:rFonts w:eastAsia="MS PMincho" w:cstheme="minorHAnsi"/>
        </w:rPr>
        <w:t xml:space="preserve">são sintomas evidentes da sua presença que leva depois ao </w:t>
      </w:r>
      <w:r w:rsidR="00034433" w:rsidRPr="00F9471A">
        <w:rPr>
          <w:rFonts w:eastAsia="MS PMincho" w:cstheme="minorHAnsi"/>
        </w:rPr>
        <w:t>escurecimento da madeira e enfraquecimento progressivo</w:t>
      </w:r>
      <w:r w:rsidR="008747C8">
        <w:rPr>
          <w:rFonts w:eastAsia="MS PMincho" w:cstheme="minorHAnsi"/>
        </w:rPr>
        <w:t xml:space="preserve"> da planta afetada</w:t>
      </w:r>
      <w:r w:rsidR="00034433" w:rsidRPr="00F9471A">
        <w:rPr>
          <w:rFonts w:eastAsia="MS PMincho" w:cstheme="minorHAnsi"/>
        </w:rPr>
        <w:t xml:space="preserve">. </w:t>
      </w:r>
    </w:p>
    <w:p w14:paraId="60F9663E" w14:textId="54101D9E" w:rsidR="00211130" w:rsidRPr="00211130" w:rsidRDefault="00034433" w:rsidP="00034433">
      <w:pPr>
        <w:ind w:left="360" w:right="284"/>
        <w:jc w:val="both"/>
        <w:rPr>
          <w:rFonts w:eastAsia="MS PMincho" w:cstheme="minorHAnsi"/>
        </w:rPr>
      </w:pPr>
      <w:r w:rsidRPr="00F9471A">
        <w:rPr>
          <w:rFonts w:eastAsia="MS PMincho" w:cstheme="minorHAnsi"/>
        </w:rPr>
        <w:t>Com a evolução da doença, a epiderme da raiz escurece e desprende-se, enquanto o interior adquire uma coloração amarela-acinzentada que pode ter no seu interior pontuações negras e o centro esbranquiçado</w:t>
      </w:r>
      <w:r w:rsidR="00604EA3">
        <w:rPr>
          <w:rFonts w:eastAsia="MS PMincho" w:cstheme="minorHAnsi"/>
        </w:rPr>
        <w:t xml:space="preserve"> (Fig.1)</w:t>
      </w:r>
      <w:r w:rsidRPr="00F9471A">
        <w:rPr>
          <w:rFonts w:eastAsia="MS PMincho" w:cstheme="minorHAnsi"/>
        </w:rPr>
        <w:t>.</w:t>
      </w:r>
    </w:p>
    <w:p w14:paraId="55CC8010" w14:textId="77777777" w:rsidR="002435CA" w:rsidRPr="00211130" w:rsidRDefault="002435CA" w:rsidP="002435CA">
      <w:pPr>
        <w:pStyle w:val="PargrafodaLista"/>
        <w:ind w:left="144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4"/>
      </w:tblGrid>
      <w:tr w:rsidR="00D06EBB" w14:paraId="1CC1E09D" w14:textId="77777777" w:rsidTr="00751AD5">
        <w:tc>
          <w:tcPr>
            <w:tcW w:w="7774" w:type="dxa"/>
          </w:tcPr>
          <w:p w14:paraId="7A54A81A" w14:textId="77777777" w:rsidR="00D06EBB" w:rsidRDefault="00D06EBB" w:rsidP="00751AD5">
            <w:pPr>
              <w:ind w:right="284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3FDA7674" wp14:editId="3AFF0B38">
                  <wp:extent cx="2228850" cy="1483198"/>
                  <wp:effectExtent l="0" t="0" r="0" b="3175"/>
                  <wp:docPr id="809987288" name="Imagem 25" descr="Podridão-das-Raízes (Rosellinia Necatrix) | Doenças | Agro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Podridão-das-Raízes (Rosellinia Necatrix) | Doenças | Agro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890" cy="1491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655E3D55" wp14:editId="6B63C57C">
                  <wp:extent cx="2204283" cy="1466850"/>
                  <wp:effectExtent l="0" t="0" r="5715" b="0"/>
                  <wp:docPr id="1290479528" name="Imagem 26" descr="Raiz De Abacate E Podridão Por Caule De Fungo Imagem de Stock - Imagem de  nave, fruta: 229609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Raiz De Abacate E Podridão Por Caule De Fungo Imagem de Stock - Imagem de  nave, fruta: 229609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434" cy="1474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6EBB" w14:paraId="2F8C991B" w14:textId="77777777" w:rsidTr="00751AD5">
        <w:tc>
          <w:tcPr>
            <w:tcW w:w="7774" w:type="dxa"/>
          </w:tcPr>
          <w:p w14:paraId="54D2A18E" w14:textId="0710A652" w:rsidR="00D06EBB" w:rsidRDefault="00D06EBB" w:rsidP="00751AD5">
            <w:pPr>
              <w:ind w:right="284"/>
              <w:rPr>
                <w:rFonts w:eastAsia="MS PMincho" w:cstheme="minorHAnsi"/>
              </w:rPr>
            </w:pPr>
            <w:r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8747C8">
              <w:rPr>
                <w:rFonts w:eastAsia="MS PMincho" w:cstheme="minorHAnsi"/>
                <w:sz w:val="20"/>
                <w:szCs w:val="20"/>
              </w:rPr>
              <w:t>1</w:t>
            </w:r>
            <w:r w:rsidR="006707FD">
              <w:rPr>
                <w:rFonts w:eastAsia="MS PMincho" w:cstheme="minorHAnsi"/>
                <w:sz w:val="20"/>
                <w:szCs w:val="20"/>
              </w:rPr>
              <w:t xml:space="preserve"> </w:t>
            </w:r>
            <w:r>
              <w:rPr>
                <w:rFonts w:eastAsia="MS PMincho" w:cstheme="minorHAnsi"/>
                <w:sz w:val="20"/>
                <w:szCs w:val="20"/>
              </w:rPr>
              <w:t xml:space="preserve">- </w:t>
            </w:r>
            <w:r w:rsidRPr="006F441A">
              <w:rPr>
                <w:rFonts w:eastAsia="MS PMincho" w:cstheme="minorHAnsi"/>
                <w:sz w:val="20"/>
                <w:szCs w:val="20"/>
              </w:rPr>
              <w:t xml:space="preserve">Sintomas </w:t>
            </w:r>
            <w:r>
              <w:rPr>
                <w:rFonts w:eastAsia="MS PMincho" w:cstheme="minorHAnsi"/>
                <w:sz w:val="20"/>
                <w:szCs w:val="20"/>
              </w:rPr>
              <w:t xml:space="preserve">da </w:t>
            </w:r>
            <w:r w:rsidRPr="006F441A">
              <w:rPr>
                <w:rFonts w:eastAsia="MS PMincho" w:cstheme="minorHAnsi"/>
                <w:sz w:val="20"/>
                <w:szCs w:val="20"/>
              </w:rPr>
              <w:t>presença de</w:t>
            </w:r>
            <w:r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500622">
              <w:rPr>
                <w:rFonts w:eastAsia="MS PMincho" w:cstheme="minorHAnsi"/>
                <w:sz w:val="20"/>
                <w:szCs w:val="20"/>
              </w:rPr>
              <w:t>P</w:t>
            </w:r>
            <w:r w:rsidRPr="00FD5635">
              <w:rPr>
                <w:rFonts w:eastAsia="MS PMincho" w:cstheme="minorHAnsi"/>
                <w:sz w:val="20"/>
                <w:szCs w:val="20"/>
              </w:rPr>
              <w:t>odridão Radicular Branca (</w:t>
            </w:r>
            <w:r w:rsidRPr="00FD5635">
              <w:rPr>
                <w:rFonts w:eastAsia="MS PMincho" w:cstheme="minorHAnsi"/>
                <w:i/>
                <w:iCs/>
                <w:sz w:val="20"/>
                <w:szCs w:val="20"/>
              </w:rPr>
              <w:t>Rosellina necatrix</w:t>
            </w:r>
            <w:r w:rsidR="008747C8" w:rsidRPr="008747C8">
              <w:rPr>
                <w:rFonts w:eastAsia="MS PMincho" w:cstheme="minorHAnsi"/>
                <w:b/>
                <w:bCs/>
              </w:rPr>
              <w:t xml:space="preserve"> </w:t>
            </w:r>
            <w:r w:rsidR="008747C8" w:rsidRPr="008747C8">
              <w:rPr>
                <w:rFonts w:eastAsia="MS PMincho" w:cstheme="minorHAnsi"/>
                <w:sz w:val="20"/>
                <w:szCs w:val="20"/>
              </w:rPr>
              <w:t>Berl. ex Prill</w:t>
            </w:r>
            <w:r>
              <w:rPr>
                <w:rFonts w:eastAsia="MS PMincho" w:cstheme="minorHAnsi"/>
                <w:sz w:val="20"/>
                <w:szCs w:val="20"/>
              </w:rPr>
              <w:t>) (</w:t>
            </w:r>
            <w:r w:rsidRPr="00D34D0C">
              <w:rPr>
                <w:rFonts w:eastAsia="MS PMincho" w:cstheme="minorHAnsi"/>
                <w:sz w:val="20"/>
                <w:szCs w:val="20"/>
              </w:rPr>
              <w:t>Fonte: https://www.espaco-visual.pt/doencas-rosellinia/</w:t>
            </w:r>
            <w:r>
              <w:rPr>
                <w:rFonts w:eastAsia="MS PMincho" w:cstheme="minorHAnsi"/>
                <w:sz w:val="20"/>
                <w:szCs w:val="20"/>
              </w:rPr>
              <w:t>).</w:t>
            </w:r>
          </w:p>
        </w:tc>
      </w:tr>
    </w:tbl>
    <w:p w14:paraId="7DD0AFB9" w14:textId="77777777" w:rsidR="00CC2DCB" w:rsidRDefault="00CC2DCB" w:rsidP="00E027B5">
      <w:pPr>
        <w:ind w:right="284"/>
        <w:rPr>
          <w:rFonts w:eastAsia="MS PMincho" w:cstheme="minorHAnsi"/>
          <w:b/>
          <w:bCs/>
        </w:rPr>
      </w:pPr>
    </w:p>
    <w:p w14:paraId="0525A901" w14:textId="6FBB5123" w:rsidR="00483F4F" w:rsidRPr="00D9296A" w:rsidRDefault="00483F4F" w:rsidP="00483F4F">
      <w:pPr>
        <w:ind w:right="284"/>
        <w:rPr>
          <w:rFonts w:eastAsia="MS PMincho" w:cstheme="minorHAnsi"/>
        </w:rPr>
      </w:pPr>
      <w:r w:rsidRPr="00D9296A">
        <w:rPr>
          <w:rFonts w:eastAsia="MS PMincho" w:cstheme="minorHAnsi"/>
          <w:b/>
          <w:bCs/>
        </w:rPr>
        <w:t>Sintomas</w:t>
      </w:r>
      <w:r w:rsidR="00F81F70">
        <w:rPr>
          <w:rFonts w:eastAsia="MS PMincho" w:cstheme="minorHAnsi"/>
          <w:b/>
          <w:bCs/>
        </w:rPr>
        <w:t xml:space="preserve"> </w:t>
      </w:r>
      <w:r>
        <w:rPr>
          <w:rFonts w:eastAsia="MS PMincho" w:cstheme="minorHAnsi"/>
          <w:b/>
          <w:bCs/>
        </w:rPr>
        <w:t>na parte aérea da planta</w:t>
      </w:r>
      <w:r w:rsidRPr="00D9296A">
        <w:rPr>
          <w:rFonts w:eastAsia="MS PMincho" w:cstheme="minorHAnsi"/>
          <w:b/>
          <w:bCs/>
        </w:rPr>
        <w:t>:</w:t>
      </w:r>
    </w:p>
    <w:p w14:paraId="0ACA462F" w14:textId="7B85E26F" w:rsidR="00255F77" w:rsidRDefault="00255F77" w:rsidP="00255F77">
      <w:pPr>
        <w:ind w:right="284"/>
        <w:jc w:val="both"/>
        <w:rPr>
          <w:rFonts w:eastAsia="MS PMincho" w:cstheme="minorHAnsi"/>
        </w:rPr>
      </w:pPr>
      <w:r w:rsidRPr="00211130">
        <w:rPr>
          <w:rFonts w:eastAsia="MS PMincho" w:cstheme="minorHAnsi"/>
        </w:rPr>
        <w:t>Esta doença, para além de destruir o sistema radicular, liberta toxinas que rapidamente se espalham até à parte aérea, promovendo o amarelecimento</w:t>
      </w:r>
      <w:r>
        <w:rPr>
          <w:rFonts w:eastAsia="MS PMincho" w:cstheme="minorHAnsi"/>
        </w:rPr>
        <w:t>, mu</w:t>
      </w:r>
      <w:r w:rsidRPr="00F9471A">
        <w:rPr>
          <w:rFonts w:eastAsia="MS PMincho" w:cstheme="minorHAnsi"/>
        </w:rPr>
        <w:t>rcha generalizada</w:t>
      </w:r>
      <w:r w:rsidRPr="00211130">
        <w:rPr>
          <w:rFonts w:eastAsia="MS PMincho" w:cstheme="minorHAnsi"/>
        </w:rPr>
        <w:t xml:space="preserve"> e enrugamento das folhas, resultando na sua desfolha precoce.</w:t>
      </w:r>
      <w:r w:rsidRPr="00034433">
        <w:rPr>
          <w:rFonts w:eastAsia="MS PMincho" w:cstheme="minorHAnsi"/>
        </w:rPr>
        <w:t xml:space="preserve"> </w:t>
      </w:r>
    </w:p>
    <w:p w14:paraId="711A7BF0" w14:textId="51EDEC0C" w:rsidR="00483F4F" w:rsidRPr="00D9296A" w:rsidRDefault="00483F4F" w:rsidP="00483F4F">
      <w:pPr>
        <w:ind w:right="284"/>
        <w:jc w:val="both"/>
        <w:rPr>
          <w:rFonts w:eastAsia="MS PMincho" w:cstheme="minorHAnsi"/>
        </w:rPr>
      </w:pPr>
      <w:r w:rsidRPr="00D9296A">
        <w:rPr>
          <w:rFonts w:eastAsia="MS PMincho" w:cstheme="minorHAnsi"/>
        </w:rPr>
        <w:t>Os sintomas aéreos da roseliniose são difíceis de distinguir da </w:t>
      </w:r>
      <w:r w:rsidRPr="00D9296A">
        <w:rPr>
          <w:rFonts w:eastAsia="MS PMincho" w:cstheme="minorHAnsi"/>
          <w:i/>
          <w:iCs/>
        </w:rPr>
        <w:t>Phytophthora cinnamomi</w:t>
      </w:r>
      <w:r w:rsidRPr="00D9296A">
        <w:rPr>
          <w:rFonts w:eastAsia="MS PMincho" w:cstheme="minorHAnsi"/>
        </w:rPr>
        <w:t> (podridão radicular comum), mas a doença progride frequentemente de forma lenta (meses ou anos).</w:t>
      </w:r>
    </w:p>
    <w:p w14:paraId="00CE4B26" w14:textId="77777777" w:rsidR="00483F4F" w:rsidRPr="00E027B5" w:rsidRDefault="00483F4F" w:rsidP="00E027B5">
      <w:pPr>
        <w:ind w:right="284"/>
        <w:rPr>
          <w:rFonts w:eastAsia="MS PMincho" w:cstheme="minorHAnsi"/>
          <w:b/>
          <w:bCs/>
        </w:rPr>
      </w:pPr>
    </w:p>
    <w:p w14:paraId="392B391E" w14:textId="3B8FA9DC" w:rsidR="00DE1FD9" w:rsidRPr="00D9296A" w:rsidRDefault="00DE1FD9" w:rsidP="009D2143">
      <w:pPr>
        <w:ind w:right="284"/>
        <w:rPr>
          <w:rFonts w:eastAsia="MS PMincho" w:cstheme="minorHAnsi"/>
          <w:b/>
          <w:bCs/>
        </w:rPr>
      </w:pPr>
      <w:r w:rsidRPr="00D9296A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</w:p>
    <w:p w14:paraId="4A3AF469" w14:textId="25894D14" w:rsidR="00DE1FD9" w:rsidRPr="00D9296A" w:rsidRDefault="00DE1FD9" w:rsidP="00D8340A">
      <w:pPr>
        <w:ind w:right="284"/>
        <w:rPr>
          <w:rFonts w:eastAsia="MS PMincho" w:cstheme="minorHAnsi"/>
        </w:rPr>
      </w:pPr>
      <w:r w:rsidRPr="00D9296A">
        <w:rPr>
          <w:rFonts w:eastAsia="MS PMincho" w:cstheme="minorHAnsi"/>
        </w:rPr>
        <w:t>O fungo sobrevive no solo durante anos, alimentando-se de matéria orgânica (saprófita) e restos de culturas anteriores.</w:t>
      </w:r>
    </w:p>
    <w:p w14:paraId="52BF490B" w14:textId="77777777" w:rsidR="00DE1FD9" w:rsidRPr="00D9296A" w:rsidRDefault="00DE1FD9">
      <w:pPr>
        <w:numPr>
          <w:ilvl w:val="0"/>
          <w:numId w:val="25"/>
        </w:numPr>
        <w:ind w:right="284"/>
        <w:rPr>
          <w:rFonts w:eastAsia="MS PMincho" w:cstheme="minorHAnsi"/>
        </w:rPr>
      </w:pPr>
      <w:r w:rsidRPr="00D9296A">
        <w:rPr>
          <w:rFonts w:eastAsia="MS PMincho" w:cstheme="minorHAnsi"/>
          <w:b/>
          <w:bCs/>
        </w:rPr>
        <w:lastRenderedPageBreak/>
        <w:t>Fatores de Risco:</w:t>
      </w:r>
      <w:r w:rsidRPr="00D9296A">
        <w:rPr>
          <w:rFonts w:eastAsia="MS PMincho" w:cstheme="minorHAnsi"/>
        </w:rPr>
        <w:t> Solos encharcados, solos recém-desbravados, temperaturas amenas a quentes (5-30°C) e pH neutro a ligeiramente ácido favorecem o seu desenvolvimento.</w:t>
      </w:r>
    </w:p>
    <w:p w14:paraId="0F62103A" w14:textId="4AA9A89B" w:rsidR="00DE1FD9" w:rsidRPr="00D9296A" w:rsidRDefault="00DE1FD9">
      <w:pPr>
        <w:numPr>
          <w:ilvl w:val="0"/>
          <w:numId w:val="25"/>
        </w:numPr>
        <w:ind w:right="284"/>
        <w:rPr>
          <w:rFonts w:eastAsia="MS PMincho" w:cstheme="minorHAnsi"/>
        </w:rPr>
      </w:pPr>
      <w:r w:rsidRPr="00D9296A">
        <w:rPr>
          <w:rFonts w:eastAsia="MS PMincho" w:cstheme="minorHAnsi"/>
          <w:b/>
          <w:bCs/>
        </w:rPr>
        <w:t>Disseminação:</w:t>
      </w:r>
      <w:r w:rsidRPr="00D9296A">
        <w:rPr>
          <w:rFonts w:eastAsia="MS PMincho" w:cstheme="minorHAnsi"/>
        </w:rPr>
        <w:t> Ocorre principalmente pelo contacto entre raízes infetadas e saudáveis, transporte de solo contaminado (máquinas, ferramentas) ou mudas infetadas.</w:t>
      </w:r>
      <w:r w:rsidR="00483F4F" w:rsidRPr="00483F4F">
        <w:rPr>
          <w:rFonts w:eastAsia="MS PMincho" w:cstheme="minorHAnsi"/>
        </w:rPr>
        <w:t xml:space="preserve"> </w:t>
      </w:r>
      <w:r w:rsidR="00483F4F" w:rsidRPr="00300E52">
        <w:rPr>
          <w:rFonts w:eastAsia="MS PMincho" w:cstheme="minorHAnsi"/>
        </w:rPr>
        <w:t xml:space="preserve">O seu principal meio de </w:t>
      </w:r>
      <w:r w:rsidR="00D8340A">
        <w:rPr>
          <w:rFonts w:eastAsia="MS PMincho" w:cstheme="minorHAnsi"/>
        </w:rPr>
        <w:t xml:space="preserve">disseminação </w:t>
      </w:r>
      <w:r w:rsidR="00483F4F" w:rsidRPr="00300E52">
        <w:rPr>
          <w:rFonts w:eastAsia="MS PMincho" w:cstheme="minorHAnsi"/>
        </w:rPr>
        <w:t xml:space="preserve">é </w:t>
      </w:r>
      <w:r w:rsidR="00D8340A">
        <w:rPr>
          <w:rFonts w:eastAsia="MS PMincho" w:cstheme="minorHAnsi"/>
        </w:rPr>
        <w:t xml:space="preserve">realizado </w:t>
      </w:r>
      <w:r w:rsidR="00483F4F" w:rsidRPr="00300E52">
        <w:rPr>
          <w:rFonts w:eastAsia="MS PMincho" w:cstheme="minorHAnsi"/>
        </w:rPr>
        <w:t>através de plantas infetadas.</w:t>
      </w:r>
    </w:p>
    <w:p w14:paraId="0AD53648" w14:textId="33180890" w:rsidR="00DE1FD9" w:rsidRPr="00483F4F" w:rsidRDefault="00DE1FD9" w:rsidP="00483F4F">
      <w:pPr>
        <w:numPr>
          <w:ilvl w:val="0"/>
          <w:numId w:val="25"/>
        </w:numPr>
        <w:ind w:right="284"/>
        <w:rPr>
          <w:rFonts w:eastAsia="MS PMincho" w:cstheme="minorHAnsi"/>
        </w:rPr>
      </w:pPr>
      <w:r w:rsidRPr="00D9296A">
        <w:rPr>
          <w:rFonts w:eastAsia="MS PMincho" w:cstheme="minorHAnsi"/>
          <w:b/>
          <w:bCs/>
        </w:rPr>
        <w:t>Impacto:</w:t>
      </w:r>
      <w:r w:rsidRPr="00D9296A">
        <w:rPr>
          <w:rFonts w:eastAsia="MS PMincho" w:cstheme="minorHAnsi"/>
        </w:rPr>
        <w:t> Aparece frequentemente em focos ou "manchas" no pomar, espalhando-se circularmente.</w:t>
      </w:r>
    </w:p>
    <w:p w14:paraId="32D350E7" w14:textId="77777777" w:rsidR="00DE1FD9" w:rsidRDefault="00DE1FD9" w:rsidP="000D5AA1">
      <w:pPr>
        <w:ind w:right="284"/>
        <w:rPr>
          <w:rFonts w:eastAsia="MS PMincho" w:cstheme="minorHAnsi"/>
          <w:b/>
          <w:bCs/>
        </w:rPr>
      </w:pPr>
    </w:p>
    <w:p w14:paraId="6FD3789E" w14:textId="77777777" w:rsidR="00DE1FD9" w:rsidRPr="00D9296A" w:rsidRDefault="00DE1FD9" w:rsidP="009D2143">
      <w:pPr>
        <w:ind w:right="284"/>
        <w:rPr>
          <w:rFonts w:eastAsia="MS PMincho" w:cstheme="minorHAnsi"/>
          <w:b/>
          <w:bCs/>
        </w:rPr>
      </w:pPr>
      <w:r w:rsidRPr="00D9296A">
        <w:rPr>
          <w:rFonts w:eastAsia="MS PMincho" w:cstheme="minorHAnsi"/>
          <w:b/>
          <w:bCs/>
        </w:rPr>
        <w:t>Danos:</w:t>
      </w:r>
    </w:p>
    <w:p w14:paraId="1EC74946" w14:textId="2E596478" w:rsidR="00DE1FD9" w:rsidRPr="00D9296A" w:rsidRDefault="00DE1FD9">
      <w:pPr>
        <w:numPr>
          <w:ilvl w:val="0"/>
          <w:numId w:val="26"/>
        </w:numPr>
        <w:ind w:right="284"/>
        <w:rPr>
          <w:rFonts w:eastAsia="MS PMincho" w:cstheme="minorHAnsi"/>
        </w:rPr>
      </w:pPr>
      <w:r w:rsidRPr="00D9296A">
        <w:rPr>
          <w:rFonts w:eastAsia="MS PMincho" w:cstheme="minorHAnsi"/>
          <w:b/>
          <w:bCs/>
        </w:rPr>
        <w:t>Destruição do Sistema Radicular:</w:t>
      </w:r>
      <w:r w:rsidRPr="00D9296A">
        <w:rPr>
          <w:rFonts w:eastAsia="MS PMincho" w:cstheme="minorHAnsi"/>
        </w:rPr>
        <w:t> A perda de raízes finas impede a absorção de água e nutrientes, causando um "d</w:t>
      </w:r>
      <w:r w:rsidR="00CA2E41">
        <w:rPr>
          <w:rFonts w:eastAsia="MS PMincho" w:cstheme="minorHAnsi"/>
        </w:rPr>
        <w:t>é</w:t>
      </w:r>
      <w:r w:rsidRPr="00D9296A">
        <w:rPr>
          <w:rFonts w:eastAsia="MS PMincho" w:cstheme="minorHAnsi"/>
        </w:rPr>
        <w:t>fice hídrico" na planta.</w:t>
      </w:r>
    </w:p>
    <w:p w14:paraId="5E52D047" w14:textId="6D15BE96" w:rsidR="00DE1FD9" w:rsidRPr="00D9296A" w:rsidRDefault="00DE1FD9">
      <w:pPr>
        <w:numPr>
          <w:ilvl w:val="0"/>
          <w:numId w:val="26"/>
        </w:numPr>
        <w:ind w:right="284"/>
        <w:rPr>
          <w:rFonts w:eastAsia="MS PMincho" w:cstheme="minorHAnsi"/>
        </w:rPr>
      </w:pPr>
      <w:r w:rsidRPr="00D9296A">
        <w:rPr>
          <w:rFonts w:eastAsia="MS PMincho" w:cstheme="minorHAnsi"/>
          <w:b/>
          <w:bCs/>
        </w:rPr>
        <w:t>Morte Prematura:</w:t>
      </w:r>
      <w:r w:rsidRPr="00D9296A">
        <w:rPr>
          <w:rFonts w:eastAsia="MS PMincho" w:cstheme="minorHAnsi"/>
        </w:rPr>
        <w:t xml:space="preserve"> Árvores infetadas morrem, geralmente entre 1 </w:t>
      </w:r>
      <w:r w:rsidR="00604EA3" w:rsidRPr="00D9296A">
        <w:rPr>
          <w:rFonts w:eastAsia="MS PMincho" w:cstheme="minorHAnsi"/>
        </w:rPr>
        <w:t>e</w:t>
      </w:r>
      <w:r w:rsidRPr="00D9296A">
        <w:rPr>
          <w:rFonts w:eastAsia="MS PMincho" w:cstheme="minorHAnsi"/>
        </w:rPr>
        <w:t xml:space="preserve"> 3 anos após a infeção inicial.</w:t>
      </w:r>
    </w:p>
    <w:p w14:paraId="2A0D296F" w14:textId="77777777" w:rsidR="00DE1FD9" w:rsidRPr="00D9296A" w:rsidRDefault="00DE1FD9">
      <w:pPr>
        <w:numPr>
          <w:ilvl w:val="0"/>
          <w:numId w:val="26"/>
        </w:numPr>
        <w:ind w:right="284"/>
        <w:rPr>
          <w:rFonts w:eastAsia="MS PMincho" w:cstheme="minorHAnsi"/>
        </w:rPr>
      </w:pPr>
      <w:r w:rsidRPr="00D9296A">
        <w:rPr>
          <w:rFonts w:eastAsia="MS PMincho" w:cstheme="minorHAnsi"/>
          <w:b/>
          <w:bCs/>
        </w:rPr>
        <w:t>Queda de Produtividade:</w:t>
      </w:r>
      <w:r w:rsidRPr="00D9296A">
        <w:rPr>
          <w:rFonts w:eastAsia="MS PMincho" w:cstheme="minorHAnsi"/>
        </w:rPr>
        <w:t> Redução drástica na qualidade e quantidade de frutos.</w:t>
      </w:r>
    </w:p>
    <w:p w14:paraId="5933F42D" w14:textId="77777777" w:rsidR="00DE1FD9" w:rsidRDefault="00DE1FD9" w:rsidP="00CC2DCB">
      <w:pPr>
        <w:pStyle w:val="PargrafodaLista"/>
        <w:ind w:right="284"/>
        <w:rPr>
          <w:rFonts w:eastAsia="MS PMincho" w:cstheme="minorHAnsi"/>
          <w:b/>
          <w:bCs/>
        </w:rPr>
      </w:pPr>
    </w:p>
    <w:p w14:paraId="54624348" w14:textId="0C83D2B6" w:rsidR="00A06ECD" w:rsidRDefault="00A06ECD" w:rsidP="00F9471A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Medidas preventivas</w:t>
      </w:r>
      <w:r w:rsidR="00AB4D4E">
        <w:rPr>
          <w:rFonts w:eastAsia="MS PMincho" w:cstheme="minorHAnsi"/>
          <w:b/>
          <w:bCs/>
        </w:rPr>
        <w:t xml:space="preserve"> </w:t>
      </w:r>
      <w:r w:rsidR="00AB4D4E" w:rsidRPr="00D9296A">
        <w:rPr>
          <w:rStyle w:val="Forte"/>
          <w:rFonts w:eastAsiaTheme="majorEastAsia" w:cs="Arial"/>
          <w:color w:val="0A0A0A"/>
        </w:rPr>
        <w:t>(Prevenção é chave)</w:t>
      </w:r>
      <w:r>
        <w:rPr>
          <w:rFonts w:eastAsia="MS PMincho" w:cstheme="minorHAnsi"/>
          <w:b/>
          <w:bCs/>
        </w:rPr>
        <w:t>:</w:t>
      </w:r>
    </w:p>
    <w:p w14:paraId="7B7726AA" w14:textId="7690A2BE" w:rsidR="006505BB" w:rsidRPr="001B773B" w:rsidRDefault="006505BB">
      <w:pPr>
        <w:pStyle w:val="PargrafodaLista"/>
        <w:numPr>
          <w:ilvl w:val="0"/>
          <w:numId w:val="31"/>
        </w:numPr>
        <w:ind w:right="284"/>
        <w:rPr>
          <w:rFonts w:eastAsia="MS PMincho" w:cstheme="minorHAnsi"/>
        </w:rPr>
      </w:pPr>
      <w:r w:rsidRPr="001B773B">
        <w:rPr>
          <w:rFonts w:eastAsia="MS PMincho" w:cstheme="minorHAnsi"/>
        </w:rPr>
        <w:t xml:space="preserve">Evitar o excesso de </w:t>
      </w:r>
      <w:r w:rsidR="00DF7DF5">
        <w:rPr>
          <w:rFonts w:eastAsia="MS PMincho" w:cstheme="minorHAnsi"/>
        </w:rPr>
        <w:t>h</w:t>
      </w:r>
      <w:r w:rsidRPr="001B773B">
        <w:rPr>
          <w:rFonts w:eastAsia="MS PMincho" w:cstheme="minorHAnsi"/>
        </w:rPr>
        <w:t>umidade e o encharcamento do solo.</w:t>
      </w:r>
    </w:p>
    <w:p w14:paraId="251336A7" w14:textId="3AC389AD" w:rsidR="006505BB" w:rsidRPr="001B773B" w:rsidRDefault="006505BB">
      <w:pPr>
        <w:pStyle w:val="PargrafodaLista"/>
        <w:numPr>
          <w:ilvl w:val="0"/>
          <w:numId w:val="31"/>
        </w:numPr>
        <w:ind w:right="284"/>
        <w:rPr>
          <w:rFonts w:eastAsia="MS PMincho" w:cstheme="minorHAnsi"/>
        </w:rPr>
      </w:pPr>
      <w:r w:rsidRPr="001B773B">
        <w:rPr>
          <w:rFonts w:eastAsia="MS PMincho" w:cstheme="minorHAnsi"/>
        </w:rPr>
        <w:t xml:space="preserve">Utilizar porta-enxertos </w:t>
      </w:r>
      <w:r w:rsidR="00DF7DF5">
        <w:rPr>
          <w:rFonts w:eastAsia="MS PMincho" w:cstheme="minorHAnsi"/>
        </w:rPr>
        <w:t xml:space="preserve">resistentes ou </w:t>
      </w:r>
      <w:r w:rsidRPr="001B773B">
        <w:rPr>
          <w:rFonts w:eastAsia="MS PMincho" w:cstheme="minorHAnsi"/>
        </w:rPr>
        <w:t>tolerantes e solarize o solo antes do plantio.</w:t>
      </w:r>
    </w:p>
    <w:p w14:paraId="6D2477E9" w14:textId="77777777" w:rsidR="006505BB" w:rsidRPr="001B773B" w:rsidRDefault="006505BB">
      <w:pPr>
        <w:pStyle w:val="PargrafodaLista"/>
        <w:numPr>
          <w:ilvl w:val="0"/>
          <w:numId w:val="31"/>
        </w:numPr>
        <w:ind w:right="284"/>
        <w:rPr>
          <w:rFonts w:eastAsia="MS PMincho" w:cstheme="minorHAnsi"/>
        </w:rPr>
      </w:pPr>
      <w:r w:rsidRPr="001B773B">
        <w:rPr>
          <w:rFonts w:eastAsia="MS PMincho" w:cstheme="minorHAnsi"/>
        </w:rPr>
        <w:t>Eliminar restos vegetais infetados e previne sua incorporação ao solo.</w:t>
      </w:r>
    </w:p>
    <w:p w14:paraId="642D85F6" w14:textId="77777777" w:rsidR="00DF7DF5" w:rsidRPr="00DF7DF5" w:rsidRDefault="001B773B">
      <w:pPr>
        <w:pStyle w:val="PargrafodaLista"/>
        <w:numPr>
          <w:ilvl w:val="0"/>
          <w:numId w:val="31"/>
        </w:numPr>
        <w:ind w:right="284"/>
        <w:rPr>
          <w:rFonts w:eastAsia="MS PMincho" w:cstheme="minorHAnsi"/>
        </w:rPr>
      </w:pPr>
      <w:r w:rsidRPr="001B773B">
        <w:rPr>
          <w:rFonts w:ascii="Titillium Web" w:eastAsia="Times New Roman" w:hAnsi="Titillium Web" w:cs="Times New Roman"/>
          <w:color w:val="333333"/>
          <w:lang w:eastAsia="pt-PT"/>
        </w:rPr>
        <w:t>Evitar solos com tendência para o encharcamento;</w:t>
      </w:r>
    </w:p>
    <w:p w14:paraId="7CEBE03A" w14:textId="77777777" w:rsidR="00DF7DF5" w:rsidRPr="00DF7DF5" w:rsidRDefault="001B773B">
      <w:pPr>
        <w:pStyle w:val="PargrafodaLista"/>
        <w:numPr>
          <w:ilvl w:val="0"/>
          <w:numId w:val="31"/>
        </w:numPr>
        <w:ind w:right="284"/>
        <w:rPr>
          <w:rFonts w:eastAsia="MS PMincho" w:cstheme="minorHAnsi"/>
        </w:rPr>
      </w:pPr>
      <w:r w:rsidRPr="00DF7DF5">
        <w:rPr>
          <w:rFonts w:ascii="Titillium Web" w:eastAsia="Times New Roman" w:hAnsi="Titillium Web" w:cs="Times New Roman"/>
          <w:color w:val="333333"/>
          <w:lang w:eastAsia="pt-PT"/>
        </w:rPr>
        <w:t>Utilizar plantas sãs;</w:t>
      </w:r>
    </w:p>
    <w:p w14:paraId="0784C55D" w14:textId="77777777" w:rsidR="00DF7DF5" w:rsidRPr="00DF7DF5" w:rsidRDefault="001B773B">
      <w:pPr>
        <w:pStyle w:val="PargrafodaLista"/>
        <w:numPr>
          <w:ilvl w:val="0"/>
          <w:numId w:val="31"/>
        </w:numPr>
        <w:ind w:right="284"/>
        <w:rPr>
          <w:rFonts w:eastAsia="MS PMincho" w:cstheme="minorHAnsi"/>
        </w:rPr>
      </w:pPr>
      <w:r w:rsidRPr="00DF7DF5">
        <w:rPr>
          <w:rFonts w:ascii="Titillium Web" w:eastAsia="Times New Roman" w:hAnsi="Titillium Web" w:cs="Times New Roman"/>
          <w:color w:val="333333"/>
          <w:lang w:eastAsia="pt-PT"/>
        </w:rPr>
        <w:t>Fertirrigação racional;</w:t>
      </w:r>
    </w:p>
    <w:p w14:paraId="01AD5D2C" w14:textId="5ED409B1" w:rsidR="001B773B" w:rsidRPr="00DF7DF5" w:rsidRDefault="001B773B">
      <w:pPr>
        <w:pStyle w:val="PargrafodaLista"/>
        <w:numPr>
          <w:ilvl w:val="0"/>
          <w:numId w:val="31"/>
        </w:numPr>
        <w:ind w:right="284"/>
        <w:rPr>
          <w:rFonts w:eastAsia="MS PMincho" w:cstheme="minorHAnsi"/>
        </w:rPr>
      </w:pPr>
      <w:r w:rsidRPr="00DF7DF5">
        <w:rPr>
          <w:rFonts w:ascii="Titillium Web" w:eastAsia="Times New Roman" w:hAnsi="Titillium Web" w:cs="Times New Roman"/>
          <w:color w:val="333333"/>
          <w:lang w:eastAsia="pt-PT"/>
        </w:rPr>
        <w:t>Evitar provoca feridas nas raízes.</w:t>
      </w:r>
    </w:p>
    <w:p w14:paraId="50049F58" w14:textId="77777777" w:rsidR="006505BB" w:rsidRDefault="006505BB" w:rsidP="00F9471A">
      <w:pPr>
        <w:ind w:right="284"/>
        <w:rPr>
          <w:rFonts w:eastAsia="MS PMincho" w:cstheme="minorHAnsi"/>
          <w:b/>
          <w:bCs/>
        </w:rPr>
      </w:pPr>
    </w:p>
    <w:p w14:paraId="2FC267F5" w14:textId="5513DBEC" w:rsidR="00F46129" w:rsidRPr="00CA2E41" w:rsidRDefault="00A06ECD" w:rsidP="00F46129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Medidas de combate</w:t>
      </w:r>
      <w:r w:rsidR="00297C07">
        <w:rPr>
          <w:rFonts w:eastAsia="MS PMincho" w:cstheme="minorHAnsi"/>
          <w:b/>
          <w:bCs/>
        </w:rPr>
        <w:t xml:space="preserve"> e controlo</w:t>
      </w:r>
      <w:r w:rsidR="003B0529" w:rsidRPr="00F9471A">
        <w:rPr>
          <w:rFonts w:eastAsia="MS PMincho" w:cstheme="minorHAnsi"/>
          <w:b/>
          <w:bCs/>
        </w:rPr>
        <w:t>:</w:t>
      </w:r>
    </w:p>
    <w:p w14:paraId="52BEEA19" w14:textId="383754AD" w:rsidR="00F46129" w:rsidRPr="00D9296A" w:rsidRDefault="00D75166">
      <w:pPr>
        <w:pStyle w:val="df3vjf"/>
        <w:numPr>
          <w:ilvl w:val="0"/>
          <w:numId w:val="26"/>
        </w:numPr>
        <w:shd w:val="clear" w:color="auto" w:fill="FFFFFF"/>
        <w:spacing w:before="0" w:beforeAutospacing="0" w:after="0" w:afterAutospacing="0" w:line="360" w:lineRule="atLeast"/>
        <w:ind w:hanging="357"/>
        <w:rPr>
          <w:rFonts w:asciiTheme="minorHAnsi" w:hAnsiTheme="minorHAnsi" w:cs="Arial"/>
          <w:color w:val="0A0A0A"/>
        </w:rPr>
      </w:pPr>
      <w:proofErr w:type="gramStart"/>
      <w:r>
        <w:rPr>
          <w:rStyle w:val="Forte"/>
          <w:rFonts w:asciiTheme="minorHAnsi" w:eastAsiaTheme="majorEastAsia" w:hAnsiTheme="minorHAnsi" w:cs="Arial"/>
          <w:color w:val="0A0A0A"/>
        </w:rPr>
        <w:t>Cultural</w:t>
      </w:r>
      <w:r w:rsidR="00F46129" w:rsidRPr="00D9296A">
        <w:rPr>
          <w:rStyle w:val="Forte"/>
          <w:rFonts w:asciiTheme="minorHAnsi" w:eastAsiaTheme="majorEastAsia" w:hAnsiTheme="minorHAnsi" w:cs="Arial"/>
          <w:color w:val="0A0A0A"/>
        </w:rPr>
        <w:t xml:space="preserve"> </w:t>
      </w:r>
      <w:r w:rsidR="00AB4D4E">
        <w:rPr>
          <w:rStyle w:val="Forte"/>
          <w:rFonts w:asciiTheme="minorHAnsi" w:eastAsiaTheme="majorEastAsia" w:hAnsiTheme="minorHAnsi" w:cs="Arial"/>
          <w:color w:val="0A0A0A"/>
        </w:rPr>
        <w:t>:</w:t>
      </w:r>
      <w:proofErr w:type="gramEnd"/>
    </w:p>
    <w:p w14:paraId="0127A81D" w14:textId="4541E0E4" w:rsidR="00F46129" w:rsidRPr="00B66EFF" w:rsidRDefault="00F46129">
      <w:pPr>
        <w:pStyle w:val="PargrafodaLista"/>
        <w:numPr>
          <w:ilvl w:val="1"/>
          <w:numId w:val="32"/>
        </w:numPr>
        <w:ind w:right="284" w:hanging="357"/>
        <w:rPr>
          <w:rFonts w:eastAsia="MS PMincho" w:cstheme="minorHAnsi"/>
        </w:rPr>
      </w:pPr>
      <w:r w:rsidRPr="00D9296A">
        <w:rPr>
          <w:rStyle w:val="Forte"/>
          <w:rFonts w:eastAsiaTheme="majorEastAsia" w:cs="Arial"/>
          <w:color w:val="0A0A0A"/>
        </w:rPr>
        <w:t>Seleção de Terreno:</w:t>
      </w:r>
      <w:r w:rsidRPr="00D9296A">
        <w:rPr>
          <w:rStyle w:val="t286pc"/>
          <w:rFonts w:eastAsiaTheme="majorEastAsia" w:cs="Arial"/>
          <w:color w:val="0A0A0A"/>
        </w:rPr>
        <w:t> Evitar solos pesados, compactados e com má drenagem.</w:t>
      </w:r>
      <w:r w:rsidR="00B66EFF" w:rsidRPr="00B66EFF">
        <w:rPr>
          <w:rFonts w:eastAsia="MS PMincho" w:cstheme="minorHAnsi"/>
        </w:rPr>
        <w:t xml:space="preserve"> </w:t>
      </w:r>
      <w:r w:rsidR="00B66EFF" w:rsidRPr="00577C62">
        <w:rPr>
          <w:rFonts w:eastAsia="MS PMincho" w:cstheme="minorHAnsi"/>
        </w:rPr>
        <w:t>Aplicação de calcário nas covas aquando da replantação;</w:t>
      </w:r>
    </w:p>
    <w:p w14:paraId="69690AA5" w14:textId="16255BFE" w:rsidR="00F46129" w:rsidRPr="00D9296A" w:rsidRDefault="00F46129">
      <w:pPr>
        <w:pStyle w:val="df3vjf"/>
        <w:numPr>
          <w:ilvl w:val="1"/>
          <w:numId w:val="26"/>
        </w:numPr>
        <w:shd w:val="clear" w:color="auto" w:fill="FFFFFF"/>
        <w:spacing w:before="0" w:beforeAutospacing="0" w:after="0" w:afterAutospacing="0" w:line="360" w:lineRule="atLeast"/>
        <w:ind w:hanging="357"/>
        <w:rPr>
          <w:rFonts w:asciiTheme="minorHAnsi" w:hAnsiTheme="minorHAnsi" w:cs="Arial"/>
          <w:color w:val="0A0A0A"/>
        </w:rPr>
      </w:pPr>
      <w:r w:rsidRPr="00D9296A">
        <w:rPr>
          <w:rStyle w:val="Forte"/>
          <w:rFonts w:asciiTheme="minorHAnsi" w:eastAsiaTheme="majorEastAsia" w:hAnsiTheme="minorHAnsi" w:cs="Arial"/>
          <w:color w:val="0A0A0A"/>
        </w:rPr>
        <w:t xml:space="preserve">Material </w:t>
      </w:r>
      <w:r w:rsidR="00297C07">
        <w:rPr>
          <w:rStyle w:val="Forte"/>
          <w:rFonts w:asciiTheme="minorHAnsi" w:eastAsiaTheme="majorEastAsia" w:hAnsiTheme="minorHAnsi" w:cs="Arial"/>
          <w:color w:val="0A0A0A"/>
        </w:rPr>
        <w:t>isento</w:t>
      </w:r>
      <w:r w:rsidRPr="00D9296A">
        <w:rPr>
          <w:rStyle w:val="Forte"/>
          <w:rFonts w:asciiTheme="minorHAnsi" w:eastAsiaTheme="majorEastAsia" w:hAnsiTheme="minorHAnsi" w:cs="Arial"/>
          <w:color w:val="0A0A0A"/>
        </w:rPr>
        <w:t>:</w:t>
      </w:r>
      <w:r w:rsidRPr="00D9296A">
        <w:rPr>
          <w:rStyle w:val="t286pc"/>
          <w:rFonts w:asciiTheme="minorHAnsi" w:eastAsiaTheme="majorEastAsia" w:hAnsiTheme="minorHAnsi" w:cs="Arial"/>
          <w:color w:val="0A0A0A"/>
        </w:rPr>
        <w:t> Utilizar mudas certificadas e livres de doenças.</w:t>
      </w:r>
    </w:p>
    <w:p w14:paraId="7DCA38ED" w14:textId="694FD276" w:rsidR="00F46129" w:rsidRPr="00D9296A" w:rsidRDefault="00F46129">
      <w:pPr>
        <w:pStyle w:val="df3vjf"/>
        <w:numPr>
          <w:ilvl w:val="1"/>
          <w:numId w:val="26"/>
        </w:numPr>
        <w:shd w:val="clear" w:color="auto" w:fill="FFFFFF"/>
        <w:spacing w:before="0" w:beforeAutospacing="0" w:after="0" w:afterAutospacing="0" w:line="360" w:lineRule="atLeast"/>
        <w:ind w:hanging="357"/>
        <w:rPr>
          <w:rFonts w:asciiTheme="minorHAnsi" w:hAnsiTheme="minorHAnsi" w:cs="Arial"/>
          <w:color w:val="0A0A0A"/>
        </w:rPr>
      </w:pPr>
      <w:r w:rsidRPr="00D9296A">
        <w:rPr>
          <w:rStyle w:val="Forte"/>
          <w:rFonts w:asciiTheme="minorHAnsi" w:eastAsiaTheme="majorEastAsia" w:hAnsiTheme="minorHAnsi" w:cs="Arial"/>
          <w:color w:val="0A0A0A"/>
        </w:rPr>
        <w:t>Limpeza:</w:t>
      </w:r>
      <w:r w:rsidRPr="00D9296A">
        <w:rPr>
          <w:rStyle w:val="t286pc"/>
          <w:rFonts w:asciiTheme="minorHAnsi" w:eastAsiaTheme="majorEastAsia" w:hAnsiTheme="minorHAnsi" w:cs="Arial"/>
          <w:color w:val="0A0A0A"/>
        </w:rPr>
        <w:t xml:space="preserve"> Remover e queimar restos radiculares de culturas anteriores </w:t>
      </w:r>
      <w:r w:rsidR="0089228B" w:rsidRPr="0089228B">
        <w:rPr>
          <w:rStyle w:val="t286pc"/>
          <w:rFonts w:asciiTheme="minorHAnsi" w:eastAsiaTheme="majorEastAsia" w:hAnsiTheme="minorHAnsi" w:cs="Arial"/>
          <w:color w:val="0A0A0A"/>
        </w:rPr>
        <w:t>de todas as plantas infetadas e próximas destas</w:t>
      </w:r>
      <w:r w:rsidR="0089228B" w:rsidRPr="00D9296A">
        <w:rPr>
          <w:rStyle w:val="t286pc"/>
          <w:rFonts w:asciiTheme="minorHAnsi" w:eastAsiaTheme="majorEastAsia" w:hAnsiTheme="minorHAnsi" w:cs="Arial"/>
          <w:color w:val="0A0A0A"/>
        </w:rPr>
        <w:t xml:space="preserve"> </w:t>
      </w:r>
      <w:r w:rsidRPr="00D9296A">
        <w:rPr>
          <w:rStyle w:val="t286pc"/>
          <w:rFonts w:asciiTheme="minorHAnsi" w:eastAsiaTheme="majorEastAsia" w:hAnsiTheme="minorHAnsi" w:cs="Arial"/>
          <w:color w:val="0A0A0A"/>
        </w:rPr>
        <w:t>(ex: vinhas, pomares velhos) antes do plantio.</w:t>
      </w:r>
    </w:p>
    <w:p w14:paraId="51F6D15C" w14:textId="77777777" w:rsidR="00F46129" w:rsidRPr="00A8473A" w:rsidRDefault="00F46129">
      <w:pPr>
        <w:pStyle w:val="df3vjf"/>
        <w:numPr>
          <w:ilvl w:val="1"/>
          <w:numId w:val="26"/>
        </w:numPr>
        <w:shd w:val="clear" w:color="auto" w:fill="FFFFFF"/>
        <w:spacing w:before="0" w:beforeAutospacing="0" w:after="0" w:afterAutospacing="0" w:line="360" w:lineRule="atLeast"/>
        <w:ind w:hanging="357"/>
        <w:rPr>
          <w:rStyle w:val="t286pc"/>
          <w:rFonts w:asciiTheme="minorHAnsi" w:hAnsiTheme="minorHAnsi" w:cs="Arial"/>
          <w:color w:val="0A0A0A"/>
        </w:rPr>
      </w:pPr>
      <w:r w:rsidRPr="00D9296A">
        <w:rPr>
          <w:rStyle w:val="Forte"/>
          <w:rFonts w:asciiTheme="minorHAnsi" w:eastAsiaTheme="majorEastAsia" w:hAnsiTheme="minorHAnsi" w:cs="Arial"/>
          <w:color w:val="0A0A0A"/>
        </w:rPr>
        <w:t>Drenagem:</w:t>
      </w:r>
      <w:r w:rsidRPr="00D9296A">
        <w:rPr>
          <w:rStyle w:val="t286pc"/>
          <w:rFonts w:asciiTheme="minorHAnsi" w:eastAsiaTheme="majorEastAsia" w:hAnsiTheme="minorHAnsi" w:cs="Arial"/>
          <w:color w:val="0A0A0A"/>
        </w:rPr>
        <w:t> Melhorar a drenagem do solo para evitar o encharcamento.</w:t>
      </w:r>
    </w:p>
    <w:p w14:paraId="197DB9D1" w14:textId="6D0C5B27" w:rsidR="00A8473A" w:rsidRPr="00D75166" w:rsidRDefault="00A8473A">
      <w:pPr>
        <w:pStyle w:val="df3vjf"/>
        <w:numPr>
          <w:ilvl w:val="1"/>
          <w:numId w:val="26"/>
        </w:numPr>
        <w:shd w:val="clear" w:color="auto" w:fill="FFFFFF"/>
        <w:spacing w:before="0" w:beforeAutospacing="0" w:after="0" w:afterAutospacing="0" w:line="360" w:lineRule="atLeast"/>
        <w:ind w:hanging="357"/>
        <w:rPr>
          <w:rStyle w:val="t286pc"/>
          <w:rFonts w:asciiTheme="minorHAnsi" w:hAnsiTheme="minorHAnsi" w:cs="Arial"/>
          <w:color w:val="0A0A0A"/>
        </w:rPr>
      </w:pPr>
      <w:r w:rsidRPr="00D9296A">
        <w:rPr>
          <w:rStyle w:val="Forte"/>
          <w:rFonts w:asciiTheme="minorHAnsi" w:eastAsiaTheme="majorEastAsia" w:hAnsiTheme="minorHAnsi" w:cs="Arial"/>
          <w:color w:val="0A0A0A"/>
        </w:rPr>
        <w:lastRenderedPageBreak/>
        <w:t>Eliminação:</w:t>
      </w:r>
      <w:r w:rsidRPr="00D9296A">
        <w:rPr>
          <w:rStyle w:val="t286pc"/>
          <w:rFonts w:asciiTheme="minorHAnsi" w:eastAsiaTheme="majorEastAsia" w:hAnsiTheme="minorHAnsi" w:cs="Arial"/>
          <w:color w:val="0A0A0A"/>
        </w:rPr>
        <w:t> </w:t>
      </w:r>
      <w:r w:rsidR="00AB4D4E">
        <w:rPr>
          <w:rStyle w:val="t286pc"/>
          <w:rFonts w:asciiTheme="minorHAnsi" w:eastAsiaTheme="majorEastAsia" w:hAnsiTheme="minorHAnsi" w:cs="Arial"/>
          <w:color w:val="0A0A0A"/>
        </w:rPr>
        <w:t xml:space="preserve">das árvores </w:t>
      </w:r>
      <w:r w:rsidRPr="00D9296A">
        <w:rPr>
          <w:rStyle w:val="t286pc"/>
          <w:rFonts w:asciiTheme="minorHAnsi" w:eastAsiaTheme="majorEastAsia" w:hAnsiTheme="minorHAnsi" w:cs="Arial"/>
          <w:color w:val="0A0A0A"/>
        </w:rPr>
        <w:t>infetadas com todas as suas raízes e queimadas, isolando a zona para impedir a propagação.</w:t>
      </w:r>
    </w:p>
    <w:p w14:paraId="47042C9D" w14:textId="2C690EE5" w:rsidR="00D75166" w:rsidRPr="00D021EE" w:rsidRDefault="00AB4D4E">
      <w:pPr>
        <w:pStyle w:val="df3vjf"/>
        <w:numPr>
          <w:ilvl w:val="1"/>
          <w:numId w:val="26"/>
        </w:numPr>
        <w:shd w:val="clear" w:color="auto" w:fill="FFFFFF"/>
        <w:spacing w:before="0" w:beforeAutospacing="0" w:after="0" w:afterAutospacing="0" w:line="360" w:lineRule="atLeast"/>
        <w:ind w:hanging="357"/>
        <w:rPr>
          <w:rStyle w:val="t286pc"/>
          <w:rFonts w:asciiTheme="minorHAnsi" w:hAnsiTheme="minorHAnsi" w:cs="Arial"/>
          <w:color w:val="0A0A0A"/>
        </w:rPr>
      </w:pPr>
      <w:r>
        <w:rPr>
          <w:rStyle w:val="t286pc"/>
          <w:rFonts w:asciiTheme="minorHAnsi" w:eastAsiaTheme="majorEastAsia" w:hAnsiTheme="minorHAnsi" w:cs="Arial"/>
          <w:color w:val="0A0A0A"/>
        </w:rPr>
        <w:t>S</w:t>
      </w:r>
      <w:r w:rsidR="00D75166" w:rsidRPr="00D75166">
        <w:rPr>
          <w:rStyle w:val="t286pc"/>
          <w:rFonts w:asciiTheme="minorHAnsi" w:eastAsiaTheme="majorEastAsia" w:hAnsiTheme="minorHAnsi" w:cs="Arial"/>
          <w:b/>
          <w:bCs/>
          <w:color w:val="0A0A0A"/>
        </w:rPr>
        <w:t>olarização</w:t>
      </w:r>
      <w:r w:rsidR="00D75166" w:rsidRPr="00D9296A">
        <w:rPr>
          <w:rStyle w:val="t286pc"/>
          <w:rFonts w:asciiTheme="minorHAnsi" w:eastAsiaTheme="majorEastAsia" w:hAnsiTheme="minorHAnsi" w:cs="Arial"/>
          <w:color w:val="0A0A0A"/>
        </w:rPr>
        <w:t xml:space="preserve"> </w:t>
      </w:r>
      <w:r>
        <w:rPr>
          <w:rStyle w:val="t286pc"/>
          <w:rFonts w:asciiTheme="minorHAnsi" w:eastAsiaTheme="majorEastAsia" w:hAnsiTheme="minorHAnsi" w:cs="Arial"/>
          <w:color w:val="0A0A0A"/>
        </w:rPr>
        <w:t xml:space="preserve">em climas quentes </w:t>
      </w:r>
      <w:r w:rsidR="00D75166" w:rsidRPr="00D9296A">
        <w:rPr>
          <w:rStyle w:val="t286pc"/>
          <w:rFonts w:asciiTheme="minorHAnsi" w:eastAsiaTheme="majorEastAsia" w:hAnsiTheme="minorHAnsi" w:cs="Arial"/>
          <w:color w:val="0A0A0A"/>
        </w:rPr>
        <w:t>pode ajudar a reduzir o inóculo do fungo no solo.</w:t>
      </w:r>
    </w:p>
    <w:p w14:paraId="280EF9BB" w14:textId="77777777" w:rsidR="00D021EE" w:rsidRPr="00A8473A" w:rsidRDefault="00D021EE" w:rsidP="00D021EE">
      <w:pPr>
        <w:pStyle w:val="df3vjf"/>
        <w:shd w:val="clear" w:color="auto" w:fill="FFFFFF"/>
        <w:spacing w:before="0" w:beforeAutospacing="0" w:after="0" w:afterAutospacing="0" w:line="360" w:lineRule="atLeast"/>
        <w:ind w:left="1440"/>
        <w:rPr>
          <w:rFonts w:asciiTheme="minorHAnsi" w:hAnsiTheme="minorHAnsi" w:cs="Arial"/>
          <w:color w:val="0A0A0A"/>
        </w:rPr>
      </w:pPr>
    </w:p>
    <w:p w14:paraId="04CA9A9B" w14:textId="6FC7A2DC" w:rsidR="00F46129" w:rsidRPr="00D9296A" w:rsidRDefault="00F46129">
      <w:pPr>
        <w:pStyle w:val="df3vjf"/>
        <w:numPr>
          <w:ilvl w:val="0"/>
          <w:numId w:val="26"/>
        </w:numPr>
        <w:shd w:val="clear" w:color="auto" w:fill="FFFFFF"/>
        <w:spacing w:before="0" w:beforeAutospacing="0" w:after="0" w:afterAutospacing="0" w:line="360" w:lineRule="atLeast"/>
        <w:ind w:hanging="357"/>
        <w:rPr>
          <w:rFonts w:asciiTheme="minorHAnsi" w:hAnsiTheme="minorHAnsi" w:cs="Arial"/>
          <w:color w:val="0A0A0A"/>
        </w:rPr>
      </w:pPr>
      <w:r w:rsidRPr="00D9296A">
        <w:rPr>
          <w:rStyle w:val="Forte"/>
          <w:rFonts w:asciiTheme="minorHAnsi" w:eastAsiaTheme="majorEastAsia" w:hAnsiTheme="minorHAnsi" w:cs="Arial"/>
          <w:color w:val="0A0A0A"/>
        </w:rPr>
        <w:t>Biológico:</w:t>
      </w:r>
    </w:p>
    <w:p w14:paraId="6B99DA2A" w14:textId="04BC9338" w:rsidR="00F46129" w:rsidRPr="00B66EFF" w:rsidRDefault="00B66EFF">
      <w:pPr>
        <w:pStyle w:val="PargrafodaLista"/>
        <w:numPr>
          <w:ilvl w:val="1"/>
          <w:numId w:val="26"/>
        </w:numPr>
        <w:ind w:right="284" w:hanging="357"/>
        <w:rPr>
          <w:rFonts w:eastAsia="MS PMincho" w:cstheme="minorHAnsi"/>
        </w:rPr>
      </w:pPr>
      <w:r w:rsidRPr="00577C62">
        <w:rPr>
          <w:rFonts w:eastAsia="MS PMincho" w:cstheme="minorHAnsi"/>
        </w:rPr>
        <w:t>Promover condições favoráveis aos antagonistas naturais</w:t>
      </w:r>
      <w:r>
        <w:rPr>
          <w:rFonts w:eastAsia="MS PMincho" w:cstheme="minorHAnsi"/>
        </w:rPr>
        <w:t xml:space="preserve"> através da </w:t>
      </w:r>
      <w:r>
        <w:rPr>
          <w:rStyle w:val="t286pc"/>
          <w:rFonts w:eastAsiaTheme="majorEastAsia" w:cs="Arial"/>
          <w:color w:val="0A0A0A"/>
        </w:rPr>
        <w:t>u</w:t>
      </w:r>
      <w:r w:rsidR="00F46129" w:rsidRPr="00B66EFF">
        <w:rPr>
          <w:rStyle w:val="t286pc"/>
          <w:rFonts w:eastAsiaTheme="majorEastAsia" w:cs="Arial"/>
          <w:color w:val="0A0A0A"/>
        </w:rPr>
        <w:t>tilização de agentes de biocontrolo como </w:t>
      </w:r>
      <w:r w:rsidR="00F46129" w:rsidRPr="00B66EFF">
        <w:rPr>
          <w:rStyle w:val="nfase"/>
          <w:rFonts w:eastAsiaTheme="majorEastAsia" w:cs="Arial"/>
          <w:color w:val="0A0A0A"/>
        </w:rPr>
        <w:t>Trichoderma spp.</w:t>
      </w:r>
      <w:r w:rsidR="00F46129" w:rsidRPr="00B66EFF">
        <w:rPr>
          <w:rStyle w:val="t286pc"/>
          <w:rFonts w:eastAsiaTheme="majorEastAsia" w:cs="Arial"/>
          <w:color w:val="0A0A0A"/>
        </w:rPr>
        <w:t> (ex: </w:t>
      </w:r>
      <w:r w:rsidR="00F46129" w:rsidRPr="00B66EFF">
        <w:rPr>
          <w:rStyle w:val="nfase"/>
          <w:rFonts w:eastAsiaTheme="majorEastAsia" w:cs="Arial"/>
          <w:color w:val="0A0A0A"/>
        </w:rPr>
        <w:t>T. harzianum</w:t>
      </w:r>
      <w:r w:rsidR="00F46129" w:rsidRPr="00B66EFF">
        <w:rPr>
          <w:rStyle w:val="t286pc"/>
          <w:rFonts w:eastAsiaTheme="majorEastAsia" w:cs="Arial"/>
          <w:color w:val="0A0A0A"/>
        </w:rPr>
        <w:t>, </w:t>
      </w:r>
      <w:r w:rsidR="00F46129" w:rsidRPr="00B66EFF">
        <w:rPr>
          <w:rStyle w:val="nfase"/>
          <w:rFonts w:eastAsiaTheme="majorEastAsia" w:cs="Arial"/>
          <w:color w:val="0A0A0A"/>
        </w:rPr>
        <w:t>T. atroviride</w:t>
      </w:r>
      <w:r w:rsidR="00F46129" w:rsidRPr="00B66EFF">
        <w:rPr>
          <w:rStyle w:val="t286pc"/>
          <w:rFonts w:eastAsiaTheme="majorEastAsia" w:cs="Arial"/>
          <w:color w:val="0A0A0A"/>
        </w:rPr>
        <w:t>), que atuam como antagonistas do fungo.</w:t>
      </w:r>
    </w:p>
    <w:p w14:paraId="0132A0F8" w14:textId="64ECB8AC" w:rsidR="00F46129" w:rsidRPr="00D9296A" w:rsidRDefault="00F46129">
      <w:pPr>
        <w:pStyle w:val="df3vjf"/>
        <w:numPr>
          <w:ilvl w:val="0"/>
          <w:numId w:val="26"/>
        </w:numPr>
        <w:shd w:val="clear" w:color="auto" w:fill="FFFFFF"/>
        <w:spacing w:before="0" w:beforeAutospacing="0" w:after="0" w:afterAutospacing="0" w:line="360" w:lineRule="atLeast"/>
        <w:ind w:hanging="357"/>
        <w:rPr>
          <w:rFonts w:asciiTheme="minorHAnsi" w:hAnsiTheme="minorHAnsi" w:cs="Arial"/>
          <w:color w:val="0A0A0A"/>
        </w:rPr>
      </w:pPr>
      <w:r w:rsidRPr="00D9296A">
        <w:rPr>
          <w:rStyle w:val="Forte"/>
          <w:rFonts w:asciiTheme="minorHAnsi" w:eastAsiaTheme="majorEastAsia" w:hAnsiTheme="minorHAnsi" w:cs="Arial"/>
          <w:color w:val="0A0A0A"/>
        </w:rPr>
        <w:t>Químico:</w:t>
      </w:r>
    </w:p>
    <w:p w14:paraId="1DB41A7A" w14:textId="683EF32A" w:rsidR="00CA2E41" w:rsidRPr="00AB4D4E" w:rsidRDefault="00F46129" w:rsidP="00260755">
      <w:pPr>
        <w:pStyle w:val="PargrafodaLista"/>
        <w:numPr>
          <w:ilvl w:val="1"/>
          <w:numId w:val="26"/>
        </w:numPr>
        <w:ind w:right="284" w:hanging="357"/>
        <w:rPr>
          <w:rFonts w:eastAsia="MS PMincho" w:cstheme="minorHAnsi"/>
          <w:b/>
          <w:bCs/>
        </w:rPr>
      </w:pPr>
      <w:r w:rsidRPr="00AB4D4E">
        <w:rPr>
          <w:rFonts w:eastAsia="MS PMincho" w:cstheme="minorHAnsi"/>
        </w:rPr>
        <w:t xml:space="preserve">O uso de fungicidas </w:t>
      </w:r>
      <w:r w:rsidR="00D75166" w:rsidRPr="00AB4D4E">
        <w:rPr>
          <w:rFonts w:eastAsia="MS PMincho" w:cstheme="minorHAnsi"/>
        </w:rPr>
        <w:t>autor</w:t>
      </w:r>
      <w:r w:rsidR="00F81F70" w:rsidRPr="00AB4D4E">
        <w:rPr>
          <w:rFonts w:eastAsia="MS PMincho" w:cstheme="minorHAnsi"/>
        </w:rPr>
        <w:t xml:space="preserve">izados </w:t>
      </w:r>
      <w:r w:rsidRPr="00AB4D4E">
        <w:rPr>
          <w:rFonts w:eastAsia="MS PMincho" w:cstheme="minorHAnsi"/>
        </w:rPr>
        <w:t>é limitado. O </w:t>
      </w:r>
      <w:r w:rsidRPr="00AB4D4E">
        <w:rPr>
          <w:rFonts w:eastAsia="MS PMincho" w:cstheme="minorHAnsi"/>
          <w:b/>
          <w:bCs/>
        </w:rPr>
        <w:t>fluazinam</w:t>
      </w:r>
      <w:r w:rsidR="00D6582C" w:rsidRPr="00AB4D4E">
        <w:rPr>
          <w:rFonts w:eastAsia="MS PMincho" w:cstheme="minorHAnsi"/>
          <w:b/>
          <w:bCs/>
        </w:rPr>
        <w:t>e</w:t>
      </w:r>
      <w:r w:rsidRPr="00AB4D4E">
        <w:rPr>
          <w:rFonts w:eastAsia="MS PMincho" w:cstheme="minorHAnsi"/>
        </w:rPr>
        <w:t xml:space="preserve"> tem mostrado resultados promissores </w:t>
      </w:r>
      <w:r w:rsidR="00D75166" w:rsidRPr="00AB4D4E">
        <w:rPr>
          <w:rFonts w:eastAsia="MS PMincho" w:cstheme="minorHAnsi"/>
        </w:rPr>
        <w:t xml:space="preserve">no seu </w:t>
      </w:r>
      <w:r w:rsidR="00AB4D4E" w:rsidRPr="00AB4D4E">
        <w:rPr>
          <w:rFonts w:eastAsia="MS PMincho" w:cstheme="minorHAnsi"/>
        </w:rPr>
        <w:t xml:space="preserve">combate. </w:t>
      </w:r>
    </w:p>
    <w:p w14:paraId="3FF269A4" w14:textId="77777777" w:rsidR="00CA2E41" w:rsidRDefault="00CA2E41" w:rsidP="003B0529">
      <w:pPr>
        <w:pStyle w:val="PargrafodaLista"/>
        <w:ind w:left="786" w:right="284"/>
        <w:rPr>
          <w:rFonts w:eastAsia="MS PMincho" w:cstheme="minorHAnsi"/>
          <w:b/>
          <w:bCs/>
        </w:rPr>
      </w:pPr>
    </w:p>
    <w:p w14:paraId="2B8488C6" w14:textId="45360BB6" w:rsidR="00232EE5" w:rsidRDefault="00000000" w:rsidP="00232EE5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167FF065">
          <v:rect id="_x0000_i1027" style="width:0;height:1.5pt" o:hralign="center" o:hrstd="t" o:hr="t" fillcolor="#a0a0a0" stroked="f"/>
        </w:pict>
      </w:r>
    </w:p>
    <w:p w14:paraId="2672899E" w14:textId="651D00F8" w:rsidR="003B0529" w:rsidRPr="00632DFB" w:rsidRDefault="00232EE5" w:rsidP="00632DFB">
      <w:pPr>
        <w:pStyle w:val="PargrafodaLista"/>
        <w:numPr>
          <w:ilvl w:val="1"/>
          <w:numId w:val="27"/>
        </w:numPr>
        <w:ind w:right="284"/>
        <w:rPr>
          <w:rFonts w:eastAsia="MS PMincho" w:cstheme="minorHAnsi"/>
          <w:b/>
          <w:bCs/>
        </w:rPr>
      </w:pPr>
      <w:r w:rsidRPr="00632DFB">
        <w:rPr>
          <w:rFonts w:eastAsia="MS PMincho" w:cstheme="minorHAnsi"/>
          <w:b/>
          <w:bCs/>
        </w:rPr>
        <w:t xml:space="preserve">Podridão radicular - </w:t>
      </w:r>
      <w:r w:rsidR="00F81F70" w:rsidRPr="00632DFB">
        <w:rPr>
          <w:rFonts w:eastAsia="MS PMincho" w:cstheme="minorHAnsi"/>
          <w:b/>
          <w:bCs/>
          <w:i/>
          <w:iCs/>
        </w:rPr>
        <w:t xml:space="preserve">Armillaria mellea </w:t>
      </w:r>
      <w:r w:rsidR="00F81F70" w:rsidRPr="00632DFB">
        <w:rPr>
          <w:rFonts w:eastAsia="MS PMincho" w:cstheme="minorHAnsi"/>
          <w:b/>
          <w:bCs/>
        </w:rPr>
        <w:t>Karst</w:t>
      </w:r>
    </w:p>
    <w:p w14:paraId="4B12459B" w14:textId="77777777" w:rsidR="00F81F70" w:rsidRPr="00F81F70" w:rsidRDefault="00F81F70" w:rsidP="00F81F70">
      <w:pPr>
        <w:ind w:left="360" w:right="284"/>
        <w:jc w:val="both"/>
        <w:rPr>
          <w:rFonts w:eastAsia="MS PMincho" w:cstheme="minorHAnsi"/>
        </w:rPr>
      </w:pPr>
    </w:p>
    <w:p w14:paraId="3DA3A109" w14:textId="3571B372" w:rsidR="00F81F70" w:rsidRPr="00F81F70" w:rsidRDefault="00991C42" w:rsidP="00991C42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O</w:t>
      </w:r>
      <w:r w:rsidR="00F81F70" w:rsidRPr="00F81F70">
        <w:rPr>
          <w:rFonts w:eastAsia="MS PMincho" w:cstheme="minorHAnsi"/>
        </w:rPr>
        <w:t>corre no outono e inverno.</w:t>
      </w:r>
      <w:r>
        <w:rPr>
          <w:rFonts w:eastAsia="MS PMincho" w:cstheme="minorHAnsi"/>
        </w:rPr>
        <w:t xml:space="preserve"> </w:t>
      </w:r>
      <w:r w:rsidR="00F81F70" w:rsidRPr="00F81F70">
        <w:rPr>
          <w:rFonts w:eastAsia="MS PMincho" w:cstheme="minorHAnsi"/>
        </w:rPr>
        <w:t>Provoca podridão radicular em numerosas espécies de plantas e produz cogumelos </w:t>
      </w:r>
      <w:r>
        <w:rPr>
          <w:rFonts w:eastAsia="MS PMincho" w:cstheme="minorHAnsi"/>
        </w:rPr>
        <w:t xml:space="preserve">que se tronam visíveis </w:t>
      </w:r>
      <w:r w:rsidR="00F81F70" w:rsidRPr="00F81F70">
        <w:rPr>
          <w:rFonts w:eastAsia="MS PMincho" w:cstheme="minorHAnsi"/>
        </w:rPr>
        <w:t>junto à base das árvores que infeta</w:t>
      </w:r>
      <w:r w:rsidR="00F81F70">
        <w:rPr>
          <w:rFonts w:eastAsia="MS PMincho" w:cstheme="minorHAnsi"/>
        </w:rPr>
        <w:t xml:space="preserve"> (Fig.2)</w:t>
      </w:r>
      <w:r w:rsidR="00F81F70" w:rsidRPr="00F81F70">
        <w:rPr>
          <w:rFonts w:eastAsia="MS PMincho" w:cstheme="minorHAnsi"/>
        </w:rPr>
        <w:t xml:space="preserve">. </w:t>
      </w:r>
    </w:p>
    <w:p w14:paraId="53076045" w14:textId="77777777" w:rsidR="00F81F70" w:rsidRPr="00F81F70" w:rsidRDefault="00F81F70" w:rsidP="00F81F70">
      <w:pPr>
        <w:ind w:left="108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3"/>
        <w:gridCol w:w="4014"/>
      </w:tblGrid>
      <w:tr w:rsidR="00E94931" w14:paraId="371B4600" w14:textId="77777777" w:rsidTr="000D35B5">
        <w:tc>
          <w:tcPr>
            <w:tcW w:w="2603" w:type="dxa"/>
          </w:tcPr>
          <w:p w14:paraId="28BADFB5" w14:textId="409C95D0" w:rsidR="00E94931" w:rsidRDefault="00E94931" w:rsidP="003B0529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3B52A2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522C182A" wp14:editId="00A7E7AA">
                  <wp:extent cx="1335819" cy="1432689"/>
                  <wp:effectExtent l="0" t="0" r="0" b="0"/>
                  <wp:docPr id="1991525184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954" cy="1439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4" w:type="dxa"/>
          </w:tcPr>
          <w:p w14:paraId="2424E96A" w14:textId="1C2754C6" w:rsidR="00E94931" w:rsidRDefault="000D35B5" w:rsidP="003B0529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4D593337" wp14:editId="0B47E4DA">
                  <wp:extent cx="1415332" cy="1415332"/>
                  <wp:effectExtent l="0" t="0" r="0" b="0"/>
                  <wp:docPr id="2140503815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39" cy="14204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931" w14:paraId="02505055" w14:textId="77777777" w:rsidTr="000D35B5">
        <w:tc>
          <w:tcPr>
            <w:tcW w:w="6617" w:type="dxa"/>
            <w:gridSpan w:val="2"/>
          </w:tcPr>
          <w:p w14:paraId="7534B6A8" w14:textId="7A330F78" w:rsidR="00E94931" w:rsidRDefault="00E94931" w:rsidP="003B0529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F81F70">
              <w:rPr>
                <w:rFonts w:eastAsia="MS PMincho" w:cstheme="minorHAnsi"/>
                <w:sz w:val="20"/>
                <w:szCs w:val="20"/>
              </w:rPr>
              <w:t>2</w:t>
            </w:r>
            <w:r w:rsidR="00D822E0">
              <w:rPr>
                <w:rFonts w:eastAsia="MS PMincho" w:cstheme="minorHAnsi"/>
                <w:sz w:val="20"/>
                <w:szCs w:val="20"/>
              </w:rPr>
              <w:t xml:space="preserve"> </w:t>
            </w:r>
            <w:r>
              <w:rPr>
                <w:rFonts w:eastAsia="MS PMincho" w:cstheme="minorHAnsi"/>
                <w:sz w:val="20"/>
                <w:szCs w:val="20"/>
              </w:rPr>
              <w:t xml:space="preserve">- </w:t>
            </w:r>
            <w:r w:rsidRPr="006F441A">
              <w:rPr>
                <w:rFonts w:eastAsia="MS PMincho" w:cstheme="minorHAnsi"/>
                <w:sz w:val="20"/>
                <w:szCs w:val="20"/>
              </w:rPr>
              <w:t xml:space="preserve">Sintomas </w:t>
            </w:r>
            <w:r>
              <w:rPr>
                <w:rFonts w:eastAsia="MS PMincho" w:cstheme="minorHAnsi"/>
                <w:sz w:val="20"/>
                <w:szCs w:val="20"/>
              </w:rPr>
              <w:t xml:space="preserve">da </w:t>
            </w:r>
            <w:r w:rsidRPr="006F441A">
              <w:rPr>
                <w:rFonts w:eastAsia="MS PMincho" w:cstheme="minorHAnsi"/>
                <w:sz w:val="20"/>
                <w:szCs w:val="20"/>
              </w:rPr>
              <w:t>presença de</w:t>
            </w:r>
            <w:r w:rsidRPr="006F441A">
              <w:rPr>
                <w:rFonts w:eastAsia="MS PMincho" w:cstheme="minorHAnsi"/>
                <w:b/>
                <w:bCs/>
                <w:i/>
                <w:iCs/>
              </w:rPr>
              <w:t xml:space="preserve"> </w:t>
            </w:r>
            <w:r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>Armillaria mellea Karst</w:t>
            </w:r>
            <w:r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r w:rsidRPr="005E0CD0">
              <w:rPr>
                <w:rFonts w:eastAsia="MS PMincho" w:cstheme="minorHAnsi"/>
                <w:sz w:val="20"/>
                <w:szCs w:val="20"/>
              </w:rPr>
              <w:t>nas raízes</w:t>
            </w:r>
            <w:r w:rsidR="005E788A">
              <w:rPr>
                <w:rFonts w:eastAsia="MS PMincho" w:cstheme="minorHAnsi"/>
                <w:sz w:val="20"/>
                <w:szCs w:val="20"/>
              </w:rPr>
              <w:t xml:space="preserve"> (Fonte: </w:t>
            </w:r>
            <w:r w:rsidR="005E788A" w:rsidRPr="005E788A">
              <w:rPr>
                <w:rFonts w:eastAsia="MS PMincho" w:cstheme="minorHAnsi"/>
                <w:sz w:val="20"/>
                <w:szCs w:val="20"/>
              </w:rPr>
              <w:t>https://museubiodiversidade.uevora.pt/</w:t>
            </w:r>
            <w:r w:rsidR="005E788A">
              <w:rPr>
                <w:rFonts w:eastAsia="MS PMincho" w:cstheme="minorHAnsi"/>
                <w:sz w:val="20"/>
                <w:szCs w:val="20"/>
              </w:rPr>
              <w:t>)</w:t>
            </w:r>
          </w:p>
        </w:tc>
      </w:tr>
    </w:tbl>
    <w:p w14:paraId="1EF0101A" w14:textId="77777777" w:rsidR="00E94931" w:rsidRDefault="00E94931" w:rsidP="003B0529">
      <w:pPr>
        <w:pStyle w:val="PargrafodaLista"/>
        <w:ind w:left="0" w:right="284"/>
        <w:jc w:val="both"/>
        <w:rPr>
          <w:rFonts w:eastAsia="MS PMincho" w:cstheme="minorHAnsi"/>
          <w:b/>
          <w:bCs/>
          <w:i/>
          <w:iCs/>
        </w:rPr>
      </w:pPr>
    </w:p>
    <w:p w14:paraId="65556D55" w14:textId="6368A0A7" w:rsidR="000968AC" w:rsidRDefault="003B0529" w:rsidP="0024408E">
      <w:pPr>
        <w:pStyle w:val="PargrafodaLista"/>
        <w:ind w:left="0" w:right="284"/>
        <w:jc w:val="both"/>
        <w:rPr>
          <w:rFonts w:eastAsia="MS PMincho" w:cstheme="minorHAnsi"/>
        </w:rPr>
      </w:pPr>
      <w:r w:rsidRPr="00946418">
        <w:rPr>
          <w:rFonts w:eastAsia="MS PMincho" w:cstheme="minorHAnsi"/>
          <w:i/>
          <w:iCs/>
        </w:rPr>
        <w:t>Armillaria mellea</w:t>
      </w:r>
      <w:r w:rsidRPr="00946418">
        <w:rPr>
          <w:rFonts w:eastAsia="MS PMincho" w:cstheme="minorHAnsi"/>
        </w:rPr>
        <w:t> é</w:t>
      </w:r>
      <w:r w:rsidR="00E11F3F" w:rsidRPr="00946418">
        <w:rPr>
          <w:rFonts w:eastAsia="MS PMincho" w:cstheme="minorHAnsi"/>
        </w:rPr>
        <w:t xml:space="preserve"> </w:t>
      </w:r>
      <w:r w:rsidRPr="00946418">
        <w:rPr>
          <w:rFonts w:eastAsia="MS PMincho" w:cstheme="minorHAnsi"/>
        </w:rPr>
        <w:t>um</w:t>
      </w:r>
      <w:r w:rsidR="00010828" w:rsidRPr="00946418">
        <w:rPr>
          <w:rFonts w:eastAsia="MS PMincho" w:cstheme="minorHAnsi"/>
        </w:rPr>
        <w:t xml:space="preserve"> </w:t>
      </w:r>
      <w:r w:rsidRPr="00946418">
        <w:rPr>
          <w:rFonts w:eastAsia="MS PMincho" w:cstheme="minorHAnsi"/>
        </w:rPr>
        <w:t>basidiomicet</w:t>
      </w:r>
      <w:r w:rsidR="00E11F3F" w:rsidRPr="00946418">
        <w:rPr>
          <w:rFonts w:eastAsia="MS PMincho" w:cstheme="minorHAnsi"/>
        </w:rPr>
        <w:t>a</w:t>
      </w:r>
      <w:r w:rsidR="000968AC">
        <w:rPr>
          <w:rFonts w:eastAsia="MS PMincho" w:cstheme="minorHAnsi"/>
        </w:rPr>
        <w:t>,</w:t>
      </w:r>
      <w:r w:rsidRPr="00946418">
        <w:rPr>
          <w:rFonts w:eastAsia="MS PMincho" w:cstheme="minorHAnsi"/>
        </w:rPr>
        <w:t> comestível </w:t>
      </w:r>
      <w:r w:rsidR="00946418" w:rsidRPr="00946418">
        <w:rPr>
          <w:rFonts w:eastAsia="MS PMincho" w:cstheme="minorHAnsi"/>
        </w:rPr>
        <w:t xml:space="preserve">quando jovem </w:t>
      </w:r>
      <w:r w:rsidR="00E11F3F" w:rsidRPr="00946418">
        <w:rPr>
          <w:rFonts w:eastAsia="MS PMincho" w:cstheme="minorHAnsi"/>
        </w:rPr>
        <w:t xml:space="preserve">com pé até 15cm de altura e chapéu com diâmetro até 15cm, apresenta coloração cor de mel, ou castanho-amarelado, </w:t>
      </w:r>
      <w:r w:rsidR="00010828" w:rsidRPr="00946418">
        <w:rPr>
          <w:rFonts w:eastAsia="MS PMincho" w:cstheme="minorHAnsi"/>
        </w:rPr>
        <w:t xml:space="preserve">com anel estriado e membranoso branco ou creme </w:t>
      </w:r>
      <w:r w:rsidR="00E11F3F" w:rsidRPr="00946418">
        <w:rPr>
          <w:rFonts w:eastAsia="MS PMincho" w:cstheme="minorHAnsi"/>
        </w:rPr>
        <w:t>e bioluminescência no micélio e lâminas</w:t>
      </w:r>
      <w:r w:rsidR="00010828">
        <w:rPr>
          <w:rFonts w:eastAsia="MS PMincho" w:cstheme="minorHAnsi"/>
        </w:rPr>
        <w:t xml:space="preserve"> (Fig. 2)</w:t>
      </w:r>
      <w:r w:rsidR="00E11F3F" w:rsidRPr="00946418">
        <w:rPr>
          <w:rFonts w:eastAsia="MS PMincho" w:cstheme="minorHAnsi"/>
        </w:rPr>
        <w:t xml:space="preserve">. </w:t>
      </w:r>
    </w:p>
    <w:p w14:paraId="7450B170" w14:textId="7FB374B7" w:rsidR="00D6582C" w:rsidRDefault="00E11F3F" w:rsidP="0024408E">
      <w:pPr>
        <w:pStyle w:val="PargrafodaLista"/>
        <w:ind w:left="0" w:right="284"/>
        <w:jc w:val="both"/>
        <w:rPr>
          <w:rFonts w:eastAsia="MS PMincho" w:cstheme="minorHAnsi"/>
        </w:rPr>
      </w:pPr>
      <w:r w:rsidRPr="00946418">
        <w:rPr>
          <w:rFonts w:eastAsia="MS PMincho" w:cstheme="minorHAnsi"/>
        </w:rPr>
        <w:t>É uma espécie parasita</w:t>
      </w:r>
      <w:r w:rsidR="00010828">
        <w:rPr>
          <w:rFonts w:eastAsia="MS PMincho" w:cstheme="minorHAnsi"/>
        </w:rPr>
        <w:t xml:space="preserve"> que </w:t>
      </w:r>
      <w:r w:rsidRPr="00946418">
        <w:rPr>
          <w:rFonts w:eastAsia="MS PMincho" w:cstheme="minorHAnsi"/>
        </w:rPr>
        <w:t>surge em aglomerados numerosos (unidos pelo pé) sobre troncos em bosques de folhosas e de coníferas</w:t>
      </w:r>
      <w:r w:rsidR="000968AC">
        <w:rPr>
          <w:rFonts w:eastAsia="MS PMincho" w:cstheme="minorHAnsi"/>
        </w:rPr>
        <w:t xml:space="preserve"> (Fig.2)</w:t>
      </w:r>
      <w:r w:rsidRPr="00946418">
        <w:rPr>
          <w:rFonts w:eastAsia="MS PMincho" w:cstheme="minorHAnsi"/>
        </w:rPr>
        <w:t xml:space="preserve">. </w:t>
      </w:r>
    </w:p>
    <w:p w14:paraId="7AE25960" w14:textId="13BC79D9" w:rsidR="00D836A5" w:rsidRPr="00946418" w:rsidRDefault="00E11F3F" w:rsidP="0024408E">
      <w:pPr>
        <w:pStyle w:val="PargrafodaLista"/>
        <w:ind w:left="0" w:right="284"/>
        <w:jc w:val="both"/>
        <w:rPr>
          <w:rFonts w:eastAsia="MS PMincho" w:cstheme="minorHAnsi"/>
        </w:rPr>
      </w:pPr>
      <w:r w:rsidRPr="00946418">
        <w:rPr>
          <w:rFonts w:eastAsia="MS PMincho" w:cstheme="minorHAnsi"/>
        </w:rPr>
        <w:t xml:space="preserve">Causa grandes danos (e morte) no hospedeiro, atacando </w:t>
      </w:r>
      <w:r w:rsidR="004F2EDB">
        <w:rPr>
          <w:rFonts w:eastAsia="MS PMincho" w:cstheme="minorHAnsi"/>
        </w:rPr>
        <w:t xml:space="preserve">em primeiro lugar </w:t>
      </w:r>
      <w:r w:rsidRPr="00946418">
        <w:rPr>
          <w:rFonts w:eastAsia="MS PMincho" w:cstheme="minorHAnsi"/>
        </w:rPr>
        <w:t xml:space="preserve">a </w:t>
      </w:r>
      <w:r w:rsidR="00946418" w:rsidRPr="00946418">
        <w:rPr>
          <w:rFonts w:eastAsia="MS PMincho" w:cstheme="minorHAnsi"/>
        </w:rPr>
        <w:t>raiz</w:t>
      </w:r>
      <w:r w:rsidRPr="00946418">
        <w:rPr>
          <w:rFonts w:eastAsia="MS PMincho" w:cstheme="minorHAnsi"/>
        </w:rPr>
        <w:t xml:space="preserve">. </w:t>
      </w:r>
    </w:p>
    <w:p w14:paraId="2FB4271D" w14:textId="3A5D6778" w:rsidR="00135DCC" w:rsidRDefault="003B0529" w:rsidP="0024408E">
      <w:pPr>
        <w:pStyle w:val="PargrafodaLista"/>
        <w:ind w:left="0" w:right="284"/>
        <w:jc w:val="both"/>
        <w:rPr>
          <w:rFonts w:eastAsia="MS PMincho" w:cstheme="minorHAnsi"/>
        </w:rPr>
      </w:pPr>
      <w:r w:rsidRPr="00946418">
        <w:rPr>
          <w:rFonts w:eastAsia="MS PMincho" w:cstheme="minorHAnsi"/>
        </w:rPr>
        <w:lastRenderedPageBreak/>
        <w:t xml:space="preserve">Os sintomas da </w:t>
      </w:r>
      <w:r w:rsidR="008F4C2B" w:rsidRPr="00946418">
        <w:rPr>
          <w:rFonts w:eastAsia="MS PMincho" w:cstheme="minorHAnsi"/>
        </w:rPr>
        <w:t>infeção</w:t>
      </w:r>
      <w:r w:rsidRPr="00946418">
        <w:rPr>
          <w:rFonts w:eastAsia="MS PMincho" w:cstheme="minorHAnsi"/>
        </w:rPr>
        <w:t xml:space="preserve"> manifestam-se na copa das árvores afetadas sob a forma de folhagem descolorida, crescimento reduzido, morte descendente dos ramos e morte da árvore.</w:t>
      </w:r>
    </w:p>
    <w:p w14:paraId="0B88631D" w14:textId="77777777" w:rsidR="00135DCC" w:rsidRDefault="00135DCC" w:rsidP="0024408E">
      <w:pPr>
        <w:pStyle w:val="PargrafodaLista"/>
        <w:ind w:left="0" w:right="284"/>
        <w:jc w:val="both"/>
        <w:rPr>
          <w:rFonts w:eastAsia="MS PMincho" w:cstheme="minorHAnsi"/>
        </w:rPr>
      </w:pPr>
    </w:p>
    <w:p w14:paraId="2DAA075A" w14:textId="755AEADF" w:rsidR="00BA7151" w:rsidRDefault="00000000" w:rsidP="0024408E">
      <w:pPr>
        <w:pStyle w:val="PargrafodaLista"/>
        <w:ind w:left="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pict w14:anchorId="6EE8D5B1">
          <v:rect id="_x0000_i1028" style="width:0;height:1.5pt" o:hralign="center" o:hrstd="t" o:hr="t" fillcolor="#a0a0a0" stroked="f"/>
        </w:pict>
      </w:r>
    </w:p>
    <w:p w14:paraId="258F8964" w14:textId="77777777" w:rsidR="000F7D8B" w:rsidRDefault="000F7D8B" w:rsidP="000F7D8B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75511497" w14:textId="6883DBAE" w:rsidR="00585789" w:rsidRPr="000F7D8B" w:rsidRDefault="00585789" w:rsidP="000F7D8B">
      <w:pPr>
        <w:pStyle w:val="PargrafodaLista"/>
        <w:numPr>
          <w:ilvl w:val="1"/>
          <w:numId w:val="27"/>
        </w:numPr>
        <w:ind w:right="284"/>
        <w:rPr>
          <w:rFonts w:eastAsia="MS PMincho" w:cstheme="minorHAnsi"/>
          <w:b/>
          <w:bCs/>
        </w:rPr>
      </w:pPr>
      <w:proofErr w:type="gramStart"/>
      <w:r w:rsidRPr="000F7D8B">
        <w:rPr>
          <w:rFonts w:eastAsia="MS PMincho" w:cstheme="minorHAnsi"/>
          <w:b/>
          <w:bCs/>
        </w:rPr>
        <w:t>Podridão Radicular</w:t>
      </w:r>
      <w:proofErr w:type="gramEnd"/>
      <w:r w:rsidRPr="000F7D8B">
        <w:rPr>
          <w:rFonts w:eastAsia="MS PMincho" w:cstheme="minorHAnsi"/>
          <w:b/>
          <w:bCs/>
        </w:rPr>
        <w:t xml:space="preserve"> </w:t>
      </w:r>
      <w:r w:rsidR="00BA7151" w:rsidRPr="000F7D8B">
        <w:rPr>
          <w:rFonts w:eastAsia="MS PMincho" w:cstheme="minorHAnsi"/>
          <w:b/>
          <w:bCs/>
        </w:rPr>
        <w:t xml:space="preserve">- </w:t>
      </w:r>
      <w:r w:rsidRPr="000F7D8B">
        <w:rPr>
          <w:rFonts w:eastAsia="MS PMincho" w:cstheme="minorHAnsi"/>
          <w:b/>
          <w:bCs/>
          <w:i/>
          <w:iCs/>
        </w:rPr>
        <w:t>Phytophthora cinnamomi</w:t>
      </w:r>
    </w:p>
    <w:p w14:paraId="10B29849" w14:textId="77777777" w:rsidR="000968AC" w:rsidRPr="000968AC" w:rsidRDefault="000968AC" w:rsidP="000968AC">
      <w:pPr>
        <w:ind w:left="360" w:right="284"/>
        <w:jc w:val="both"/>
        <w:rPr>
          <w:rFonts w:eastAsia="MS PMincho" w:cstheme="minorHAnsi"/>
        </w:rPr>
      </w:pPr>
    </w:p>
    <w:p w14:paraId="2DC42FEF" w14:textId="4C6E8CB3" w:rsidR="000968AC" w:rsidRPr="000968AC" w:rsidRDefault="002F5DA0" w:rsidP="000968AC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Esta podridão radicular é</w:t>
      </w:r>
      <w:r w:rsidR="000968AC" w:rsidRPr="000968AC">
        <w:rPr>
          <w:rFonts w:eastAsia="MS PMincho" w:cstheme="minorHAnsi"/>
        </w:rPr>
        <w:t xml:space="preserve"> um dos fungos mais agressivos que afetam o abacate, responsável pela conhecida "tristeza" ou podridão da raiz (Fig. 3). </w:t>
      </w:r>
    </w:p>
    <w:p w14:paraId="5A6FAAB5" w14:textId="6308851C" w:rsidR="000968AC" w:rsidRPr="000968AC" w:rsidRDefault="002F5DA0" w:rsidP="000968AC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 xml:space="preserve">Está </w:t>
      </w:r>
      <w:r w:rsidR="000968AC" w:rsidRPr="000968AC">
        <w:rPr>
          <w:rFonts w:eastAsia="MS PMincho" w:cstheme="minorHAnsi"/>
        </w:rPr>
        <w:t xml:space="preserve">globalmente disseminada do abacateiro, levando à morte da planta. </w:t>
      </w:r>
    </w:p>
    <w:p w14:paraId="08F4B527" w14:textId="113479C2" w:rsidR="000968AC" w:rsidRPr="000968AC" w:rsidRDefault="000968AC" w:rsidP="000968AC">
      <w:pPr>
        <w:ind w:left="360" w:right="284"/>
        <w:jc w:val="both"/>
        <w:rPr>
          <w:rFonts w:eastAsia="MS PMincho" w:cstheme="minorHAnsi"/>
        </w:rPr>
      </w:pPr>
      <w:r w:rsidRPr="000968AC">
        <w:rPr>
          <w:rFonts w:eastAsia="MS PMincho" w:cstheme="minorHAnsi"/>
        </w:rPr>
        <w:t xml:space="preserve">Em algumas áreas do México, </w:t>
      </w:r>
      <w:r>
        <w:rPr>
          <w:rFonts w:eastAsia="MS PMincho" w:cstheme="minorHAnsi"/>
        </w:rPr>
        <w:t>este</w:t>
      </w:r>
      <w:r w:rsidRPr="000968AC">
        <w:rPr>
          <w:rFonts w:eastAsia="MS PMincho" w:cstheme="minorHAnsi"/>
        </w:rPr>
        <w:t xml:space="preserve"> patógeno infecta até 90% dos abacateiros. Na Andaluzia (Espanha), esse número está próximo de 40%.</w:t>
      </w:r>
    </w:p>
    <w:p w14:paraId="428FCB48" w14:textId="77777777" w:rsidR="00585789" w:rsidRPr="00B04590" w:rsidRDefault="00585789" w:rsidP="00585789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69"/>
      </w:tblGrid>
      <w:tr w:rsidR="00585789" w14:paraId="57810E22" w14:textId="77777777" w:rsidTr="006942EB">
        <w:trPr>
          <w:trHeight w:val="2569"/>
        </w:trPr>
        <w:tc>
          <w:tcPr>
            <w:tcW w:w="8269" w:type="dxa"/>
          </w:tcPr>
          <w:p w14:paraId="21766EB0" w14:textId="77777777" w:rsidR="00585789" w:rsidRDefault="00585789" w:rsidP="006942EB">
            <w:pPr>
              <w:ind w:right="284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5E4E9609" wp14:editId="07DEBCA7">
                  <wp:extent cx="2495550" cy="1660675"/>
                  <wp:effectExtent l="0" t="0" r="0" b="0"/>
                  <wp:docPr id="865032554" name="Imagem 23" descr="Como reconhecer e combater a podridão da raiz ou da coroa em mirtilos |  idMicro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omo reconhecer e combater a podridão da raiz ou da coroa em mirtilos |  idMicro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230" cy="166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6F7FCEE" wp14:editId="72AEFB04">
                  <wp:extent cx="2280285" cy="1628775"/>
                  <wp:effectExtent l="0" t="0" r="5715" b="9525"/>
                  <wp:docPr id="1883680818" name="Imagem 24" descr="Gomose (Phytophthora cinnamomi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Gomose (Phytophthora cinnamomi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337" cy="1629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5789" w14:paraId="09824237" w14:textId="77777777" w:rsidTr="006942EB">
        <w:trPr>
          <w:trHeight w:val="280"/>
        </w:trPr>
        <w:tc>
          <w:tcPr>
            <w:tcW w:w="8269" w:type="dxa"/>
          </w:tcPr>
          <w:p w14:paraId="0D081109" w14:textId="7847B7B8" w:rsidR="00585789" w:rsidRDefault="00585789" w:rsidP="006942EB">
            <w:pPr>
              <w:ind w:right="284"/>
              <w:rPr>
                <w:rFonts w:eastAsia="MS PMincho" w:cstheme="minorHAnsi"/>
              </w:rPr>
            </w:pPr>
            <w:r w:rsidRPr="00A51762">
              <w:rPr>
                <w:rFonts w:eastAsia="MS PMincho" w:cstheme="minorHAnsi"/>
                <w:sz w:val="20"/>
                <w:szCs w:val="20"/>
              </w:rPr>
              <w:t>Figura</w:t>
            </w:r>
            <w:r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0968AC">
              <w:rPr>
                <w:rFonts w:eastAsia="MS PMincho" w:cstheme="minorHAnsi"/>
                <w:sz w:val="20"/>
                <w:szCs w:val="20"/>
              </w:rPr>
              <w:t>3</w:t>
            </w:r>
            <w:r w:rsidRPr="00A51762">
              <w:rPr>
                <w:rFonts w:eastAsia="MS PMincho" w:cstheme="minorHAnsi"/>
                <w:sz w:val="20"/>
                <w:szCs w:val="20"/>
              </w:rPr>
              <w:t xml:space="preserve"> - Sintomas de </w:t>
            </w:r>
            <w:r>
              <w:rPr>
                <w:rFonts w:eastAsia="MS PMincho" w:cstheme="minorHAnsi"/>
                <w:sz w:val="20"/>
                <w:szCs w:val="20"/>
              </w:rPr>
              <w:t xml:space="preserve">podridão radicular </w:t>
            </w:r>
            <w:r w:rsidRPr="00A51762">
              <w:rPr>
                <w:rFonts w:eastAsia="MS PMincho" w:cstheme="minorHAnsi"/>
                <w:sz w:val="20"/>
                <w:szCs w:val="20"/>
              </w:rPr>
              <w:t>associado a</w:t>
            </w:r>
            <w:r>
              <w:rPr>
                <w:rFonts w:eastAsia="MS PMincho" w:cstheme="minorHAnsi"/>
                <w:sz w:val="20"/>
                <w:szCs w:val="20"/>
              </w:rPr>
              <w:t>o</w:t>
            </w:r>
            <w:r w:rsidRPr="00A51762">
              <w:rPr>
                <w:rFonts w:eastAsia="MS PMincho" w:cstheme="minorHAnsi"/>
                <w:sz w:val="20"/>
                <w:szCs w:val="20"/>
              </w:rPr>
              <w:t xml:space="preserve"> fungo</w:t>
            </w:r>
            <w:r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Pr="00A51762">
              <w:rPr>
                <w:rFonts w:eastAsia="MS PMincho" w:cstheme="minorHAnsi"/>
                <w:sz w:val="20"/>
                <w:szCs w:val="20"/>
              </w:rPr>
              <w:t>(</w:t>
            </w:r>
            <w:r w:rsidRPr="00A51762">
              <w:rPr>
                <w:rFonts w:eastAsia="MS PMincho" w:cstheme="minorHAnsi"/>
                <w:i/>
                <w:iCs/>
                <w:sz w:val="20"/>
                <w:szCs w:val="20"/>
              </w:rPr>
              <w:t>Phytophthora cinnamomi</w:t>
            </w:r>
            <w:r w:rsidRPr="00A51762">
              <w:rPr>
                <w:rFonts w:eastAsia="MS PMincho" w:cstheme="minorHAnsi"/>
                <w:sz w:val="20"/>
                <w:szCs w:val="20"/>
              </w:rPr>
              <w:t>)</w:t>
            </w:r>
            <w:r>
              <w:rPr>
                <w:rFonts w:eastAsia="MS PMincho" w:cstheme="minorHAnsi"/>
                <w:sz w:val="20"/>
                <w:szCs w:val="20"/>
              </w:rPr>
              <w:t>.</w:t>
            </w:r>
          </w:p>
        </w:tc>
      </w:tr>
    </w:tbl>
    <w:p w14:paraId="6532F771" w14:textId="77777777" w:rsidR="00585789" w:rsidRDefault="00585789" w:rsidP="00585789">
      <w:pPr>
        <w:ind w:right="284"/>
        <w:rPr>
          <w:rFonts w:eastAsia="MS PMincho" w:cstheme="minorHAnsi"/>
          <w:b/>
          <w:bCs/>
        </w:rPr>
      </w:pPr>
    </w:p>
    <w:p w14:paraId="16C6F04D" w14:textId="77777777" w:rsidR="004A1EF0" w:rsidRDefault="00585789" w:rsidP="00585789">
      <w:pPr>
        <w:pStyle w:val="PargrafodaLista"/>
        <w:ind w:left="0" w:right="284"/>
        <w:jc w:val="both"/>
        <w:rPr>
          <w:rFonts w:eastAsia="MS PMincho" w:cstheme="minorHAnsi"/>
        </w:rPr>
      </w:pPr>
      <w:r w:rsidRPr="0013031C">
        <w:rPr>
          <w:rFonts w:eastAsia="MS PMincho" w:cstheme="minorHAnsi"/>
          <w:i/>
          <w:iCs/>
        </w:rPr>
        <w:t>Phytophthora cinnamomi</w:t>
      </w:r>
      <w:r w:rsidRPr="0013031C">
        <w:rPr>
          <w:rFonts w:eastAsia="MS PMincho" w:cstheme="minorHAnsi"/>
        </w:rPr>
        <w:t xml:space="preserve"> é um fungo </w:t>
      </w:r>
      <w:r w:rsidR="004A1EF0">
        <w:rPr>
          <w:rFonts w:eastAsia="MS PMincho" w:cstheme="minorHAnsi"/>
        </w:rPr>
        <w:t xml:space="preserve">do </w:t>
      </w:r>
      <w:r w:rsidRPr="0013031C">
        <w:rPr>
          <w:rFonts w:eastAsia="MS PMincho" w:cstheme="minorHAnsi"/>
        </w:rPr>
        <w:t>solo que pode infetar as raízes das plantas que eventualmente apodrecem</w:t>
      </w:r>
      <w:r w:rsidR="009820C3">
        <w:rPr>
          <w:rFonts w:eastAsia="MS PMincho" w:cstheme="minorHAnsi"/>
        </w:rPr>
        <w:t xml:space="preserve"> (Fig.</w:t>
      </w:r>
      <w:r w:rsidR="00F47278">
        <w:rPr>
          <w:rFonts w:eastAsia="MS PMincho" w:cstheme="minorHAnsi"/>
        </w:rPr>
        <w:t xml:space="preserve"> </w:t>
      </w:r>
      <w:r w:rsidR="009820C3">
        <w:rPr>
          <w:rFonts w:eastAsia="MS PMincho" w:cstheme="minorHAnsi"/>
        </w:rPr>
        <w:t>3)</w:t>
      </w:r>
      <w:r w:rsidRPr="0013031C">
        <w:rPr>
          <w:rFonts w:eastAsia="MS PMincho" w:cstheme="minorHAnsi"/>
        </w:rPr>
        <w:t xml:space="preserve">. </w:t>
      </w:r>
    </w:p>
    <w:p w14:paraId="5F20173E" w14:textId="1C202F4F" w:rsidR="00585789" w:rsidRPr="0013031C" w:rsidRDefault="004A1EF0" w:rsidP="00585789">
      <w:pPr>
        <w:pStyle w:val="PargrafodaLista"/>
        <w:ind w:left="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A sua presença</w:t>
      </w:r>
      <w:r w:rsidR="00585789" w:rsidRPr="0013031C">
        <w:rPr>
          <w:rFonts w:eastAsia="MS PMincho" w:cstheme="minorHAnsi"/>
        </w:rPr>
        <w:t xml:space="preserve"> diminui significativamente a capacidade da planta de absorver nutrientes e água</w:t>
      </w:r>
      <w:r>
        <w:rPr>
          <w:rFonts w:eastAsia="MS PMincho" w:cstheme="minorHAnsi"/>
        </w:rPr>
        <w:t xml:space="preserve"> e por isso o</w:t>
      </w:r>
      <w:r w:rsidR="00585789" w:rsidRPr="0013031C">
        <w:rPr>
          <w:rFonts w:eastAsia="MS PMincho" w:cstheme="minorHAnsi"/>
        </w:rPr>
        <w:t xml:space="preserve"> primeiro sintoma é o desenvolvimento de folhas caquéticas</w:t>
      </w:r>
      <w:r>
        <w:rPr>
          <w:rFonts w:eastAsia="MS PMincho" w:cstheme="minorHAnsi"/>
        </w:rPr>
        <w:t xml:space="preserve"> (que murcham)</w:t>
      </w:r>
      <w:r w:rsidR="00585789" w:rsidRPr="0013031C">
        <w:rPr>
          <w:rFonts w:eastAsia="MS PMincho" w:cstheme="minorHAnsi"/>
        </w:rPr>
        <w:t xml:space="preserve"> e menores. As plantas começam a perder as folhas, murcham e eventualmente morrem.</w:t>
      </w:r>
    </w:p>
    <w:p w14:paraId="6D287F96" w14:textId="77777777" w:rsidR="00585789" w:rsidRPr="00B72BD0" w:rsidRDefault="00585789" w:rsidP="00585789">
      <w:pPr>
        <w:ind w:right="284"/>
        <w:jc w:val="both"/>
        <w:rPr>
          <w:rFonts w:eastAsia="MS PMincho" w:cstheme="minorHAnsi"/>
        </w:rPr>
      </w:pPr>
      <w:r w:rsidRPr="00B72BD0">
        <w:rPr>
          <w:rFonts w:eastAsia="MS PMincho" w:cstheme="minorHAnsi"/>
        </w:rPr>
        <w:t>Espalha-se facilmente em solos saturados e mal drenados, onde pode sobreviver por longos períodos.</w:t>
      </w:r>
    </w:p>
    <w:p w14:paraId="45B38F88" w14:textId="77777777" w:rsidR="00585789" w:rsidRPr="00032C75" w:rsidRDefault="00585789" w:rsidP="00585789">
      <w:pPr>
        <w:ind w:right="284"/>
        <w:jc w:val="both"/>
        <w:rPr>
          <w:rFonts w:eastAsia="MS PMincho" w:cstheme="minorHAnsi"/>
        </w:rPr>
      </w:pPr>
      <w:r w:rsidRPr="00032C75">
        <w:rPr>
          <w:rFonts w:eastAsia="MS PMincho" w:cstheme="minorHAnsi"/>
        </w:rPr>
        <w:t xml:space="preserve">Excesso de </w:t>
      </w:r>
      <w:r>
        <w:rPr>
          <w:rFonts w:eastAsia="MS PMincho" w:cstheme="minorHAnsi"/>
        </w:rPr>
        <w:t>h</w:t>
      </w:r>
      <w:r w:rsidRPr="00032C75">
        <w:rPr>
          <w:rFonts w:eastAsia="MS PMincho" w:cstheme="minorHAnsi"/>
        </w:rPr>
        <w:t>umidade, alagamentos, solos compactados e práticas inadequadas de irrigação, estão na base da morte das plantas.</w:t>
      </w:r>
    </w:p>
    <w:p w14:paraId="083A6D16" w14:textId="77777777" w:rsidR="004546E9" w:rsidRDefault="004546E9" w:rsidP="00585789">
      <w:pPr>
        <w:ind w:right="284"/>
        <w:rPr>
          <w:rFonts w:eastAsia="MS PMincho" w:cstheme="minorHAnsi"/>
          <w:b/>
          <w:bCs/>
        </w:rPr>
      </w:pPr>
    </w:p>
    <w:p w14:paraId="631F5A09" w14:textId="77777777" w:rsidR="00585789" w:rsidRPr="00B04590" w:rsidRDefault="00585789" w:rsidP="00585789">
      <w:p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Risco e Disseminação</w:t>
      </w:r>
    </w:p>
    <w:p w14:paraId="44CDFD89" w14:textId="77777777" w:rsidR="00585789" w:rsidRPr="00B04590" w:rsidRDefault="00585789">
      <w:pPr>
        <w:numPr>
          <w:ilvl w:val="0"/>
          <w:numId w:val="21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Ambiente Favorável:</w:t>
      </w:r>
      <w:r w:rsidRPr="00B04590">
        <w:rPr>
          <w:rFonts w:eastAsia="MS PMincho" w:cstheme="minorHAnsi"/>
        </w:rPr>
        <w:t> Desenvolve-se em condições de elevada humidade no solo (invernos húmidos) e temperaturas amenas (primavera/outono), formando zoósporos móveis que se espalham pela água.</w:t>
      </w:r>
    </w:p>
    <w:p w14:paraId="2D844AAF" w14:textId="77777777" w:rsidR="00585789" w:rsidRPr="00B04590" w:rsidRDefault="00585789">
      <w:pPr>
        <w:numPr>
          <w:ilvl w:val="0"/>
          <w:numId w:val="21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lastRenderedPageBreak/>
        <w:t>Disseminação:</w:t>
      </w:r>
      <w:r w:rsidRPr="00B04590">
        <w:rPr>
          <w:rFonts w:eastAsia="MS PMincho" w:cstheme="minorHAnsi"/>
        </w:rPr>
        <w:t> Disseminado pelo movimento de solo infetado (máquinas, calçado), água de rega contaminada e transporte de plantas infetadas.</w:t>
      </w:r>
    </w:p>
    <w:p w14:paraId="4731F437" w14:textId="77777777" w:rsidR="00585789" w:rsidRPr="00B04590" w:rsidRDefault="00585789">
      <w:pPr>
        <w:numPr>
          <w:ilvl w:val="0"/>
          <w:numId w:val="21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Persistência:</w:t>
      </w:r>
      <w:r w:rsidRPr="00B04590">
        <w:rPr>
          <w:rFonts w:eastAsia="MS PMincho" w:cstheme="minorHAnsi"/>
        </w:rPr>
        <w:t> Sobrevive por vários anos no solo através de estruturas de resistência (clamidósporos) e em raízes mortas.</w:t>
      </w:r>
    </w:p>
    <w:p w14:paraId="6272B73F" w14:textId="77777777" w:rsidR="00585789" w:rsidRDefault="00585789" w:rsidP="00585789">
      <w:pPr>
        <w:ind w:right="284"/>
        <w:rPr>
          <w:rFonts w:eastAsia="MS PMincho" w:cstheme="minorHAnsi"/>
          <w:b/>
          <w:bCs/>
        </w:rPr>
      </w:pPr>
    </w:p>
    <w:p w14:paraId="3CA1E38A" w14:textId="77777777" w:rsidR="00981427" w:rsidRDefault="00981427" w:rsidP="00585789">
      <w:pPr>
        <w:ind w:right="284"/>
        <w:rPr>
          <w:rFonts w:eastAsia="MS PMincho" w:cstheme="minorHAnsi"/>
          <w:b/>
          <w:bCs/>
        </w:rPr>
      </w:pPr>
    </w:p>
    <w:p w14:paraId="65ECE0D9" w14:textId="050219BC" w:rsidR="00585789" w:rsidRPr="00B04590" w:rsidRDefault="00585789" w:rsidP="00585789">
      <w:p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Sintomas</w:t>
      </w:r>
    </w:p>
    <w:p w14:paraId="4B7AD36D" w14:textId="77777777" w:rsidR="00585789" w:rsidRPr="0013031C" w:rsidRDefault="00585789" w:rsidP="00585789">
      <w:pPr>
        <w:ind w:right="284"/>
        <w:rPr>
          <w:rFonts w:eastAsia="MS PMincho" w:cstheme="minorHAnsi"/>
        </w:rPr>
      </w:pPr>
      <w:r w:rsidRPr="0013031C">
        <w:rPr>
          <w:rFonts w:eastAsia="MS PMincho" w:cstheme="minorHAnsi"/>
        </w:rPr>
        <w:t xml:space="preserve">Folhas pequenas, amareladas e cloróticas; queda prematura das folhas; enfraquecimento geral da árvore; desfolha e ressecamento dos galhos. </w:t>
      </w:r>
    </w:p>
    <w:p w14:paraId="420DDA55" w14:textId="77777777" w:rsidR="00585789" w:rsidRPr="0013031C" w:rsidRDefault="00585789" w:rsidP="00585789">
      <w:pPr>
        <w:ind w:right="284"/>
        <w:rPr>
          <w:rFonts w:eastAsia="MS PMincho" w:cstheme="minorHAnsi"/>
        </w:rPr>
      </w:pPr>
      <w:r w:rsidRPr="0013031C">
        <w:rPr>
          <w:rFonts w:eastAsia="MS PMincho" w:cstheme="minorHAnsi"/>
        </w:rPr>
        <w:t>O crescimento é atrofiado e as raízes podem apresentar necrose e manchas escuras.</w:t>
      </w:r>
    </w:p>
    <w:p w14:paraId="287DD1A3" w14:textId="77777777" w:rsidR="00585789" w:rsidRPr="00B04590" w:rsidRDefault="00585789">
      <w:pPr>
        <w:numPr>
          <w:ilvl w:val="0"/>
          <w:numId w:val="22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Radiculares:</w:t>
      </w:r>
      <w:r w:rsidRPr="00B04590">
        <w:rPr>
          <w:rFonts w:eastAsia="MS PMincho" w:cstheme="minorHAnsi"/>
        </w:rPr>
        <w:t> Podridão das raízes finas (radicelas), que se tornam escuras, viscosas e morrem.</w:t>
      </w:r>
    </w:p>
    <w:p w14:paraId="7DE01D1F" w14:textId="77777777" w:rsidR="00585789" w:rsidRPr="00B04590" w:rsidRDefault="00585789">
      <w:pPr>
        <w:numPr>
          <w:ilvl w:val="0"/>
          <w:numId w:val="22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Aéreos:</w:t>
      </w:r>
      <w:r w:rsidRPr="00B04590">
        <w:rPr>
          <w:rFonts w:eastAsia="MS PMincho" w:cstheme="minorHAnsi"/>
        </w:rPr>
        <w:t> Murcha, amarelecimento foliar generalizado (clorose), queda prematura de folhas, seca dos ponteiros e redução do vigor da planta.</w:t>
      </w:r>
    </w:p>
    <w:p w14:paraId="19CA3656" w14:textId="77777777" w:rsidR="00585789" w:rsidRPr="00B04590" w:rsidRDefault="00585789">
      <w:pPr>
        <w:numPr>
          <w:ilvl w:val="0"/>
          <w:numId w:val="22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Base do Tronco:</w:t>
      </w:r>
      <w:r w:rsidRPr="00B04590">
        <w:rPr>
          <w:rFonts w:eastAsia="MS PMincho" w:cstheme="minorHAnsi"/>
        </w:rPr>
        <w:t> Presença de lesões escuras, cancros necróticos e, por vezes, exsudação de seiva (gomose) na base do tronco.</w:t>
      </w:r>
    </w:p>
    <w:p w14:paraId="7D932F52" w14:textId="77777777" w:rsidR="00585789" w:rsidRPr="00B04590" w:rsidRDefault="00585789">
      <w:pPr>
        <w:numPr>
          <w:ilvl w:val="0"/>
          <w:numId w:val="22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Morte:</w:t>
      </w:r>
      <w:r w:rsidRPr="00B04590">
        <w:rPr>
          <w:rFonts w:eastAsia="MS PMincho" w:cstheme="minorHAnsi"/>
        </w:rPr>
        <w:t> A planta pode colapsar rapidamente ou declinar durante anos. </w:t>
      </w:r>
    </w:p>
    <w:p w14:paraId="128B51D5" w14:textId="77777777" w:rsidR="00585789" w:rsidRDefault="00585789" w:rsidP="00585789">
      <w:pPr>
        <w:ind w:right="284"/>
        <w:rPr>
          <w:rFonts w:eastAsia="MS PMincho" w:cstheme="minorHAnsi"/>
          <w:b/>
          <w:bCs/>
        </w:rPr>
      </w:pPr>
    </w:p>
    <w:p w14:paraId="05CF015E" w14:textId="77777777" w:rsidR="00585789" w:rsidRPr="00B04590" w:rsidRDefault="00585789" w:rsidP="00585789">
      <w:p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Danos</w:t>
      </w:r>
    </w:p>
    <w:p w14:paraId="71743455" w14:textId="77777777" w:rsidR="00585789" w:rsidRPr="00B04590" w:rsidRDefault="00585789">
      <w:pPr>
        <w:numPr>
          <w:ilvl w:val="0"/>
          <w:numId w:val="23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 xml:space="preserve">Destruição </w:t>
      </w:r>
      <w:r>
        <w:rPr>
          <w:rFonts w:eastAsia="MS PMincho" w:cstheme="minorHAnsi"/>
          <w:b/>
          <w:bCs/>
        </w:rPr>
        <w:t>r</w:t>
      </w:r>
      <w:r w:rsidRPr="00B04590">
        <w:rPr>
          <w:rFonts w:eastAsia="MS PMincho" w:cstheme="minorHAnsi"/>
          <w:b/>
          <w:bCs/>
        </w:rPr>
        <w:t>adicular:</w:t>
      </w:r>
      <w:r w:rsidRPr="00B04590">
        <w:rPr>
          <w:rFonts w:eastAsia="MS PMincho" w:cstheme="minorHAnsi"/>
        </w:rPr>
        <w:t> A destruição das raízes impede a absorção de água e nutrientes, levando à seca da parte aérea, mesmo com água no solo.</w:t>
      </w:r>
    </w:p>
    <w:p w14:paraId="1208A222" w14:textId="77777777" w:rsidR="00585789" w:rsidRPr="00B04590" w:rsidRDefault="00585789">
      <w:pPr>
        <w:numPr>
          <w:ilvl w:val="0"/>
          <w:numId w:val="23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Impacto Económico:</w:t>
      </w:r>
      <w:r w:rsidRPr="00B04590">
        <w:rPr>
          <w:rFonts w:eastAsia="MS PMincho" w:cstheme="minorHAnsi"/>
        </w:rPr>
        <w:t> Causador de elevadas perdas na fruticultura (abacate, mirtilo) e na silvicultura (sobreiros), afetando mais de 900 espécies.</w:t>
      </w:r>
    </w:p>
    <w:p w14:paraId="7040B290" w14:textId="77777777" w:rsidR="00585789" w:rsidRPr="00B04590" w:rsidRDefault="00585789">
      <w:pPr>
        <w:numPr>
          <w:ilvl w:val="0"/>
          <w:numId w:val="23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Mortalidade:</w:t>
      </w:r>
      <w:r w:rsidRPr="00B04590">
        <w:rPr>
          <w:rFonts w:eastAsia="MS PMincho" w:cstheme="minorHAnsi"/>
        </w:rPr>
        <w:t> Pode causar a morte de árvores de todas as idades, com forte impacto no ecossistema mediterrânico.</w:t>
      </w:r>
    </w:p>
    <w:p w14:paraId="7D0F31B3" w14:textId="77777777" w:rsidR="00585789" w:rsidRPr="00B04590" w:rsidRDefault="00585789" w:rsidP="00585789">
      <w:pPr>
        <w:ind w:right="284"/>
        <w:rPr>
          <w:rFonts w:eastAsia="MS PMincho" w:cstheme="minorHAnsi"/>
        </w:rPr>
      </w:pPr>
    </w:p>
    <w:p w14:paraId="4AF295BD" w14:textId="27845727" w:rsidR="00585789" w:rsidRPr="00B04590" w:rsidRDefault="004B3458" w:rsidP="00585789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Medidas de Combate e de </w:t>
      </w:r>
      <w:r w:rsidR="00585789" w:rsidRPr="00B04590">
        <w:rPr>
          <w:rFonts w:eastAsia="MS PMincho" w:cstheme="minorHAnsi"/>
          <w:b/>
          <w:bCs/>
        </w:rPr>
        <w:t xml:space="preserve">Controlo </w:t>
      </w:r>
    </w:p>
    <w:p w14:paraId="29A2FF59" w14:textId="77777777" w:rsidR="00981427" w:rsidRDefault="00981427" w:rsidP="00981427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t xml:space="preserve">A </w:t>
      </w:r>
      <w:r w:rsidRPr="004A1EF0">
        <w:rPr>
          <w:rFonts w:eastAsia="MS PMincho" w:cstheme="minorHAnsi"/>
          <w:b/>
          <w:bCs/>
        </w:rPr>
        <w:t>Prevenção</w:t>
      </w:r>
      <w:r w:rsidRPr="00B04590">
        <w:rPr>
          <w:rFonts w:eastAsia="MS PMincho" w:cstheme="minorHAnsi"/>
        </w:rPr>
        <w:t xml:space="preserve"> (Principal medida</w:t>
      </w:r>
      <w:r w:rsidRPr="00051FBB">
        <w:t xml:space="preserve"> </w:t>
      </w:r>
      <w:r w:rsidRPr="00051FBB">
        <w:rPr>
          <w:rFonts w:eastAsia="MS PMincho" w:cstheme="minorHAnsi"/>
        </w:rPr>
        <w:t>é a melhor e mais eficaz solução, pois o controle real do patógeno é extremamente difícil e exige uma combinação de medidas</w:t>
      </w:r>
      <w:r w:rsidRPr="00B04590">
        <w:rPr>
          <w:rFonts w:eastAsia="MS PMincho" w:cstheme="minorHAnsi"/>
        </w:rPr>
        <w:t>)</w:t>
      </w:r>
    </w:p>
    <w:p w14:paraId="61474FA0" w14:textId="77777777" w:rsidR="00981427" w:rsidRDefault="00981427" w:rsidP="004B3458">
      <w:pPr>
        <w:ind w:right="284"/>
        <w:jc w:val="both"/>
        <w:rPr>
          <w:rFonts w:eastAsia="MS PMincho" w:cstheme="minorHAnsi"/>
          <w:b/>
          <w:bCs/>
        </w:rPr>
      </w:pPr>
    </w:p>
    <w:p w14:paraId="5753A658" w14:textId="1D33A4D5" w:rsidR="004B3458" w:rsidRDefault="009820C3" w:rsidP="004B3458">
      <w:pPr>
        <w:ind w:right="284"/>
        <w:jc w:val="both"/>
        <w:rPr>
          <w:rFonts w:eastAsia="MS PMincho" w:cstheme="minorHAnsi"/>
        </w:rPr>
      </w:pPr>
      <w:r w:rsidRPr="004B3458">
        <w:rPr>
          <w:rFonts w:eastAsia="MS PMincho" w:cstheme="minorHAnsi"/>
          <w:b/>
          <w:bCs/>
        </w:rPr>
        <w:t>Cultural:</w:t>
      </w:r>
      <w:r>
        <w:rPr>
          <w:rFonts w:eastAsia="MS PMincho" w:cstheme="minorHAnsi"/>
        </w:rPr>
        <w:t xml:space="preserve"> </w:t>
      </w:r>
    </w:p>
    <w:p w14:paraId="57675B49" w14:textId="109F72A4" w:rsidR="00585789" w:rsidRDefault="00585789">
      <w:pPr>
        <w:numPr>
          <w:ilvl w:val="0"/>
          <w:numId w:val="24"/>
        </w:numPr>
        <w:ind w:right="284"/>
        <w:jc w:val="both"/>
        <w:rPr>
          <w:rFonts w:eastAsia="MS PMincho" w:cstheme="minorHAnsi"/>
        </w:rPr>
      </w:pPr>
      <w:r w:rsidRPr="00B04590">
        <w:rPr>
          <w:rFonts w:eastAsia="MS PMincho" w:cstheme="minorHAnsi"/>
        </w:rPr>
        <w:t> </w:t>
      </w:r>
      <w:r w:rsidR="002A0D8D" w:rsidRPr="00417A6D">
        <w:rPr>
          <w:rFonts w:eastAsia="MS PMincho" w:cstheme="minorHAnsi"/>
          <w:b/>
          <w:bCs/>
        </w:rPr>
        <w:t>Certificação material</w:t>
      </w:r>
      <w:r w:rsidR="002A0D8D">
        <w:rPr>
          <w:rFonts w:eastAsia="MS PMincho" w:cstheme="minorHAnsi"/>
        </w:rPr>
        <w:t xml:space="preserve">: </w:t>
      </w:r>
      <w:r w:rsidRPr="00B04590">
        <w:rPr>
          <w:rFonts w:eastAsia="MS PMincho" w:cstheme="minorHAnsi"/>
        </w:rPr>
        <w:t>Utilizar material vegetal certificado e saudável, evitar a contaminação de áreas sãs e limpar máquinas e calçado após uso em áreas afetadas.</w:t>
      </w:r>
    </w:p>
    <w:p w14:paraId="3325E161" w14:textId="77777777" w:rsidR="00585789" w:rsidRDefault="00585789">
      <w:pPr>
        <w:numPr>
          <w:ilvl w:val="0"/>
          <w:numId w:val="24"/>
        </w:numPr>
        <w:ind w:right="284"/>
        <w:jc w:val="both"/>
        <w:rPr>
          <w:rFonts w:eastAsia="MS PMincho" w:cstheme="minorHAnsi"/>
        </w:rPr>
      </w:pPr>
      <w:r w:rsidRPr="00417A6D">
        <w:rPr>
          <w:rFonts w:eastAsia="MS PMincho" w:cstheme="minorHAnsi"/>
          <w:b/>
          <w:bCs/>
        </w:rPr>
        <w:t>Drenagem:</w:t>
      </w:r>
      <w:r w:rsidRPr="00E15348">
        <w:rPr>
          <w:rFonts w:eastAsia="MS PMincho" w:cstheme="minorHAnsi"/>
        </w:rPr>
        <w:t xml:space="preserve"> Evite o alagamento drenagem eficiente e irrigação controlada. Melhorar a drenagem do solo, pois o encharcamento favorece o patógeno. Plantar em camalhões (elevações) ajuda a evitar a </w:t>
      </w:r>
      <w:r w:rsidRPr="00E15348">
        <w:rPr>
          <w:rFonts w:eastAsia="MS PMincho" w:cstheme="minorHAnsi"/>
        </w:rPr>
        <w:lastRenderedPageBreak/>
        <w:t>asfixia radicular.</w:t>
      </w:r>
      <w:r w:rsidRPr="00E15348">
        <w:rPr>
          <w:rFonts w:eastAsia="MS PMincho" w:cstheme="minorHAnsi"/>
          <w:b/>
          <w:bCs/>
        </w:rPr>
        <w:t xml:space="preserve"> </w:t>
      </w:r>
      <w:r w:rsidRPr="00E15348">
        <w:rPr>
          <w:rFonts w:eastAsia="MS PMincho" w:cstheme="minorHAnsi"/>
        </w:rPr>
        <w:t>Garante boa aeração, melhora a estrutura do solo e adiciona matéria orgânica para fortalecer o sistema radicular.</w:t>
      </w:r>
    </w:p>
    <w:p w14:paraId="0A5454B0" w14:textId="6D7821BA" w:rsidR="00AE62BF" w:rsidRDefault="00AE62BF">
      <w:pPr>
        <w:numPr>
          <w:ilvl w:val="0"/>
          <w:numId w:val="24"/>
        </w:numPr>
        <w:ind w:right="284"/>
        <w:jc w:val="both"/>
        <w:rPr>
          <w:rFonts w:eastAsia="MS PMincho" w:cstheme="minorHAnsi"/>
        </w:rPr>
      </w:pPr>
      <w:r w:rsidRPr="00E10078">
        <w:rPr>
          <w:rFonts w:eastAsia="MS PMincho" w:cstheme="minorHAnsi"/>
        </w:rPr>
        <w:t>Adubação equilibrada (evitando excesso de azoto)</w:t>
      </w:r>
      <w:r>
        <w:rPr>
          <w:rFonts w:eastAsia="MS PMincho" w:cstheme="minorHAnsi"/>
        </w:rPr>
        <w:t xml:space="preserve"> ou </w:t>
      </w:r>
      <w:r w:rsidRPr="00E10078">
        <w:rPr>
          <w:rFonts w:eastAsia="MS PMincho" w:cstheme="minorHAnsi"/>
        </w:rPr>
        <w:t>aplicação de composto</w:t>
      </w:r>
    </w:p>
    <w:p w14:paraId="036939CB" w14:textId="7293FB59" w:rsidR="009D4CF4" w:rsidRPr="00135DCC" w:rsidRDefault="009111B1" w:rsidP="00417A6D">
      <w:pPr>
        <w:numPr>
          <w:ilvl w:val="0"/>
          <w:numId w:val="24"/>
        </w:num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U</w:t>
      </w:r>
      <w:r w:rsidR="00AE62BF" w:rsidRPr="00E10078">
        <w:rPr>
          <w:rFonts w:eastAsia="MS PMincho" w:cstheme="minorHAnsi"/>
        </w:rPr>
        <w:t>so de porta-enxertos resistentes</w:t>
      </w:r>
      <w:r w:rsidR="00AE62BF">
        <w:rPr>
          <w:rFonts w:eastAsia="MS PMincho" w:cstheme="minorHAnsi"/>
        </w:rPr>
        <w:t>.</w:t>
      </w:r>
    </w:p>
    <w:p w14:paraId="44C737F9" w14:textId="77777777" w:rsidR="009D4CF4" w:rsidRDefault="009D4CF4" w:rsidP="00417A6D">
      <w:pPr>
        <w:ind w:right="284"/>
        <w:jc w:val="both"/>
        <w:rPr>
          <w:rFonts w:eastAsia="MS PMincho" w:cstheme="minorHAnsi"/>
          <w:b/>
          <w:bCs/>
        </w:rPr>
      </w:pPr>
    </w:p>
    <w:p w14:paraId="0275AA40" w14:textId="76DAD917" w:rsidR="00417A6D" w:rsidRPr="00417A6D" w:rsidRDefault="00585789" w:rsidP="00417A6D">
      <w:pPr>
        <w:ind w:right="284"/>
        <w:jc w:val="both"/>
        <w:rPr>
          <w:rFonts w:eastAsia="MS PMincho" w:cstheme="minorHAnsi"/>
          <w:b/>
          <w:bCs/>
        </w:rPr>
      </w:pPr>
      <w:r w:rsidRPr="00417A6D">
        <w:rPr>
          <w:rFonts w:eastAsia="MS PMincho" w:cstheme="minorHAnsi"/>
          <w:b/>
          <w:bCs/>
        </w:rPr>
        <w:t>Químico: </w:t>
      </w:r>
    </w:p>
    <w:p w14:paraId="742B3191" w14:textId="6326E50B" w:rsidR="00E10078" w:rsidRPr="00E10078" w:rsidRDefault="00585789" w:rsidP="00417A6D">
      <w:pPr>
        <w:pStyle w:val="PargrafodaLista"/>
        <w:numPr>
          <w:ilvl w:val="0"/>
          <w:numId w:val="35"/>
        </w:numPr>
        <w:ind w:right="284"/>
        <w:jc w:val="both"/>
        <w:rPr>
          <w:rFonts w:eastAsia="MS PMincho" w:cstheme="minorHAnsi"/>
        </w:rPr>
      </w:pPr>
      <w:r w:rsidRPr="00417A6D">
        <w:rPr>
          <w:rFonts w:eastAsia="MS PMincho" w:cstheme="minorHAnsi"/>
        </w:rPr>
        <w:t>Aplicação de fosfonatos (ex: fosetil-alumínio) por pulverização foliar, que aumentam a resistência da planta.</w:t>
      </w:r>
      <w:r w:rsidRPr="00417A6D">
        <w:rPr>
          <w:rFonts w:eastAsia="MS PMincho" w:cstheme="minorHAnsi"/>
          <w:b/>
          <w:bCs/>
        </w:rPr>
        <w:t xml:space="preserve"> </w:t>
      </w:r>
    </w:p>
    <w:p w14:paraId="68CB5910" w14:textId="7219296E" w:rsidR="00AE62BF" w:rsidRDefault="00AE62BF" w:rsidP="00AE62BF">
      <w:pPr>
        <w:numPr>
          <w:ilvl w:val="0"/>
          <w:numId w:val="35"/>
        </w:numPr>
        <w:ind w:right="284"/>
        <w:jc w:val="both"/>
        <w:rPr>
          <w:rFonts w:eastAsia="MS PMincho" w:cstheme="minorHAnsi"/>
        </w:rPr>
      </w:pPr>
      <w:r w:rsidRPr="00B04590">
        <w:rPr>
          <w:rFonts w:eastAsia="MS PMincho" w:cstheme="minorHAnsi"/>
        </w:rPr>
        <w:t>Fumigação do solo pode ser necessária, embora não elimine o patógeno a grandes profundidades</w:t>
      </w:r>
      <w:r>
        <w:rPr>
          <w:rFonts w:eastAsia="MS PMincho" w:cstheme="minorHAnsi"/>
        </w:rPr>
        <w:t>, principalmente em viveiros</w:t>
      </w:r>
      <w:r w:rsidRPr="00B04590">
        <w:rPr>
          <w:rFonts w:eastAsia="MS PMincho" w:cstheme="minorHAnsi"/>
        </w:rPr>
        <w:t>.</w:t>
      </w:r>
    </w:p>
    <w:p w14:paraId="4F440241" w14:textId="2B23BD26" w:rsidR="00585789" w:rsidRPr="00417A6D" w:rsidRDefault="00585789" w:rsidP="00417A6D">
      <w:pPr>
        <w:pStyle w:val="PargrafodaLista"/>
        <w:numPr>
          <w:ilvl w:val="0"/>
          <w:numId w:val="35"/>
        </w:numPr>
        <w:ind w:right="284"/>
        <w:jc w:val="both"/>
        <w:rPr>
          <w:rFonts w:eastAsia="MS PMincho" w:cstheme="minorHAnsi"/>
        </w:rPr>
      </w:pPr>
      <w:r w:rsidRPr="00417A6D">
        <w:rPr>
          <w:rFonts w:eastAsia="MS PMincho" w:cstheme="minorHAnsi"/>
        </w:rPr>
        <w:t>Tratamentos preventivos são essenciais</w:t>
      </w:r>
      <w:r w:rsidR="00E10078">
        <w:rPr>
          <w:rFonts w:eastAsia="MS PMincho" w:cstheme="minorHAnsi"/>
        </w:rPr>
        <w:t xml:space="preserve"> porque</w:t>
      </w:r>
      <w:r w:rsidRPr="00417A6D">
        <w:rPr>
          <w:rFonts w:eastAsia="MS PMincho" w:cstheme="minorHAnsi"/>
        </w:rPr>
        <w:t xml:space="preserve"> a erradicação completa após a infeção é difícil.</w:t>
      </w:r>
    </w:p>
    <w:p w14:paraId="0B9E25C4" w14:textId="77777777" w:rsidR="009D4CF4" w:rsidRDefault="009D4CF4" w:rsidP="00E10078">
      <w:pPr>
        <w:ind w:right="284"/>
        <w:jc w:val="both"/>
        <w:rPr>
          <w:rFonts w:eastAsia="MS PMincho" w:cstheme="minorHAnsi"/>
          <w:b/>
          <w:bCs/>
        </w:rPr>
      </w:pPr>
    </w:p>
    <w:p w14:paraId="7541F970" w14:textId="29BB2599" w:rsidR="00E10078" w:rsidRDefault="00585789" w:rsidP="00E10078">
      <w:pPr>
        <w:ind w:right="284"/>
        <w:jc w:val="both"/>
        <w:rPr>
          <w:rFonts w:eastAsia="MS PMincho" w:cstheme="minorHAnsi"/>
        </w:rPr>
      </w:pPr>
      <w:r w:rsidRPr="00E10078">
        <w:rPr>
          <w:rFonts w:eastAsia="MS PMincho" w:cstheme="minorHAnsi"/>
          <w:b/>
          <w:bCs/>
        </w:rPr>
        <w:t>Biológico</w:t>
      </w:r>
      <w:r w:rsidRPr="00B04590">
        <w:rPr>
          <w:rFonts w:eastAsia="MS PMincho" w:cstheme="minorHAnsi"/>
        </w:rPr>
        <w:t>: </w:t>
      </w:r>
    </w:p>
    <w:p w14:paraId="7F176468" w14:textId="181EED1A" w:rsidR="00585789" w:rsidRPr="00E10078" w:rsidRDefault="00AE62BF" w:rsidP="00E10078">
      <w:pPr>
        <w:pStyle w:val="PargrafodaLista"/>
        <w:numPr>
          <w:ilvl w:val="0"/>
          <w:numId w:val="36"/>
        </w:num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 xml:space="preserve">aplicação de </w:t>
      </w:r>
      <w:r w:rsidR="00585789" w:rsidRPr="00E10078">
        <w:rPr>
          <w:rFonts w:eastAsia="MS PMincho" w:cstheme="minorHAnsi"/>
        </w:rPr>
        <w:t>microrganismos antagónicos (ex: </w:t>
      </w:r>
      <w:r w:rsidR="00585789" w:rsidRPr="00E10078">
        <w:rPr>
          <w:rFonts w:eastAsia="MS PMincho" w:cstheme="minorHAnsi"/>
          <w:i/>
          <w:iCs/>
        </w:rPr>
        <w:t>Trichoderma</w:t>
      </w:r>
      <w:r w:rsidR="00585789" w:rsidRPr="00E10078">
        <w:rPr>
          <w:rFonts w:eastAsia="MS PMincho" w:cstheme="minorHAnsi"/>
        </w:rPr>
        <w:t>).</w:t>
      </w:r>
    </w:p>
    <w:p w14:paraId="0BFB6036" w14:textId="5BA257FB" w:rsidR="00E940C0" w:rsidRPr="00260755" w:rsidRDefault="00000000" w:rsidP="00260755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61ABCB76">
          <v:rect id="_x0000_i1029" style="width:0;height:1.5pt" o:hralign="center" o:hrstd="t" o:hr="t" fillcolor="#a0a0a0" stroked="f"/>
        </w:pict>
      </w:r>
    </w:p>
    <w:p w14:paraId="1B88B441" w14:textId="77777777" w:rsidR="00083423" w:rsidRDefault="00083423" w:rsidP="00083423">
      <w:pPr>
        <w:pStyle w:val="PargrafodaLista"/>
        <w:ind w:left="426" w:right="284"/>
        <w:rPr>
          <w:rFonts w:eastAsia="MS PMincho" w:cstheme="minorHAnsi"/>
          <w:b/>
          <w:bCs/>
        </w:rPr>
      </w:pPr>
    </w:p>
    <w:p w14:paraId="0F8655C0" w14:textId="2A5162AB" w:rsidR="004C7F4B" w:rsidRDefault="00095C96">
      <w:pPr>
        <w:pStyle w:val="PargrafodaLista"/>
        <w:numPr>
          <w:ilvl w:val="0"/>
          <w:numId w:val="27"/>
        </w:numPr>
        <w:ind w:left="426" w:right="284"/>
        <w:rPr>
          <w:rFonts w:eastAsia="MS PMincho" w:cstheme="minorHAnsi"/>
          <w:b/>
          <w:bCs/>
        </w:rPr>
      </w:pPr>
      <w:r w:rsidRPr="00590B58">
        <w:rPr>
          <w:rFonts w:eastAsia="MS PMincho" w:cstheme="minorHAnsi"/>
          <w:b/>
          <w:bCs/>
        </w:rPr>
        <w:t>Morte regressiva dos ramos</w:t>
      </w:r>
      <w:r>
        <w:rPr>
          <w:rFonts w:eastAsia="MS PMincho" w:cstheme="minorHAnsi"/>
          <w:b/>
          <w:bCs/>
        </w:rPr>
        <w:t xml:space="preserve">, </w:t>
      </w:r>
      <w:r w:rsidRPr="00590B58">
        <w:rPr>
          <w:rFonts w:eastAsia="MS PMincho" w:cstheme="minorHAnsi"/>
          <w:b/>
          <w:bCs/>
        </w:rPr>
        <w:t>morte seca</w:t>
      </w:r>
      <w:r>
        <w:rPr>
          <w:rFonts w:eastAsia="MS PMincho" w:cstheme="minorHAnsi"/>
          <w:b/>
          <w:bCs/>
        </w:rPr>
        <w:t>, c</w:t>
      </w:r>
      <w:r w:rsidR="004C7F4B" w:rsidRPr="004C7F4B">
        <w:rPr>
          <w:rFonts w:eastAsia="MS PMincho" w:cstheme="minorHAnsi"/>
          <w:b/>
          <w:bCs/>
        </w:rPr>
        <w:t>ancro</w:t>
      </w:r>
      <w:r w:rsidR="00BB7C75">
        <w:rPr>
          <w:rFonts w:eastAsia="MS PMincho" w:cstheme="minorHAnsi"/>
          <w:b/>
          <w:bCs/>
        </w:rPr>
        <w:t xml:space="preserve">, </w:t>
      </w:r>
      <w:r>
        <w:rPr>
          <w:rFonts w:eastAsia="MS PMincho" w:cstheme="minorHAnsi"/>
          <w:b/>
          <w:bCs/>
        </w:rPr>
        <w:t>d</w:t>
      </w:r>
      <w:r w:rsidR="00B636E8">
        <w:rPr>
          <w:rFonts w:eastAsia="MS PMincho" w:cstheme="minorHAnsi"/>
          <w:b/>
          <w:bCs/>
        </w:rPr>
        <w:t>efinhamento ou</w:t>
      </w:r>
      <w:r w:rsidR="00DE1894">
        <w:rPr>
          <w:rFonts w:eastAsia="MS PMincho" w:cstheme="minorHAnsi"/>
          <w:b/>
          <w:bCs/>
        </w:rPr>
        <w:t xml:space="preserve"> </w:t>
      </w:r>
      <w:r w:rsidR="004C7F4B" w:rsidRPr="004C7F4B">
        <w:rPr>
          <w:rFonts w:eastAsia="MS PMincho" w:cstheme="minorHAnsi"/>
          <w:b/>
          <w:bCs/>
        </w:rPr>
        <w:t>Dieback (</w:t>
      </w:r>
      <w:r w:rsidR="004C7F4B" w:rsidRPr="004C7F4B">
        <w:rPr>
          <w:rFonts w:eastAsia="MS PMincho" w:cstheme="minorHAnsi"/>
          <w:b/>
          <w:bCs/>
          <w:i/>
          <w:iCs/>
        </w:rPr>
        <w:t>Botryosphaeriaceae</w:t>
      </w:r>
      <w:r w:rsidR="004C7F4B" w:rsidRPr="004C7F4B">
        <w:rPr>
          <w:rFonts w:eastAsia="MS PMincho" w:cstheme="minorHAnsi"/>
          <w:b/>
          <w:bCs/>
        </w:rPr>
        <w:t> / </w:t>
      </w:r>
      <w:r w:rsidR="004C7F4B" w:rsidRPr="004C7F4B">
        <w:rPr>
          <w:rFonts w:eastAsia="MS PMincho" w:cstheme="minorHAnsi"/>
          <w:b/>
          <w:bCs/>
          <w:i/>
          <w:iCs/>
        </w:rPr>
        <w:t>Neofusicoccum parvum</w:t>
      </w:r>
      <w:r w:rsidR="00B459AB">
        <w:rPr>
          <w:rFonts w:eastAsia="MS PMincho" w:cstheme="minorHAnsi"/>
          <w:b/>
          <w:bCs/>
        </w:rPr>
        <w:t xml:space="preserve"> </w:t>
      </w:r>
      <w:r w:rsidR="00B459AB" w:rsidRPr="00B459AB">
        <w:rPr>
          <w:rFonts w:eastAsia="MS PMincho" w:cstheme="minorHAnsi"/>
          <w:b/>
          <w:bCs/>
        </w:rPr>
        <w:t>Pennycook &amp; Samuels</w:t>
      </w:r>
      <w:r w:rsidR="00BB7C75">
        <w:rPr>
          <w:rFonts w:eastAsia="MS PMincho" w:cstheme="minorHAnsi"/>
          <w:b/>
          <w:bCs/>
        </w:rPr>
        <w:t>)</w:t>
      </w:r>
    </w:p>
    <w:p w14:paraId="33FEF7BE" w14:textId="77777777" w:rsidR="005338E6" w:rsidRDefault="005338E6" w:rsidP="005338E6">
      <w:pPr>
        <w:ind w:right="284"/>
        <w:jc w:val="both"/>
        <w:rPr>
          <w:rFonts w:eastAsia="MS PMincho" w:cstheme="minorHAnsi"/>
        </w:rPr>
      </w:pPr>
    </w:p>
    <w:p w14:paraId="538C2507" w14:textId="0B9A1D26" w:rsidR="005338E6" w:rsidRPr="005338E6" w:rsidRDefault="005338E6" w:rsidP="005338E6">
      <w:pPr>
        <w:ind w:right="284"/>
        <w:jc w:val="both"/>
        <w:rPr>
          <w:rFonts w:eastAsia="MS PMincho" w:cstheme="minorHAnsi"/>
        </w:rPr>
      </w:pPr>
      <w:r w:rsidRPr="005338E6">
        <w:rPr>
          <w:rFonts w:eastAsia="MS PMincho" w:cstheme="minorHAnsi"/>
        </w:rPr>
        <w:t>Esta patologia, também conhecida como galhos secos a morte regressiva, é causada por vários fungos parasitas aéreos como </w:t>
      </w:r>
      <w:r w:rsidRPr="005338E6">
        <w:rPr>
          <w:rFonts w:eastAsia="MS PMincho" w:cstheme="minorHAnsi"/>
          <w:i/>
          <w:iCs/>
        </w:rPr>
        <w:t xml:space="preserve">Neofusicoccum parvum, Botryosphaeria </w:t>
      </w:r>
      <w:proofErr w:type="gramStart"/>
      <w:r w:rsidRPr="005338E6">
        <w:rPr>
          <w:rFonts w:eastAsia="MS PMincho" w:cstheme="minorHAnsi"/>
          <w:i/>
          <w:iCs/>
        </w:rPr>
        <w:t>dothidea</w:t>
      </w:r>
      <w:r w:rsidRPr="005338E6">
        <w:rPr>
          <w:rFonts w:eastAsia="MS PMincho" w:cstheme="minorHAnsi"/>
        </w:rPr>
        <w:t>  (</w:t>
      </w:r>
      <w:proofErr w:type="gramEnd"/>
      <w:r w:rsidRPr="005338E6">
        <w:rPr>
          <w:rFonts w:eastAsia="MS PMincho" w:cstheme="minorHAnsi"/>
        </w:rPr>
        <w:t>Fig. 4) e outros. Desenvolve-se especialmente quando as árvores </w:t>
      </w:r>
      <w:r w:rsidR="00F00C47">
        <w:rPr>
          <w:rFonts w:eastAsia="MS PMincho" w:cstheme="minorHAnsi"/>
        </w:rPr>
        <w:t xml:space="preserve">que estão em situações de </w:t>
      </w:r>
      <w:r w:rsidRPr="005338E6">
        <w:rPr>
          <w:rFonts w:eastAsia="MS PMincho" w:cstheme="minorHAnsi"/>
        </w:rPr>
        <w:t>stres</w:t>
      </w:r>
      <w:r w:rsidR="00F00C47">
        <w:rPr>
          <w:rFonts w:eastAsia="MS PMincho" w:cstheme="minorHAnsi"/>
        </w:rPr>
        <w:t>s</w:t>
      </w:r>
      <w:r w:rsidRPr="005338E6">
        <w:rPr>
          <w:rFonts w:eastAsia="MS PMincho" w:cstheme="minorHAnsi"/>
        </w:rPr>
        <w:t xml:space="preserve"> ou sofreram danos anteriores.</w:t>
      </w:r>
    </w:p>
    <w:p w14:paraId="75F1AD24" w14:textId="77777777" w:rsidR="005338E6" w:rsidRDefault="005338E6" w:rsidP="005338E6">
      <w:pPr>
        <w:pStyle w:val="PargrafodaLista"/>
        <w:ind w:left="426" w:right="284"/>
        <w:rPr>
          <w:rFonts w:eastAsia="MS PMincho" w:cstheme="minorHAnsi"/>
          <w:b/>
          <w:bCs/>
        </w:rPr>
      </w:pPr>
    </w:p>
    <w:p w14:paraId="5AE9C475" w14:textId="77777777" w:rsidR="00B459AB" w:rsidRDefault="00B459AB" w:rsidP="00B459AB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797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78"/>
      </w:tblGrid>
      <w:tr w:rsidR="00EF4B2A" w14:paraId="1F4B386B" w14:textId="60D671FC" w:rsidTr="00BD6E3E">
        <w:tc>
          <w:tcPr>
            <w:tcW w:w="7978" w:type="dxa"/>
          </w:tcPr>
          <w:p w14:paraId="442374F8" w14:textId="4E4C32CA" w:rsidR="00EF4B2A" w:rsidRDefault="00EF4B2A" w:rsidP="004C7F4B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lastRenderedPageBreak/>
              <w:t xml:space="preserve"> </w:t>
            </w: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194E833B" wp14:editId="02C9E24D">
                  <wp:extent cx="3347500" cy="2952385"/>
                  <wp:effectExtent l="0" t="0" r="5715" b="635"/>
                  <wp:docPr id="30585519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8496" cy="29885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4B2A" w14:paraId="1F265A79" w14:textId="0B12FB14" w:rsidTr="00BD6E3E">
        <w:tc>
          <w:tcPr>
            <w:tcW w:w="7978" w:type="dxa"/>
          </w:tcPr>
          <w:p w14:paraId="23C0310C" w14:textId="7D1BDAAF" w:rsidR="00EF4B2A" w:rsidRPr="004C749C" w:rsidRDefault="00575116" w:rsidP="004C7F4B">
            <w:pPr>
              <w:pStyle w:val="PargrafodaLista"/>
              <w:ind w:left="0" w:right="284"/>
              <w:rPr>
                <w:rFonts w:eastAsia="MS PMincho" w:cstheme="minorHAnsi"/>
                <w:sz w:val="20"/>
                <w:szCs w:val="20"/>
              </w:rPr>
            </w:pPr>
            <w:r w:rsidRPr="004C749C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744CD4">
              <w:rPr>
                <w:rFonts w:eastAsia="MS PMincho" w:cstheme="minorHAnsi"/>
                <w:sz w:val="20"/>
                <w:szCs w:val="20"/>
              </w:rPr>
              <w:t xml:space="preserve">4 </w:t>
            </w:r>
            <w:r w:rsidRPr="004C749C">
              <w:rPr>
                <w:rFonts w:eastAsia="MS PMincho" w:cstheme="minorHAnsi"/>
                <w:sz w:val="20"/>
                <w:szCs w:val="20"/>
              </w:rPr>
              <w:t>- Sintomas associados a fungos pertencente a </w:t>
            </w:r>
            <w:r w:rsidRPr="004C749C">
              <w:rPr>
                <w:rFonts w:eastAsia="MS PMincho" w:cstheme="minorHAnsi"/>
                <w:i/>
                <w:iCs/>
                <w:sz w:val="20"/>
                <w:szCs w:val="20"/>
              </w:rPr>
              <w:t>Botryosphaeriaceae</w:t>
            </w:r>
            <w:r w:rsidRPr="004C749C">
              <w:rPr>
                <w:rFonts w:eastAsia="MS PMincho" w:cstheme="minorHAnsi"/>
                <w:sz w:val="20"/>
                <w:szCs w:val="20"/>
              </w:rPr>
              <w:t xml:space="preserve">: A e B - Definhamento ou “dieback” observados em ramos de abacateiros adultos, no Algarve. C - Fruto mumificado. D – Morte de plantas jovens. (Fonte: </w:t>
            </w:r>
            <w:r w:rsidR="004C749C" w:rsidRPr="004C749C">
              <w:rPr>
                <w:rFonts w:eastAsia="MS PMincho" w:cstheme="minorHAnsi"/>
                <w:sz w:val="20"/>
                <w:szCs w:val="20"/>
              </w:rPr>
              <w:t>https://www.agrotec.pt/noticias)</w:t>
            </w:r>
          </w:p>
        </w:tc>
      </w:tr>
    </w:tbl>
    <w:p w14:paraId="15B6D2DE" w14:textId="77777777" w:rsidR="00BD6E3E" w:rsidRDefault="00BD6E3E" w:rsidP="004C7F4B">
      <w:pPr>
        <w:ind w:right="284"/>
        <w:rPr>
          <w:rFonts w:eastAsia="MS PMincho" w:cstheme="minorHAnsi"/>
          <w:b/>
          <w:bCs/>
        </w:rPr>
      </w:pPr>
    </w:p>
    <w:p w14:paraId="4A342149" w14:textId="77777777" w:rsidR="00DE0E0A" w:rsidRDefault="00DE0E0A" w:rsidP="004C7F4B">
      <w:pPr>
        <w:ind w:right="284"/>
        <w:rPr>
          <w:rFonts w:eastAsia="MS PMincho" w:cstheme="minorHAnsi"/>
          <w:b/>
          <w:bCs/>
        </w:rPr>
      </w:pPr>
    </w:p>
    <w:p w14:paraId="5D28AA45" w14:textId="5594D820" w:rsidR="004C7F4B" w:rsidRPr="004C7F4B" w:rsidRDefault="004C7F4B" w:rsidP="004C7F4B">
      <w:pPr>
        <w:ind w:right="284"/>
        <w:rPr>
          <w:rFonts w:eastAsia="MS PMincho" w:cstheme="minorHAnsi"/>
          <w:b/>
          <w:bCs/>
        </w:rPr>
      </w:pPr>
      <w:r w:rsidRPr="004C7F4B">
        <w:rPr>
          <w:rFonts w:eastAsia="MS PMincho" w:cstheme="minorHAnsi"/>
          <w:b/>
          <w:bCs/>
        </w:rPr>
        <w:t>Risco e Impacto</w:t>
      </w:r>
    </w:p>
    <w:p w14:paraId="7C18F6CC" w14:textId="77777777" w:rsidR="004C7F4B" w:rsidRPr="004C7F4B" w:rsidRDefault="004C7F4B">
      <w:pPr>
        <w:numPr>
          <w:ilvl w:val="0"/>
          <w:numId w:val="6"/>
        </w:numPr>
        <w:ind w:right="284"/>
        <w:jc w:val="both"/>
        <w:rPr>
          <w:rFonts w:eastAsia="MS PMincho" w:cstheme="minorHAnsi"/>
        </w:rPr>
      </w:pPr>
      <w:r w:rsidRPr="00531864">
        <w:rPr>
          <w:rFonts w:eastAsia="MS PMincho" w:cstheme="minorHAnsi"/>
          <w:b/>
          <w:bCs/>
        </w:rPr>
        <w:t>Polifagia:</w:t>
      </w:r>
      <w:r w:rsidRPr="004C7F4B">
        <w:rPr>
          <w:rFonts w:eastAsia="MS PMincho" w:cstheme="minorHAnsi"/>
        </w:rPr>
        <w:t xml:space="preserve"> A família </w:t>
      </w:r>
      <w:r w:rsidRPr="004C7F4B">
        <w:rPr>
          <w:rFonts w:eastAsia="MS PMincho" w:cstheme="minorHAnsi"/>
          <w:i/>
          <w:iCs/>
        </w:rPr>
        <w:t>Botryosphaeriaceae</w:t>
      </w:r>
      <w:r w:rsidRPr="004C7F4B">
        <w:rPr>
          <w:rFonts w:eastAsia="MS PMincho" w:cstheme="minorHAnsi"/>
        </w:rPr>
        <w:t xml:space="preserve"> ataca uma ampla gama de hospedeiros.</w:t>
      </w:r>
    </w:p>
    <w:p w14:paraId="64C0F93A" w14:textId="77777777" w:rsidR="004C7F4B" w:rsidRPr="004C7F4B" w:rsidRDefault="004C7F4B">
      <w:pPr>
        <w:numPr>
          <w:ilvl w:val="0"/>
          <w:numId w:val="6"/>
        </w:numPr>
        <w:ind w:right="284"/>
        <w:jc w:val="both"/>
        <w:rPr>
          <w:rFonts w:eastAsia="MS PMincho" w:cstheme="minorHAnsi"/>
        </w:rPr>
      </w:pPr>
      <w:r w:rsidRPr="00531864">
        <w:rPr>
          <w:rFonts w:eastAsia="MS PMincho" w:cstheme="minorHAnsi"/>
          <w:b/>
          <w:bCs/>
        </w:rPr>
        <w:t>Agressividade:</w:t>
      </w:r>
      <w:r w:rsidRPr="004C7F4B">
        <w:rPr>
          <w:rFonts w:eastAsia="MS PMincho" w:cstheme="minorHAnsi"/>
        </w:rPr>
        <w:t> </w:t>
      </w:r>
      <w:r w:rsidRPr="004C7F4B">
        <w:rPr>
          <w:rFonts w:eastAsia="MS PMincho" w:cstheme="minorHAnsi"/>
          <w:i/>
          <w:iCs/>
        </w:rPr>
        <w:t>N. parvum</w:t>
      </w:r>
      <w:r w:rsidRPr="004C7F4B">
        <w:rPr>
          <w:rFonts w:eastAsia="MS PMincho" w:cstheme="minorHAnsi"/>
        </w:rPr>
        <w:t> é descrito como um patógeno altamente agressivo e destrutivo.</w:t>
      </w:r>
    </w:p>
    <w:p w14:paraId="5A260F7E" w14:textId="77777777" w:rsidR="004C7F4B" w:rsidRPr="004C7F4B" w:rsidRDefault="004C7F4B">
      <w:pPr>
        <w:numPr>
          <w:ilvl w:val="0"/>
          <w:numId w:val="6"/>
        </w:numPr>
        <w:ind w:right="284"/>
        <w:jc w:val="both"/>
        <w:rPr>
          <w:rFonts w:eastAsia="MS PMincho" w:cstheme="minorHAnsi"/>
        </w:rPr>
      </w:pPr>
      <w:r w:rsidRPr="00531864">
        <w:rPr>
          <w:rFonts w:eastAsia="MS PMincho" w:cstheme="minorHAnsi"/>
          <w:b/>
          <w:bCs/>
        </w:rPr>
        <w:t>Perdas:</w:t>
      </w:r>
      <w:r w:rsidRPr="004C7F4B">
        <w:rPr>
          <w:rFonts w:eastAsia="MS PMincho" w:cstheme="minorHAnsi"/>
        </w:rPr>
        <w:t> Pode reduzir o rendimento em até 50% e causar a morte prematura das plantas.</w:t>
      </w:r>
    </w:p>
    <w:p w14:paraId="012D446C" w14:textId="2E5C6CA9" w:rsidR="004C7F4B" w:rsidRDefault="004C7F4B">
      <w:pPr>
        <w:numPr>
          <w:ilvl w:val="0"/>
          <w:numId w:val="6"/>
        </w:numPr>
        <w:ind w:right="284"/>
        <w:jc w:val="both"/>
        <w:rPr>
          <w:rFonts w:eastAsia="MS PMincho" w:cstheme="minorHAnsi"/>
        </w:rPr>
      </w:pPr>
      <w:r w:rsidRPr="00531864">
        <w:rPr>
          <w:rFonts w:eastAsia="MS PMincho" w:cstheme="minorHAnsi"/>
          <w:b/>
          <w:bCs/>
        </w:rPr>
        <w:t>Disseminação:</w:t>
      </w:r>
      <w:r w:rsidRPr="004C7F4B">
        <w:rPr>
          <w:rFonts w:eastAsia="MS PMincho" w:cstheme="minorHAnsi"/>
        </w:rPr>
        <w:t> </w:t>
      </w:r>
      <w:r w:rsidR="002D448C" w:rsidRPr="004C7F4B">
        <w:rPr>
          <w:rFonts w:eastAsia="MS PMincho" w:cstheme="minorHAnsi"/>
        </w:rPr>
        <w:t>Os esporos</w:t>
      </w:r>
      <w:r w:rsidRPr="004C7F4B">
        <w:rPr>
          <w:rFonts w:eastAsia="MS PMincho" w:cstheme="minorHAnsi"/>
        </w:rPr>
        <w:t xml:space="preserve"> são disseminados pelo vento e salpicos de chuva, tornando a infeção difícil de conter em áreas de alta densidade. </w:t>
      </w:r>
    </w:p>
    <w:p w14:paraId="2562039F" w14:textId="77777777" w:rsidR="00D828AD" w:rsidRPr="004C7F4B" w:rsidRDefault="00D828AD" w:rsidP="00D828AD">
      <w:pPr>
        <w:ind w:left="720" w:right="284"/>
        <w:rPr>
          <w:rFonts w:eastAsia="MS PMincho" w:cstheme="minorHAnsi"/>
        </w:rPr>
      </w:pPr>
    </w:p>
    <w:p w14:paraId="4FE56D54" w14:textId="2C128CD4" w:rsidR="004C7F4B" w:rsidRPr="004C7F4B" w:rsidRDefault="004C7F4B" w:rsidP="004C7F4B">
      <w:pPr>
        <w:ind w:right="284"/>
        <w:rPr>
          <w:rFonts w:eastAsia="MS PMincho" w:cstheme="minorHAnsi"/>
          <w:b/>
          <w:bCs/>
        </w:rPr>
      </w:pPr>
      <w:r w:rsidRPr="004C7F4B">
        <w:rPr>
          <w:rFonts w:eastAsia="MS PMincho" w:cstheme="minorHAnsi"/>
          <w:b/>
          <w:bCs/>
        </w:rPr>
        <w:t>Sintomas</w:t>
      </w:r>
    </w:p>
    <w:p w14:paraId="2FA00323" w14:textId="77777777" w:rsidR="004C7F4B" w:rsidRPr="004C7F4B" w:rsidRDefault="004C7F4B" w:rsidP="00B729F2">
      <w:pPr>
        <w:ind w:right="284"/>
        <w:jc w:val="both"/>
        <w:rPr>
          <w:rFonts w:eastAsia="MS PMincho" w:cstheme="minorHAnsi"/>
        </w:rPr>
      </w:pPr>
      <w:r w:rsidRPr="004C7F4B">
        <w:rPr>
          <w:rFonts w:eastAsia="MS PMincho" w:cstheme="minorHAnsi"/>
        </w:rPr>
        <w:t>Os sintomas variam de acordo com a cultura, mas geralmente incluem: </w:t>
      </w:r>
    </w:p>
    <w:p w14:paraId="28A52477" w14:textId="0FFA418A" w:rsidR="004C7F4B" w:rsidRPr="005206CC" w:rsidRDefault="004C7F4B">
      <w:pPr>
        <w:pStyle w:val="PargrafodaLista"/>
        <w:numPr>
          <w:ilvl w:val="0"/>
          <w:numId w:val="29"/>
        </w:numPr>
        <w:ind w:right="284"/>
        <w:rPr>
          <w:rFonts w:eastAsia="MS PMincho" w:cstheme="minorHAnsi"/>
          <w:b/>
          <w:bCs/>
        </w:rPr>
      </w:pPr>
      <w:r w:rsidRPr="002D448C">
        <w:rPr>
          <w:rFonts w:eastAsia="MS PMincho" w:cstheme="minorHAnsi"/>
          <w:b/>
          <w:bCs/>
        </w:rPr>
        <w:t>Morte descendente (Dieback):</w:t>
      </w:r>
      <w:r w:rsidRPr="004C7F4B">
        <w:rPr>
          <w:rFonts w:eastAsia="MS PMincho" w:cstheme="minorHAnsi"/>
        </w:rPr>
        <w:t> Seca progressiva dos ramos a partir da extremidade.</w:t>
      </w:r>
      <w:r w:rsidR="005206CC" w:rsidRPr="005206CC">
        <w:rPr>
          <w:rFonts w:eastAsia="MS PMincho" w:cstheme="minorHAnsi"/>
          <w:b/>
          <w:bCs/>
        </w:rPr>
        <w:t xml:space="preserve"> </w:t>
      </w:r>
      <w:r w:rsidR="005206CC" w:rsidRPr="005206CC">
        <w:rPr>
          <w:rFonts w:eastAsia="MS PMincho" w:cstheme="minorHAnsi"/>
        </w:rPr>
        <w:t xml:space="preserve">Morte de brotos e galhos, necrose do ápice, formação de cancros em galhos e troncos com exsudatos açucarados e o interior do tronco assumindo tons avermelhados. Em casos graves, </w:t>
      </w:r>
      <w:proofErr w:type="gramStart"/>
      <w:r w:rsidR="005206CC" w:rsidRPr="005206CC">
        <w:rPr>
          <w:rFonts w:eastAsia="MS PMincho" w:cstheme="minorHAnsi"/>
        </w:rPr>
        <w:t>a  árvore</w:t>
      </w:r>
      <w:proofErr w:type="gramEnd"/>
      <w:r w:rsidR="005206CC" w:rsidRPr="005206CC">
        <w:rPr>
          <w:rFonts w:eastAsia="MS PMincho" w:cstheme="minorHAnsi"/>
        </w:rPr>
        <w:t> pode morrer.</w:t>
      </w:r>
    </w:p>
    <w:p w14:paraId="6274BF65" w14:textId="77777777" w:rsidR="004C7F4B" w:rsidRPr="004C7F4B" w:rsidRDefault="004C7F4B">
      <w:pPr>
        <w:numPr>
          <w:ilvl w:val="0"/>
          <w:numId w:val="7"/>
        </w:numPr>
        <w:ind w:right="284"/>
        <w:jc w:val="both"/>
        <w:rPr>
          <w:rFonts w:eastAsia="MS PMincho" w:cstheme="minorHAnsi"/>
        </w:rPr>
      </w:pPr>
      <w:r w:rsidRPr="002D448C">
        <w:rPr>
          <w:rFonts w:eastAsia="MS PMincho" w:cstheme="minorHAnsi"/>
          <w:b/>
          <w:bCs/>
        </w:rPr>
        <w:t>Cancros no Lenho:</w:t>
      </w:r>
      <w:r w:rsidRPr="004C7F4B">
        <w:rPr>
          <w:rFonts w:eastAsia="MS PMincho" w:cstheme="minorHAnsi"/>
        </w:rPr>
        <w:t> Lesões necróticas na casca e tecidos vasculares, muitas vezes visíveis como manchas escuras ou descoloração vascular (forma em "V" em corte transversal).</w:t>
      </w:r>
    </w:p>
    <w:p w14:paraId="33DF818D" w14:textId="77777777" w:rsidR="004C7F4B" w:rsidRPr="004C7F4B" w:rsidRDefault="004C7F4B">
      <w:pPr>
        <w:numPr>
          <w:ilvl w:val="0"/>
          <w:numId w:val="7"/>
        </w:numPr>
        <w:ind w:right="284"/>
        <w:jc w:val="both"/>
        <w:rPr>
          <w:rFonts w:eastAsia="MS PMincho" w:cstheme="minorHAnsi"/>
        </w:rPr>
      </w:pPr>
      <w:r w:rsidRPr="002D448C">
        <w:rPr>
          <w:rFonts w:eastAsia="MS PMincho" w:cstheme="minorHAnsi"/>
          <w:b/>
          <w:bCs/>
        </w:rPr>
        <w:t>Sintomas Foliares:</w:t>
      </w:r>
      <w:r w:rsidRPr="004C7F4B">
        <w:rPr>
          <w:rFonts w:eastAsia="MS PMincho" w:cstheme="minorHAnsi"/>
        </w:rPr>
        <w:t> Clorose (amarelecimento), necrose entre as nervuras, enrolamento e queda de folhas.</w:t>
      </w:r>
    </w:p>
    <w:p w14:paraId="2079BB5E" w14:textId="77777777" w:rsidR="004C7F4B" w:rsidRPr="004C7F4B" w:rsidRDefault="004C7F4B">
      <w:pPr>
        <w:numPr>
          <w:ilvl w:val="0"/>
          <w:numId w:val="7"/>
        </w:numPr>
        <w:ind w:right="284"/>
        <w:jc w:val="both"/>
        <w:rPr>
          <w:rFonts w:eastAsia="MS PMincho" w:cstheme="minorHAnsi"/>
        </w:rPr>
      </w:pPr>
      <w:r w:rsidRPr="002D448C">
        <w:rPr>
          <w:rFonts w:eastAsia="MS PMincho" w:cstheme="minorHAnsi"/>
          <w:b/>
          <w:bCs/>
        </w:rPr>
        <w:lastRenderedPageBreak/>
        <w:t>Necrose de Gemas:</w:t>
      </w:r>
      <w:r w:rsidRPr="004C7F4B">
        <w:rPr>
          <w:rFonts w:eastAsia="MS PMincho" w:cstheme="minorHAnsi"/>
        </w:rPr>
        <w:t> Morte das gemas, resultando em falta de rebentamento na primavera.</w:t>
      </w:r>
    </w:p>
    <w:p w14:paraId="5867C69F" w14:textId="4DB1C243" w:rsidR="00D828AD" w:rsidRDefault="004C7F4B">
      <w:pPr>
        <w:numPr>
          <w:ilvl w:val="0"/>
          <w:numId w:val="7"/>
        </w:numPr>
        <w:ind w:right="284"/>
        <w:jc w:val="both"/>
        <w:rPr>
          <w:rFonts w:eastAsia="MS PMincho" w:cstheme="minorHAnsi"/>
        </w:rPr>
      </w:pPr>
      <w:r w:rsidRPr="002D448C">
        <w:rPr>
          <w:rFonts w:eastAsia="MS PMincho" w:cstheme="minorHAnsi"/>
          <w:b/>
          <w:bCs/>
        </w:rPr>
        <w:t>Podridão de Frutos/Pedúnculo:</w:t>
      </w:r>
      <w:r w:rsidRPr="004C7F4B">
        <w:rPr>
          <w:rFonts w:eastAsia="MS PMincho" w:cstheme="minorHAnsi"/>
        </w:rPr>
        <w:t> Podridão na extremidade do fruto na pós-colheita. </w:t>
      </w:r>
    </w:p>
    <w:p w14:paraId="1079A984" w14:textId="77777777" w:rsidR="00BD6E3E" w:rsidRPr="00B636E8" w:rsidRDefault="00BD6E3E" w:rsidP="005206CC">
      <w:pPr>
        <w:ind w:left="720" w:right="284"/>
        <w:jc w:val="both"/>
        <w:rPr>
          <w:rFonts w:eastAsia="MS PMincho" w:cstheme="minorHAnsi"/>
        </w:rPr>
      </w:pPr>
    </w:p>
    <w:p w14:paraId="0F5EF668" w14:textId="559A6E11" w:rsidR="004C7F4B" w:rsidRPr="004C7F4B" w:rsidRDefault="004C7F4B" w:rsidP="004C7F4B">
      <w:pPr>
        <w:ind w:right="284"/>
        <w:rPr>
          <w:rFonts w:eastAsia="MS PMincho" w:cstheme="minorHAnsi"/>
          <w:b/>
          <w:bCs/>
        </w:rPr>
      </w:pPr>
      <w:r w:rsidRPr="004C7F4B">
        <w:rPr>
          <w:rFonts w:eastAsia="MS PMincho" w:cstheme="minorHAnsi"/>
          <w:b/>
          <w:bCs/>
        </w:rPr>
        <w:t>Fatores de Risco</w:t>
      </w:r>
    </w:p>
    <w:p w14:paraId="491FAD2D" w14:textId="77777777" w:rsidR="004C7F4B" w:rsidRPr="004C7F4B" w:rsidRDefault="004C7F4B" w:rsidP="00B729F2">
      <w:pPr>
        <w:ind w:right="284"/>
        <w:jc w:val="both"/>
        <w:rPr>
          <w:rFonts w:eastAsia="MS PMincho" w:cstheme="minorHAnsi"/>
        </w:rPr>
      </w:pPr>
      <w:r w:rsidRPr="004C7F4B">
        <w:rPr>
          <w:rFonts w:eastAsia="MS PMincho" w:cstheme="minorHAnsi"/>
        </w:rPr>
        <w:t>A infeção ocorre frequentemente de forma latente (o fungo está presente, mas não causa sintomas) e ativa-se com o stress. </w:t>
      </w:r>
    </w:p>
    <w:p w14:paraId="3A23470F" w14:textId="77777777" w:rsidR="004C7F4B" w:rsidRPr="004C7F4B" w:rsidRDefault="004C7F4B">
      <w:pPr>
        <w:numPr>
          <w:ilvl w:val="0"/>
          <w:numId w:val="8"/>
        </w:numPr>
        <w:ind w:right="284"/>
        <w:jc w:val="both"/>
        <w:rPr>
          <w:rFonts w:eastAsia="MS PMincho" w:cstheme="minorHAnsi"/>
        </w:rPr>
      </w:pPr>
      <w:r w:rsidRPr="002D448C">
        <w:rPr>
          <w:rFonts w:eastAsia="MS PMincho" w:cstheme="minorHAnsi"/>
          <w:b/>
          <w:bCs/>
        </w:rPr>
        <w:t>Feridas de Poda:</w:t>
      </w:r>
      <w:r w:rsidRPr="004C7F4B">
        <w:rPr>
          <w:rFonts w:eastAsia="MS PMincho" w:cstheme="minorHAnsi"/>
        </w:rPr>
        <w:t> As feridas de poda são as principais portas de entrada do fungo.</w:t>
      </w:r>
    </w:p>
    <w:p w14:paraId="7669CFE8" w14:textId="2C9F99E1" w:rsidR="004C7F4B" w:rsidRPr="004C7F4B" w:rsidRDefault="004C7F4B">
      <w:pPr>
        <w:numPr>
          <w:ilvl w:val="0"/>
          <w:numId w:val="8"/>
        </w:numPr>
        <w:ind w:right="284"/>
        <w:jc w:val="both"/>
        <w:rPr>
          <w:rFonts w:eastAsia="MS PMincho" w:cstheme="minorHAnsi"/>
        </w:rPr>
      </w:pPr>
      <w:r w:rsidRPr="002D448C">
        <w:rPr>
          <w:rFonts w:eastAsia="MS PMincho" w:cstheme="minorHAnsi"/>
          <w:b/>
          <w:bCs/>
        </w:rPr>
        <w:t>Stresses Abióticos:</w:t>
      </w:r>
      <w:r w:rsidRPr="004C7F4B">
        <w:rPr>
          <w:rFonts w:eastAsia="MS PMincho" w:cstheme="minorHAnsi"/>
        </w:rPr>
        <w:t> Seca, défice hídrico, calores extremos e congelamento predispõem as plantas à infeção.</w:t>
      </w:r>
    </w:p>
    <w:p w14:paraId="5459DFBB" w14:textId="77777777" w:rsidR="004C7F4B" w:rsidRPr="004C7F4B" w:rsidRDefault="004C7F4B">
      <w:pPr>
        <w:numPr>
          <w:ilvl w:val="0"/>
          <w:numId w:val="8"/>
        </w:numPr>
        <w:ind w:right="284"/>
        <w:jc w:val="both"/>
        <w:rPr>
          <w:rFonts w:eastAsia="MS PMincho" w:cstheme="minorHAnsi"/>
        </w:rPr>
      </w:pPr>
      <w:r w:rsidRPr="002D448C">
        <w:rPr>
          <w:rFonts w:eastAsia="MS PMincho" w:cstheme="minorHAnsi"/>
          <w:b/>
          <w:bCs/>
        </w:rPr>
        <w:t>Condições Climáticas:</w:t>
      </w:r>
      <w:r w:rsidRPr="004C7F4B">
        <w:rPr>
          <w:rFonts w:eastAsia="MS PMincho" w:cstheme="minorHAnsi"/>
        </w:rPr>
        <w:t> Climas mediterrânicos e semiáridos, com chuvas alternadas com períodos quentes, favorecem a dispersão de esporos.</w:t>
      </w:r>
    </w:p>
    <w:p w14:paraId="16E8EADE" w14:textId="77777777" w:rsidR="004C7F4B" w:rsidRDefault="004C7F4B">
      <w:pPr>
        <w:numPr>
          <w:ilvl w:val="0"/>
          <w:numId w:val="8"/>
        </w:numPr>
        <w:ind w:right="284"/>
        <w:jc w:val="both"/>
        <w:rPr>
          <w:rFonts w:eastAsia="MS PMincho" w:cstheme="minorHAnsi"/>
        </w:rPr>
      </w:pPr>
      <w:r w:rsidRPr="002D448C">
        <w:rPr>
          <w:rFonts w:eastAsia="MS PMincho" w:cstheme="minorHAnsi"/>
          <w:b/>
          <w:bCs/>
        </w:rPr>
        <w:t>Idade da Planta:</w:t>
      </w:r>
      <w:r w:rsidRPr="004C7F4B">
        <w:rPr>
          <w:rFonts w:eastAsia="MS PMincho" w:cstheme="minorHAnsi"/>
        </w:rPr>
        <w:t> Embora afete plantas jovens, o impacto é maior em vinhas/pomares maduros. </w:t>
      </w:r>
    </w:p>
    <w:p w14:paraId="2BEF5C0C" w14:textId="77777777" w:rsidR="00D828AD" w:rsidRPr="004C7F4B" w:rsidRDefault="00D828AD" w:rsidP="00D828AD">
      <w:pPr>
        <w:ind w:left="720" w:right="284"/>
        <w:rPr>
          <w:rFonts w:eastAsia="MS PMincho" w:cstheme="minorHAnsi"/>
        </w:rPr>
      </w:pPr>
    </w:p>
    <w:p w14:paraId="30C12C5E" w14:textId="2F49A860" w:rsidR="00E446AC" w:rsidRPr="00E446AC" w:rsidRDefault="004C7F4B" w:rsidP="00E446AC">
      <w:pPr>
        <w:ind w:right="284"/>
        <w:rPr>
          <w:rFonts w:eastAsia="MS PMincho" w:cstheme="minorHAnsi"/>
          <w:b/>
          <w:bCs/>
        </w:rPr>
      </w:pPr>
      <w:r w:rsidRPr="004C7F4B">
        <w:rPr>
          <w:rFonts w:eastAsia="MS PMincho" w:cstheme="minorHAnsi"/>
          <w:b/>
          <w:bCs/>
        </w:rPr>
        <w:t xml:space="preserve">Controlo </w:t>
      </w:r>
      <w:r w:rsidR="00AF7EC2">
        <w:rPr>
          <w:rFonts w:eastAsia="MS PMincho" w:cstheme="minorHAnsi"/>
          <w:b/>
          <w:bCs/>
        </w:rPr>
        <w:t xml:space="preserve">/ </w:t>
      </w:r>
      <w:r w:rsidR="00E446AC" w:rsidRPr="00E446AC">
        <w:rPr>
          <w:rFonts w:eastAsia="MS PMincho" w:cstheme="minorHAnsi"/>
          <w:b/>
          <w:bCs/>
        </w:rPr>
        <w:t>Prevenção:</w:t>
      </w:r>
    </w:p>
    <w:p w14:paraId="7DCFE265" w14:textId="587114DF" w:rsidR="00E446AC" w:rsidRPr="00E446AC" w:rsidRDefault="00E446AC">
      <w:pPr>
        <w:pStyle w:val="PargrafodaLista"/>
        <w:numPr>
          <w:ilvl w:val="1"/>
          <w:numId w:val="29"/>
        </w:numPr>
        <w:tabs>
          <w:tab w:val="clear" w:pos="1440"/>
        </w:tabs>
        <w:ind w:left="851" w:right="284"/>
        <w:jc w:val="both"/>
        <w:rPr>
          <w:rFonts w:eastAsia="MS PMincho" w:cstheme="minorHAnsi"/>
        </w:rPr>
      </w:pPr>
      <w:r w:rsidRPr="00E446AC">
        <w:rPr>
          <w:rFonts w:eastAsia="MS PMincho" w:cstheme="minorHAnsi"/>
        </w:rPr>
        <w:t>Us</w:t>
      </w:r>
      <w:r w:rsidR="00FE0DD5">
        <w:rPr>
          <w:rFonts w:eastAsia="MS PMincho" w:cstheme="minorHAnsi"/>
        </w:rPr>
        <w:t>ar</w:t>
      </w:r>
      <w:r w:rsidRPr="00E446AC">
        <w:rPr>
          <w:rFonts w:eastAsia="MS PMincho" w:cstheme="minorHAnsi"/>
        </w:rPr>
        <w:t xml:space="preserve"> material vegetal saudável.</w:t>
      </w:r>
    </w:p>
    <w:p w14:paraId="2B2D2B23" w14:textId="2386A50C" w:rsidR="00E446AC" w:rsidRPr="00E446AC" w:rsidRDefault="00E446AC">
      <w:pPr>
        <w:pStyle w:val="PargrafodaLista"/>
        <w:numPr>
          <w:ilvl w:val="1"/>
          <w:numId w:val="29"/>
        </w:numPr>
        <w:tabs>
          <w:tab w:val="clear" w:pos="1440"/>
        </w:tabs>
        <w:ind w:left="851" w:right="284"/>
        <w:jc w:val="both"/>
        <w:rPr>
          <w:rFonts w:eastAsia="MS PMincho" w:cstheme="minorHAnsi"/>
        </w:rPr>
      </w:pPr>
      <w:r w:rsidRPr="00E446AC">
        <w:rPr>
          <w:rFonts w:eastAsia="MS PMincho" w:cstheme="minorHAnsi"/>
        </w:rPr>
        <w:t>Pod</w:t>
      </w:r>
      <w:r w:rsidR="00FE0DD5">
        <w:rPr>
          <w:rFonts w:eastAsia="MS PMincho" w:cstheme="minorHAnsi"/>
        </w:rPr>
        <w:t>ar</w:t>
      </w:r>
      <w:r w:rsidRPr="00E446AC">
        <w:rPr>
          <w:rFonts w:eastAsia="MS PMincho" w:cstheme="minorHAnsi"/>
        </w:rPr>
        <w:t xml:space="preserve"> e queim</w:t>
      </w:r>
      <w:r w:rsidR="00FE0DD5">
        <w:rPr>
          <w:rFonts w:eastAsia="MS PMincho" w:cstheme="minorHAnsi"/>
        </w:rPr>
        <w:t>ar</w:t>
      </w:r>
      <w:r w:rsidRPr="00E446AC">
        <w:rPr>
          <w:rFonts w:eastAsia="MS PMincho" w:cstheme="minorHAnsi"/>
        </w:rPr>
        <w:t xml:space="preserve"> os galhos afetados durante períodos secos e com baixa </w:t>
      </w:r>
      <w:r w:rsidR="00FE0DD5">
        <w:rPr>
          <w:rFonts w:eastAsia="MS PMincho" w:cstheme="minorHAnsi"/>
        </w:rPr>
        <w:t>h</w:t>
      </w:r>
      <w:r w:rsidRPr="00E446AC">
        <w:rPr>
          <w:rFonts w:eastAsia="MS PMincho" w:cstheme="minorHAnsi"/>
        </w:rPr>
        <w:t>umidade relativa para evitar a propagação de esporos.</w:t>
      </w:r>
    </w:p>
    <w:p w14:paraId="7EDCADA9" w14:textId="77777777" w:rsidR="00E446AC" w:rsidRPr="00E446AC" w:rsidRDefault="00E446AC">
      <w:pPr>
        <w:pStyle w:val="PargrafodaLista"/>
        <w:numPr>
          <w:ilvl w:val="1"/>
          <w:numId w:val="29"/>
        </w:numPr>
        <w:tabs>
          <w:tab w:val="clear" w:pos="1440"/>
        </w:tabs>
        <w:ind w:left="851" w:right="284"/>
        <w:jc w:val="both"/>
        <w:rPr>
          <w:rFonts w:eastAsia="MS PMincho" w:cstheme="minorHAnsi"/>
        </w:rPr>
      </w:pPr>
      <w:r w:rsidRPr="00E446AC">
        <w:rPr>
          <w:rFonts w:eastAsia="MS PMincho" w:cstheme="minorHAnsi"/>
        </w:rPr>
        <w:t>Realizar tratamentos preventivos com fungicidas de contato em feridas de poda e enxertos.</w:t>
      </w:r>
    </w:p>
    <w:p w14:paraId="72FF2553" w14:textId="68A2E144" w:rsidR="00E446AC" w:rsidRPr="00E446AC" w:rsidRDefault="00E446AC">
      <w:pPr>
        <w:pStyle w:val="PargrafodaLista"/>
        <w:numPr>
          <w:ilvl w:val="1"/>
          <w:numId w:val="29"/>
        </w:numPr>
        <w:tabs>
          <w:tab w:val="clear" w:pos="1440"/>
        </w:tabs>
        <w:ind w:left="851" w:right="284"/>
        <w:jc w:val="both"/>
        <w:rPr>
          <w:rFonts w:eastAsia="MS PMincho" w:cstheme="minorHAnsi"/>
        </w:rPr>
      </w:pPr>
      <w:r w:rsidRPr="00E446AC">
        <w:rPr>
          <w:rFonts w:eastAsia="MS PMincho" w:cstheme="minorHAnsi"/>
        </w:rPr>
        <w:t>Apli</w:t>
      </w:r>
      <w:r w:rsidR="00FE0DD5">
        <w:rPr>
          <w:rFonts w:eastAsia="MS PMincho" w:cstheme="minorHAnsi"/>
        </w:rPr>
        <w:t>car</w:t>
      </w:r>
      <w:r w:rsidRPr="00E446AC">
        <w:rPr>
          <w:rFonts w:eastAsia="MS PMincho" w:cstheme="minorHAnsi"/>
        </w:rPr>
        <w:t xml:space="preserve"> pasta cicatrizante após a poda e evite usar água de irrigação com alta salinidade.</w:t>
      </w:r>
    </w:p>
    <w:p w14:paraId="4147E7F3" w14:textId="5846F50C" w:rsidR="00E446AC" w:rsidRPr="00E446AC" w:rsidRDefault="00E446AC">
      <w:pPr>
        <w:pStyle w:val="PargrafodaLista"/>
        <w:numPr>
          <w:ilvl w:val="1"/>
          <w:numId w:val="29"/>
        </w:numPr>
        <w:tabs>
          <w:tab w:val="clear" w:pos="1440"/>
        </w:tabs>
        <w:ind w:left="851" w:right="284"/>
        <w:jc w:val="both"/>
        <w:rPr>
          <w:rFonts w:eastAsia="MS PMincho" w:cstheme="minorHAnsi"/>
        </w:rPr>
      </w:pPr>
      <w:r w:rsidRPr="00E446AC">
        <w:rPr>
          <w:rFonts w:eastAsia="MS PMincho" w:cstheme="minorHAnsi"/>
        </w:rPr>
        <w:t>Evit</w:t>
      </w:r>
      <w:r w:rsidR="00FE0DD5">
        <w:rPr>
          <w:rFonts w:eastAsia="MS PMincho" w:cstheme="minorHAnsi"/>
        </w:rPr>
        <w:t>ar</w:t>
      </w:r>
      <w:r w:rsidRPr="00E446AC">
        <w:rPr>
          <w:rFonts w:eastAsia="MS PMincho" w:cstheme="minorHAnsi"/>
        </w:rPr>
        <w:t xml:space="preserve"> o stress e fortaleça a planta com fertilização balanceada.</w:t>
      </w:r>
    </w:p>
    <w:p w14:paraId="7E9A266C" w14:textId="77777777" w:rsidR="00E446AC" w:rsidRDefault="00E446AC" w:rsidP="00E446AC">
      <w:pPr>
        <w:ind w:right="284"/>
        <w:rPr>
          <w:rFonts w:eastAsia="MS PMincho" w:cstheme="minorHAnsi"/>
          <w:b/>
          <w:bCs/>
        </w:rPr>
      </w:pPr>
    </w:p>
    <w:p w14:paraId="4F482F5E" w14:textId="77777777" w:rsidR="004C7F4B" w:rsidRPr="004C7F4B" w:rsidRDefault="004C7F4B" w:rsidP="00B729F2">
      <w:pPr>
        <w:ind w:right="284"/>
        <w:jc w:val="both"/>
        <w:rPr>
          <w:rFonts w:eastAsia="MS PMincho" w:cstheme="minorHAnsi"/>
        </w:rPr>
      </w:pPr>
      <w:r w:rsidRPr="004C7F4B">
        <w:rPr>
          <w:rFonts w:eastAsia="MS PMincho" w:cstheme="minorHAnsi"/>
        </w:rPr>
        <w:t>Não existem curas definitivas para as plantas infetadas, pelo que o controlo deve ser preventivo. </w:t>
      </w:r>
    </w:p>
    <w:p w14:paraId="2207F103" w14:textId="77777777" w:rsidR="001E15AF" w:rsidRPr="001E15AF" w:rsidRDefault="001E15AF">
      <w:pPr>
        <w:numPr>
          <w:ilvl w:val="0"/>
          <w:numId w:val="9"/>
        </w:numPr>
        <w:shd w:val="clear" w:color="auto" w:fill="FFFFFF"/>
        <w:jc w:val="both"/>
        <w:rPr>
          <w:rFonts w:ascii="Roboto" w:eastAsia="Times New Roman" w:hAnsi="Roboto" w:cs="Times New Roman"/>
          <w:color w:val="333333"/>
          <w:lang w:eastAsia="pt-PT"/>
        </w:rPr>
      </w:pPr>
      <w:r w:rsidRPr="001E15AF">
        <w:rPr>
          <w:rFonts w:ascii="Roboto" w:eastAsia="Times New Roman" w:hAnsi="Roboto" w:cs="Times New Roman"/>
          <w:color w:val="333333"/>
          <w:lang w:eastAsia="pt-PT"/>
        </w:rPr>
        <w:t>Implementar boas práticas em viveiro, tais como, não utilizar material vegetal de parcelas afetadas, desinfetar material de enxertia, aplicar fungicidas ou inocular organismos antagonistas no material vegetal a ser enxertado;</w:t>
      </w:r>
    </w:p>
    <w:p w14:paraId="0EEF546C" w14:textId="2BDDBF2F" w:rsidR="004C7F4B" w:rsidRPr="004C7F4B" w:rsidRDefault="004C7F4B">
      <w:pPr>
        <w:numPr>
          <w:ilvl w:val="0"/>
          <w:numId w:val="9"/>
        </w:numPr>
        <w:ind w:right="284"/>
        <w:jc w:val="both"/>
        <w:rPr>
          <w:rFonts w:eastAsia="MS PMincho" w:cstheme="minorHAnsi"/>
        </w:rPr>
      </w:pPr>
      <w:r w:rsidRPr="004C7F4B">
        <w:rPr>
          <w:rFonts w:eastAsia="MS PMincho" w:cstheme="minorHAnsi"/>
        </w:rPr>
        <w:t xml:space="preserve">Proteção de </w:t>
      </w:r>
      <w:r w:rsidR="001E15AF">
        <w:rPr>
          <w:rFonts w:eastAsia="MS PMincho" w:cstheme="minorHAnsi"/>
        </w:rPr>
        <w:t>F</w:t>
      </w:r>
      <w:r w:rsidRPr="004C7F4B">
        <w:rPr>
          <w:rFonts w:eastAsia="MS PMincho" w:cstheme="minorHAnsi"/>
        </w:rPr>
        <w:t>eridas de Poda: </w:t>
      </w:r>
      <w:r w:rsidR="005B770B" w:rsidRPr="005B770B">
        <w:rPr>
          <w:rFonts w:eastAsia="MS PMincho" w:cstheme="minorHAnsi"/>
        </w:rPr>
        <w:t>eliminar todos os ramos doentes/mortos e remover do pomar toda a madeira e frutos afetados, de forma a reduzir a quantidade de in</w:t>
      </w:r>
      <w:r w:rsidR="005B770B" w:rsidRPr="005B770B">
        <w:rPr>
          <w:rFonts w:eastAsia="MS PMincho" w:cstheme="minorHAnsi"/>
          <w:lang w:val="es-ES_tradnl"/>
        </w:rPr>
        <w:t>ó</w:t>
      </w:r>
      <w:r w:rsidR="005B770B" w:rsidRPr="005B770B">
        <w:rPr>
          <w:rFonts w:eastAsia="MS PMincho" w:cstheme="minorHAnsi"/>
        </w:rPr>
        <w:t>cu</w:t>
      </w:r>
      <w:r w:rsidR="009F52CD">
        <w:rPr>
          <w:rFonts w:eastAsia="MS PMincho" w:cstheme="minorHAnsi"/>
        </w:rPr>
        <w:t>l</w:t>
      </w:r>
      <w:r w:rsidR="005B770B" w:rsidRPr="005B770B">
        <w:rPr>
          <w:rFonts w:eastAsia="MS PMincho" w:cstheme="minorHAnsi"/>
        </w:rPr>
        <w:t>o potencial no pomar. O corte de poda deve ser perpendicular, de forma a minimizar a superfície da ferida. </w:t>
      </w:r>
      <w:r w:rsidRPr="004C7F4B">
        <w:rPr>
          <w:rFonts w:eastAsia="MS PMincho" w:cstheme="minorHAnsi"/>
        </w:rPr>
        <w:t>Aplicação de pastas fúngicas ou fungicidas nas feridas de poda imediatamente após o corte.</w:t>
      </w:r>
    </w:p>
    <w:p w14:paraId="0E86678A" w14:textId="00B2E547" w:rsidR="004C7F4B" w:rsidRPr="009F52CD" w:rsidRDefault="004C7F4B" w:rsidP="009F52CD">
      <w:pPr>
        <w:numPr>
          <w:ilvl w:val="0"/>
          <w:numId w:val="9"/>
        </w:numPr>
        <w:ind w:right="284"/>
        <w:jc w:val="both"/>
        <w:rPr>
          <w:rFonts w:eastAsia="MS PMincho" w:cstheme="minorHAnsi"/>
        </w:rPr>
      </w:pPr>
      <w:r w:rsidRPr="004C7F4B">
        <w:rPr>
          <w:rFonts w:eastAsia="MS PMincho" w:cstheme="minorHAnsi"/>
        </w:rPr>
        <w:t>Maneio da Poda: Evitar podar em períodos de chuva. A poda tardia (perto da rebentação) pode reduzir o tempo de exposição das feridas.</w:t>
      </w:r>
      <w:r w:rsidR="00086B85" w:rsidRPr="00086B85">
        <w:rPr>
          <w:rFonts w:ascii="Roboto" w:eastAsia="Times New Roman" w:hAnsi="Roboto" w:cs="Times New Roman"/>
          <w:color w:val="333333"/>
          <w:lang w:eastAsia="pt-PT"/>
        </w:rPr>
        <w:t xml:space="preserve"> </w:t>
      </w:r>
      <w:r w:rsidR="00086B85">
        <w:rPr>
          <w:rFonts w:eastAsia="MS PMincho" w:cstheme="minorHAnsi"/>
        </w:rPr>
        <w:t>D</w:t>
      </w:r>
      <w:r w:rsidR="00086B85" w:rsidRPr="00086B85">
        <w:rPr>
          <w:rFonts w:eastAsia="MS PMincho" w:cstheme="minorHAnsi"/>
        </w:rPr>
        <w:t xml:space="preserve">esinfetar os </w:t>
      </w:r>
      <w:r w:rsidR="009F52CD" w:rsidRPr="00086B85">
        <w:rPr>
          <w:rFonts w:eastAsia="MS PMincho" w:cstheme="minorHAnsi"/>
        </w:rPr>
        <w:t>utens</w:t>
      </w:r>
      <w:r w:rsidR="009F52CD">
        <w:rPr>
          <w:rFonts w:eastAsia="MS PMincho" w:cstheme="minorHAnsi"/>
        </w:rPr>
        <w:t>í</w:t>
      </w:r>
      <w:r w:rsidR="009F52CD" w:rsidRPr="009F52CD">
        <w:rPr>
          <w:rFonts w:eastAsia="MS PMincho" w:cstheme="minorHAnsi"/>
          <w:lang w:val="es-ES_tradnl"/>
        </w:rPr>
        <w:t>lios</w:t>
      </w:r>
      <w:r w:rsidR="00086B85" w:rsidRPr="009F52CD">
        <w:rPr>
          <w:rFonts w:eastAsia="MS PMincho" w:cstheme="minorHAnsi"/>
          <w:lang w:val="es-ES_tradnl"/>
        </w:rPr>
        <w:t xml:space="preserve"> de poda, para evitar a propaga</w:t>
      </w:r>
      <w:r w:rsidR="00086B85" w:rsidRPr="009F52CD">
        <w:rPr>
          <w:rFonts w:eastAsia="MS PMincho" w:cstheme="minorHAnsi"/>
        </w:rPr>
        <w:t>çã</w:t>
      </w:r>
      <w:r w:rsidR="00086B85" w:rsidRPr="009F52CD">
        <w:rPr>
          <w:rFonts w:eastAsia="MS PMincho" w:cstheme="minorHAnsi"/>
          <w:lang w:val="es-ES_tradnl"/>
        </w:rPr>
        <w:t>o entre plantas;</w:t>
      </w:r>
    </w:p>
    <w:p w14:paraId="553EC45E" w14:textId="77777777" w:rsidR="004C7F4B" w:rsidRPr="005B770B" w:rsidRDefault="004C7F4B">
      <w:pPr>
        <w:numPr>
          <w:ilvl w:val="0"/>
          <w:numId w:val="9"/>
        </w:numPr>
        <w:ind w:right="284"/>
        <w:jc w:val="both"/>
        <w:rPr>
          <w:rFonts w:eastAsia="MS PMincho" w:cstheme="minorHAnsi"/>
        </w:rPr>
      </w:pPr>
      <w:r w:rsidRPr="005B770B">
        <w:rPr>
          <w:rFonts w:eastAsia="MS PMincho" w:cstheme="minorHAnsi"/>
        </w:rPr>
        <w:lastRenderedPageBreak/>
        <w:t>Remoção de Tecido Infetado: Eliminar e queimar ramos com cancros visíveis (corte deve ser feito bem abaixo da zona necrosada).</w:t>
      </w:r>
    </w:p>
    <w:p w14:paraId="50FCB3EB" w14:textId="77777777" w:rsidR="00B636E8" w:rsidRDefault="00B636E8" w:rsidP="00B636E8">
      <w:pPr>
        <w:ind w:left="360" w:right="284"/>
        <w:rPr>
          <w:rFonts w:eastAsia="MS PMincho" w:cstheme="minorHAnsi"/>
          <w:b/>
          <w:bCs/>
        </w:rPr>
      </w:pPr>
    </w:p>
    <w:p w14:paraId="54B9FD98" w14:textId="77777777" w:rsidR="00B636E8" w:rsidRDefault="004C7F4B" w:rsidP="00260755">
      <w:pPr>
        <w:ind w:right="284"/>
        <w:rPr>
          <w:rFonts w:eastAsia="MS PMincho" w:cstheme="minorHAnsi"/>
          <w:b/>
          <w:bCs/>
        </w:rPr>
      </w:pPr>
      <w:r w:rsidRPr="004C7F4B">
        <w:rPr>
          <w:rFonts w:eastAsia="MS PMincho" w:cstheme="minorHAnsi"/>
          <w:b/>
          <w:bCs/>
        </w:rPr>
        <w:t>Controlo Biológico: </w:t>
      </w:r>
    </w:p>
    <w:p w14:paraId="64001C91" w14:textId="098F2CE5" w:rsidR="004C7F4B" w:rsidRPr="00B636E8" w:rsidRDefault="004C7F4B">
      <w:pPr>
        <w:pStyle w:val="PargrafodaLista"/>
        <w:numPr>
          <w:ilvl w:val="0"/>
          <w:numId w:val="33"/>
        </w:numPr>
        <w:ind w:right="284"/>
        <w:jc w:val="both"/>
        <w:rPr>
          <w:rFonts w:eastAsia="MS PMincho" w:cstheme="minorHAnsi"/>
        </w:rPr>
      </w:pPr>
      <w:r w:rsidRPr="00B636E8">
        <w:rPr>
          <w:rFonts w:eastAsia="MS PMincho" w:cstheme="minorHAnsi"/>
        </w:rPr>
        <w:t>Utilização de agentes de biocontrolo, como </w:t>
      </w:r>
      <w:r w:rsidRPr="00B636E8">
        <w:rPr>
          <w:rFonts w:eastAsia="MS PMincho" w:cstheme="minorHAnsi"/>
          <w:i/>
          <w:iCs/>
        </w:rPr>
        <w:t>Trichoderma</w:t>
      </w:r>
      <w:r w:rsidRPr="00B636E8">
        <w:rPr>
          <w:rFonts w:eastAsia="MS PMincho" w:cstheme="minorHAnsi"/>
        </w:rPr>
        <w:t> spp. (</w:t>
      </w:r>
      <w:r w:rsidRPr="00B636E8">
        <w:rPr>
          <w:rFonts w:eastAsia="MS PMincho" w:cstheme="minorHAnsi"/>
          <w:i/>
          <w:iCs/>
        </w:rPr>
        <w:t>T. harzianum</w:t>
      </w:r>
      <w:r w:rsidRPr="00B636E8">
        <w:rPr>
          <w:rFonts w:eastAsia="MS PMincho" w:cstheme="minorHAnsi"/>
        </w:rPr>
        <w:t>), que demonstrou eficácia na supressão de </w:t>
      </w:r>
      <w:r w:rsidRPr="00B636E8">
        <w:rPr>
          <w:rFonts w:eastAsia="MS PMincho" w:cstheme="minorHAnsi"/>
          <w:i/>
          <w:iCs/>
        </w:rPr>
        <w:t>N. parvum</w:t>
      </w:r>
      <w:r w:rsidRPr="00B636E8">
        <w:rPr>
          <w:rFonts w:eastAsia="MS PMincho" w:cstheme="minorHAnsi"/>
        </w:rPr>
        <w:t> e compatibilidade com fungicidas de cobre.</w:t>
      </w:r>
    </w:p>
    <w:p w14:paraId="7354DF62" w14:textId="77777777" w:rsidR="004C7F4B" w:rsidRPr="004C7F4B" w:rsidRDefault="004C7F4B">
      <w:pPr>
        <w:numPr>
          <w:ilvl w:val="0"/>
          <w:numId w:val="9"/>
        </w:numPr>
        <w:ind w:right="284"/>
        <w:jc w:val="both"/>
        <w:rPr>
          <w:rFonts w:eastAsia="MS PMincho" w:cstheme="minorHAnsi"/>
        </w:rPr>
      </w:pPr>
      <w:r w:rsidRPr="004C7F4B">
        <w:rPr>
          <w:rFonts w:eastAsia="MS PMincho" w:cstheme="minorHAnsi"/>
        </w:rPr>
        <w:t>Redução de Stress: Garantir uma rega adequada durante períodos de seca para evitar o stress hídrico.</w:t>
      </w:r>
    </w:p>
    <w:p w14:paraId="1A0AA458" w14:textId="33CF0EA4" w:rsidR="004C7F4B" w:rsidRDefault="004C7F4B">
      <w:pPr>
        <w:numPr>
          <w:ilvl w:val="0"/>
          <w:numId w:val="9"/>
        </w:numPr>
        <w:ind w:right="284"/>
        <w:jc w:val="both"/>
        <w:rPr>
          <w:rFonts w:eastAsia="MS PMincho" w:cstheme="minorHAnsi"/>
        </w:rPr>
      </w:pPr>
      <w:r w:rsidRPr="004C7F4B">
        <w:rPr>
          <w:rFonts w:eastAsia="MS PMincho" w:cstheme="minorHAnsi"/>
        </w:rPr>
        <w:t>Material Vegetal S</w:t>
      </w:r>
      <w:r w:rsidR="00086B85">
        <w:rPr>
          <w:rFonts w:eastAsia="MS PMincho" w:cstheme="minorHAnsi"/>
        </w:rPr>
        <w:t>ão</w:t>
      </w:r>
      <w:r w:rsidRPr="004C7F4B">
        <w:rPr>
          <w:rFonts w:eastAsia="MS PMincho" w:cstheme="minorHAnsi"/>
        </w:rPr>
        <w:t>: Utilizar plantas certificadas e livres de doenças.</w:t>
      </w:r>
    </w:p>
    <w:p w14:paraId="51612015" w14:textId="63EF6E07" w:rsidR="002B68C7" w:rsidRPr="00BA06E8" w:rsidRDefault="00E0469C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both"/>
        <w:rPr>
          <w:rFonts w:ascii="Roboto" w:eastAsia="Times New Roman" w:hAnsi="Roboto" w:cs="Times New Roman"/>
          <w:color w:val="333333"/>
          <w:lang w:eastAsia="pt-PT"/>
        </w:rPr>
      </w:pPr>
      <w:r w:rsidRPr="00E0469C">
        <w:rPr>
          <w:rFonts w:ascii="Roboto" w:eastAsia="Times New Roman" w:hAnsi="Roboto" w:cs="Times New Roman"/>
          <w:color w:val="333333"/>
          <w:lang w:eastAsia="pt-PT"/>
        </w:rPr>
        <w:t>corrigir eventuais situações de stress abi</w:t>
      </w:r>
      <w:r w:rsidRPr="00E0469C">
        <w:rPr>
          <w:rFonts w:ascii="Roboto" w:eastAsia="Times New Roman" w:hAnsi="Roboto" w:cs="Times New Roman"/>
          <w:color w:val="333333"/>
          <w:lang w:val="es-ES_tradnl" w:eastAsia="pt-PT"/>
        </w:rPr>
        <w:t>ó</w:t>
      </w:r>
      <w:r w:rsidRPr="00ED70C9">
        <w:rPr>
          <w:rFonts w:ascii="Roboto" w:eastAsia="Times New Roman" w:hAnsi="Roboto" w:cs="Times New Roman"/>
          <w:color w:val="333333"/>
          <w:lang w:eastAsia="pt-PT"/>
        </w:rPr>
        <w:t>tico (nutri</w:t>
      </w:r>
      <w:r w:rsidRPr="00E0469C">
        <w:rPr>
          <w:rFonts w:ascii="Roboto" w:eastAsia="Times New Roman" w:hAnsi="Roboto" w:cs="Times New Roman"/>
          <w:color w:val="333333"/>
          <w:lang w:eastAsia="pt-PT"/>
        </w:rPr>
        <w:t>ção, drenagem, dotação de rega, salinidade) e minimizar a ocorrência de pragas e outras doenças. Ainda que, dependendo da agressividade do patog</w:t>
      </w:r>
      <w:r w:rsidRPr="00E0469C">
        <w:rPr>
          <w:rFonts w:ascii="Roboto" w:eastAsia="Times New Roman" w:hAnsi="Roboto" w:cs="Times New Roman"/>
          <w:color w:val="333333"/>
          <w:lang w:val="fr-FR" w:eastAsia="pt-PT"/>
        </w:rPr>
        <w:t>é</w:t>
      </w:r>
      <w:r w:rsidRPr="00E0469C">
        <w:rPr>
          <w:rFonts w:ascii="Roboto" w:eastAsia="Times New Roman" w:hAnsi="Roboto" w:cs="Times New Roman"/>
          <w:color w:val="333333"/>
          <w:lang w:eastAsia="pt-PT"/>
        </w:rPr>
        <w:t>nio, as plantas em condições de equilí</w:t>
      </w:r>
      <w:r w:rsidRPr="00ED70C9">
        <w:rPr>
          <w:rFonts w:ascii="Roboto" w:eastAsia="Times New Roman" w:hAnsi="Roboto" w:cs="Times New Roman"/>
          <w:color w:val="333333"/>
          <w:lang w:eastAsia="pt-PT"/>
        </w:rPr>
        <w:t>brio favor</w:t>
      </w:r>
      <w:r w:rsidRPr="00E0469C">
        <w:rPr>
          <w:rFonts w:ascii="Roboto" w:eastAsia="Times New Roman" w:hAnsi="Roboto" w:cs="Times New Roman"/>
          <w:color w:val="333333"/>
          <w:lang w:eastAsia="pt-PT"/>
        </w:rPr>
        <w:t>áveis podem minimizar/impedir o desenvolvimento da doença, mesmo que estejam infetadas. </w:t>
      </w:r>
    </w:p>
    <w:p w14:paraId="30A9F8D1" w14:textId="6337C954" w:rsidR="002D01AA" w:rsidRDefault="00734EAC" w:rsidP="00DD4F58">
      <w:pPr>
        <w:ind w:left="720" w:right="284"/>
        <w:jc w:val="both"/>
        <w:rPr>
          <w:rFonts w:eastAsia="MS PMincho" w:cstheme="minorHAnsi"/>
        </w:rPr>
      </w:pPr>
      <w:r w:rsidRPr="00734EAC">
        <w:rPr>
          <w:rFonts w:eastAsia="MS PMincho" w:cstheme="minorHAnsi"/>
        </w:rPr>
        <w:t>Para controlar a disseminação deste tipo de doenças deve privilegiar-se uma proteção preventiva, prezar pela utilização de material vegetal são, evitar situações de </w:t>
      </w:r>
      <w:r w:rsidRPr="00734EAC">
        <w:rPr>
          <w:rFonts w:eastAsia="MS PMincho" w:cstheme="minorHAnsi"/>
          <w:i/>
          <w:iCs/>
        </w:rPr>
        <w:t>stress</w:t>
      </w:r>
      <w:r w:rsidRPr="00734EAC">
        <w:rPr>
          <w:rFonts w:eastAsia="MS PMincho" w:cstheme="minorHAnsi"/>
        </w:rPr>
        <w:t> e minimizar a sua propagação.</w:t>
      </w:r>
    </w:p>
    <w:p w14:paraId="4E62578C" w14:textId="77777777" w:rsidR="00BA06E8" w:rsidRDefault="00BA06E8" w:rsidP="002B68C7">
      <w:pPr>
        <w:ind w:left="720" w:right="284"/>
        <w:rPr>
          <w:rFonts w:eastAsia="MS PMincho" w:cstheme="minorHAnsi"/>
        </w:rPr>
      </w:pPr>
    </w:p>
    <w:p w14:paraId="0D4A5962" w14:textId="77777777" w:rsidR="00585789" w:rsidRPr="001D0990" w:rsidRDefault="00585789" w:rsidP="00585789">
      <w:pPr>
        <w:ind w:right="284"/>
        <w:rPr>
          <w:rFonts w:eastAsia="MS PMincho" w:cstheme="minorHAnsi"/>
          <w:b/>
          <w:bCs/>
        </w:rPr>
      </w:pPr>
    </w:p>
    <w:p w14:paraId="7853BD9E" w14:textId="77777777" w:rsidR="00585789" w:rsidRDefault="00585789" w:rsidP="000968AC">
      <w:pPr>
        <w:pStyle w:val="PargrafodaLista"/>
        <w:numPr>
          <w:ilvl w:val="0"/>
          <w:numId w:val="27"/>
        </w:numPr>
        <w:ind w:right="284"/>
        <w:rPr>
          <w:rFonts w:eastAsia="MS PMincho" w:cstheme="minorHAnsi"/>
          <w:b/>
          <w:bCs/>
        </w:rPr>
      </w:pPr>
      <w:r w:rsidRPr="00AC7CD0">
        <w:rPr>
          <w:rFonts w:eastAsia="MS PMincho" w:cstheme="minorHAnsi"/>
          <w:b/>
          <w:bCs/>
        </w:rPr>
        <w:t>Fusariose</w:t>
      </w:r>
      <w:r w:rsidRPr="00AC7CD0">
        <w:rPr>
          <w:rFonts w:ascii="Arial" w:hAnsi="Arial" w:cs="Arial"/>
          <w:i/>
          <w:iCs/>
          <w:color w:val="001D35"/>
          <w:shd w:val="clear" w:color="auto" w:fill="FFFFFF"/>
        </w:rPr>
        <w:t xml:space="preserve"> (</w:t>
      </w:r>
      <w:r w:rsidRPr="00AC7CD0">
        <w:rPr>
          <w:rFonts w:eastAsia="MS PMincho" w:cstheme="minorHAnsi"/>
          <w:b/>
          <w:bCs/>
          <w:i/>
          <w:iCs/>
        </w:rPr>
        <w:t>Fusarium oxysporum</w:t>
      </w:r>
      <w:r w:rsidRPr="00AC7CD0">
        <w:rPr>
          <w:rFonts w:eastAsia="MS PMincho" w:cstheme="minorHAnsi"/>
          <w:b/>
          <w:bCs/>
        </w:rPr>
        <w:t>)</w:t>
      </w:r>
    </w:p>
    <w:p w14:paraId="3F9E5F5E" w14:textId="77777777" w:rsidR="00585789" w:rsidRPr="00AC7CD0" w:rsidRDefault="00585789" w:rsidP="00585789">
      <w:pPr>
        <w:pStyle w:val="PargrafodaLista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4"/>
      </w:tblGrid>
      <w:tr w:rsidR="00585789" w14:paraId="342AA2FF" w14:textId="77777777" w:rsidTr="006942EB">
        <w:tc>
          <w:tcPr>
            <w:tcW w:w="8494" w:type="dxa"/>
          </w:tcPr>
          <w:p w14:paraId="39BD747D" w14:textId="77777777" w:rsidR="00585789" w:rsidRDefault="00585789" w:rsidP="006942EB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C2B26CB" wp14:editId="4E7C2C29">
                  <wp:extent cx="1733550" cy="1733550"/>
                  <wp:effectExtent l="0" t="0" r="0" b="0"/>
                  <wp:docPr id="272100536" name="Imagem 16" descr="Fusariose (Fusarium oxysporum f.sp. vasinfectum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Fusariose (Fusarium oxysporum f.sp. vasinfectum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CB708D3" wp14:editId="64DA37A7">
                  <wp:extent cx="2162175" cy="1738389"/>
                  <wp:effectExtent l="0" t="0" r="0" b="0"/>
                  <wp:docPr id="529925858" name="Imagem 17" descr="Murcha de fusarium: o que é, como ocorre e como eliminá-la eficazmente |  idMicro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Murcha de fusarium: o que é, como ocorre e como eliminá-la eficazmente |  idMicro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549" cy="1745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5789" w14:paraId="5D336698" w14:textId="77777777" w:rsidTr="006942EB">
        <w:tc>
          <w:tcPr>
            <w:tcW w:w="8494" w:type="dxa"/>
          </w:tcPr>
          <w:p w14:paraId="62BBE454" w14:textId="77777777" w:rsidR="00585789" w:rsidRDefault="00585789" w:rsidP="006942EB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4C749C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>
              <w:rPr>
                <w:rFonts w:eastAsia="MS PMincho" w:cstheme="minorHAnsi"/>
                <w:sz w:val="20"/>
                <w:szCs w:val="20"/>
              </w:rPr>
              <w:t>6</w:t>
            </w:r>
            <w:r w:rsidRPr="004C749C">
              <w:rPr>
                <w:rFonts w:eastAsia="MS PMincho" w:cstheme="minorHAnsi"/>
                <w:sz w:val="20"/>
                <w:szCs w:val="20"/>
              </w:rPr>
              <w:t xml:space="preserve"> - Sintomas </w:t>
            </w:r>
            <w:r>
              <w:rPr>
                <w:rFonts w:eastAsia="MS PMincho" w:cstheme="minorHAnsi"/>
                <w:sz w:val="20"/>
                <w:szCs w:val="20"/>
              </w:rPr>
              <w:t xml:space="preserve">de fusariose </w:t>
            </w:r>
            <w:r w:rsidRPr="004C749C">
              <w:rPr>
                <w:rFonts w:eastAsia="MS PMincho" w:cstheme="minorHAnsi"/>
                <w:sz w:val="20"/>
                <w:szCs w:val="20"/>
              </w:rPr>
              <w:t>associados a fungos pertencente a </w:t>
            </w:r>
            <w:r w:rsidRPr="00662058">
              <w:rPr>
                <w:rFonts w:eastAsia="MS PMincho" w:cstheme="minorHAnsi"/>
                <w:i/>
                <w:iCs/>
                <w:sz w:val="20"/>
                <w:szCs w:val="20"/>
              </w:rPr>
              <w:t>Fusarium oxysporum)</w:t>
            </w:r>
            <w:r>
              <w:rPr>
                <w:rFonts w:eastAsia="MS PMincho" w:cstheme="minorHAnsi"/>
                <w:i/>
                <w:iCs/>
                <w:sz w:val="20"/>
                <w:szCs w:val="20"/>
              </w:rPr>
              <w:t>.</w:t>
            </w:r>
          </w:p>
        </w:tc>
      </w:tr>
    </w:tbl>
    <w:p w14:paraId="1404DFEF" w14:textId="77777777" w:rsidR="00585789" w:rsidRDefault="00585789" w:rsidP="00585789">
      <w:pPr>
        <w:ind w:right="284"/>
        <w:rPr>
          <w:rFonts w:eastAsia="MS PMincho" w:cstheme="minorHAnsi"/>
          <w:b/>
          <w:bCs/>
        </w:rPr>
      </w:pPr>
    </w:p>
    <w:p w14:paraId="1A0F9AA2" w14:textId="77777777" w:rsidR="00585789" w:rsidRPr="00AC7CD0" w:rsidRDefault="00585789" w:rsidP="00585789">
      <w:pPr>
        <w:ind w:right="284"/>
        <w:rPr>
          <w:rFonts w:eastAsia="MS PMincho" w:cstheme="minorHAnsi"/>
          <w:b/>
          <w:bCs/>
        </w:rPr>
      </w:pPr>
      <w:r w:rsidRPr="00AC7CD0">
        <w:rPr>
          <w:rFonts w:eastAsia="MS PMincho" w:cstheme="minorHAnsi"/>
          <w:b/>
          <w:bCs/>
        </w:rPr>
        <w:t>Sintomas</w:t>
      </w:r>
    </w:p>
    <w:p w14:paraId="63AC0547" w14:textId="77777777" w:rsidR="00585789" w:rsidRPr="00AC7CD0" w:rsidRDefault="00585789" w:rsidP="00585789">
      <w:p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 xml:space="preserve">Os sintomas da murcha de </w:t>
      </w:r>
      <w:r w:rsidRPr="00AC7CD0">
        <w:rPr>
          <w:rFonts w:eastAsia="MS PMincho" w:cstheme="minorHAnsi"/>
          <w:i/>
          <w:iCs/>
        </w:rPr>
        <w:t>Fusarium</w:t>
      </w:r>
      <w:r w:rsidRPr="00AC7CD0">
        <w:rPr>
          <w:rFonts w:eastAsia="MS PMincho" w:cstheme="minorHAnsi"/>
        </w:rPr>
        <w:t xml:space="preserve"> no abacateiro incluem: </w:t>
      </w:r>
    </w:p>
    <w:p w14:paraId="5953591F" w14:textId="77777777" w:rsidR="00585789" w:rsidRPr="00AC7CD0" w:rsidRDefault="00585789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Murcha e Amarelecimento: As folhas ficam amarelas e murcham, muitas vezes começando de um lado da planta (murcha unilateral).</w:t>
      </w:r>
    </w:p>
    <w:p w14:paraId="6D8EDC6A" w14:textId="77777777" w:rsidR="00585789" w:rsidRPr="00AC7CD0" w:rsidRDefault="00585789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Queda de Folhas: Ocorre desfolha prematura e seca de ramos novos (morte regressiva).</w:t>
      </w:r>
    </w:p>
    <w:p w14:paraId="1CAACCC4" w14:textId="77777777" w:rsidR="00585789" w:rsidRPr="00AC7CD0" w:rsidRDefault="00585789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Descoloração Vascular: Ao cortar o caule ou ramos, observa-se uma descoloração castanha/marrom no tecido interno (xilema).</w:t>
      </w:r>
    </w:p>
    <w:p w14:paraId="5F7E313A" w14:textId="77777777" w:rsidR="00585789" w:rsidRPr="00AC7CD0" w:rsidRDefault="00585789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lastRenderedPageBreak/>
        <w:t>Gomose: Pode haver exsudação de goma (substância viscosa) em pontos ao longo dos ramos mortos.</w:t>
      </w:r>
    </w:p>
    <w:p w14:paraId="0733567D" w14:textId="77777777" w:rsidR="00585789" w:rsidRPr="00AC7CD0" w:rsidRDefault="00585789">
      <w:pPr>
        <w:numPr>
          <w:ilvl w:val="0"/>
          <w:numId w:val="15"/>
        </w:numPr>
        <w:ind w:right="284"/>
        <w:rPr>
          <w:rFonts w:eastAsia="MS PMincho" w:cstheme="minorHAnsi"/>
        </w:rPr>
      </w:pPr>
      <w:proofErr w:type="gramStart"/>
      <w:r w:rsidRPr="00AC7CD0">
        <w:rPr>
          <w:rFonts w:eastAsia="MS PMincho" w:cstheme="minorHAnsi"/>
        </w:rPr>
        <w:t>Necrose Radicular</w:t>
      </w:r>
      <w:proofErr w:type="gramEnd"/>
      <w:r w:rsidRPr="00AC7CD0">
        <w:rPr>
          <w:rFonts w:eastAsia="MS PMincho" w:cstheme="minorHAnsi"/>
        </w:rPr>
        <w:t>: As raízes apresentam lesões necróticas.</w:t>
      </w:r>
    </w:p>
    <w:p w14:paraId="5789B9C6" w14:textId="77777777" w:rsidR="00585789" w:rsidRDefault="00585789" w:rsidP="00585789">
      <w:pPr>
        <w:ind w:right="284"/>
        <w:rPr>
          <w:rFonts w:eastAsia="MS PMincho" w:cstheme="minorHAnsi"/>
          <w:b/>
          <w:bCs/>
        </w:rPr>
      </w:pPr>
    </w:p>
    <w:p w14:paraId="01DCDA14" w14:textId="77777777" w:rsidR="00384D3D" w:rsidRPr="00AC7CD0" w:rsidRDefault="00384D3D" w:rsidP="00384D3D">
      <w:pPr>
        <w:ind w:right="284"/>
        <w:rPr>
          <w:rFonts w:eastAsia="MS PMincho" w:cstheme="minorHAnsi"/>
          <w:b/>
          <w:bCs/>
        </w:rPr>
      </w:pPr>
      <w:r w:rsidRPr="00AC7CD0">
        <w:rPr>
          <w:rFonts w:eastAsia="MS PMincho" w:cstheme="minorHAnsi"/>
          <w:b/>
          <w:bCs/>
        </w:rPr>
        <w:t>Risco e Impacto</w:t>
      </w:r>
    </w:p>
    <w:p w14:paraId="10A6E5A5" w14:textId="77777777" w:rsidR="00384D3D" w:rsidRDefault="00384D3D" w:rsidP="00384D3D">
      <w:pPr>
        <w:numPr>
          <w:ilvl w:val="0"/>
          <w:numId w:val="14"/>
        </w:numPr>
        <w:ind w:right="284"/>
        <w:rPr>
          <w:rFonts w:eastAsia="MS PMincho" w:cstheme="minorHAnsi"/>
        </w:rPr>
      </w:pPr>
      <w:r>
        <w:rPr>
          <w:rFonts w:eastAsia="MS PMincho" w:cstheme="minorHAnsi"/>
        </w:rPr>
        <w:t xml:space="preserve">Raro. </w:t>
      </w:r>
      <w:r w:rsidRPr="00D235C8">
        <w:rPr>
          <w:rFonts w:eastAsia="MS PMincho" w:cstheme="minorHAnsi"/>
        </w:rPr>
        <w:t xml:space="preserve">Provoca declínio na árvore </w:t>
      </w:r>
    </w:p>
    <w:p w14:paraId="6DC49D25" w14:textId="77777777" w:rsidR="00384D3D" w:rsidRPr="00AC7CD0" w:rsidRDefault="00384D3D" w:rsidP="00384D3D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Ataque Vascular: O fungo invade o sistema radicular e espalha-se pelo xilema (vasos condutores).</w:t>
      </w:r>
    </w:p>
    <w:p w14:paraId="2ACD79BF" w14:textId="77777777" w:rsidR="00384D3D" w:rsidRPr="00AC7CD0" w:rsidRDefault="00384D3D" w:rsidP="00384D3D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Mortalidade: Pode causar a morte de plantas jovens e adultas se as condições ambientais (solos compactados ou mal drenados) favorecerem o patógeno.</w:t>
      </w:r>
    </w:p>
    <w:p w14:paraId="27C45E0B" w14:textId="77777777" w:rsidR="00384D3D" w:rsidRPr="00AC7CD0" w:rsidRDefault="00384D3D" w:rsidP="00384D3D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Persistência no Solo: O </w:t>
      </w:r>
      <w:r w:rsidRPr="00AC7CD0">
        <w:rPr>
          <w:rFonts w:eastAsia="MS PMincho" w:cstheme="minorHAnsi"/>
          <w:i/>
          <w:iCs/>
        </w:rPr>
        <w:t>Fusarium</w:t>
      </w:r>
      <w:r w:rsidRPr="00AC7CD0">
        <w:rPr>
          <w:rFonts w:eastAsia="MS PMincho" w:cstheme="minorHAnsi"/>
        </w:rPr>
        <w:t> pode sobreviver no solo por longos períodos, dificultando a replantação na mesma área.</w:t>
      </w:r>
    </w:p>
    <w:p w14:paraId="68A81059" w14:textId="77777777" w:rsidR="009436E6" w:rsidRDefault="009436E6" w:rsidP="00585789">
      <w:pPr>
        <w:ind w:right="284"/>
        <w:rPr>
          <w:rFonts w:eastAsia="MS PMincho" w:cstheme="minorHAnsi"/>
          <w:b/>
          <w:bCs/>
        </w:rPr>
      </w:pPr>
    </w:p>
    <w:p w14:paraId="59A8BBE4" w14:textId="66A525CD" w:rsidR="00585789" w:rsidRPr="00AC7CD0" w:rsidRDefault="00585789" w:rsidP="00585789">
      <w:pPr>
        <w:ind w:right="284"/>
        <w:rPr>
          <w:rFonts w:eastAsia="MS PMincho" w:cstheme="minorHAnsi"/>
          <w:b/>
          <w:bCs/>
        </w:rPr>
      </w:pPr>
      <w:r w:rsidRPr="00AC7CD0">
        <w:rPr>
          <w:rFonts w:eastAsia="MS PMincho" w:cstheme="minorHAnsi"/>
          <w:b/>
          <w:bCs/>
        </w:rPr>
        <w:t>Controlo e Prevenção</w:t>
      </w:r>
    </w:p>
    <w:p w14:paraId="393D074D" w14:textId="77777777" w:rsidR="00585789" w:rsidRPr="00AC7CD0" w:rsidRDefault="00585789" w:rsidP="00585789">
      <w:p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 xml:space="preserve">O </w:t>
      </w:r>
      <w:r>
        <w:rPr>
          <w:rFonts w:eastAsia="MS PMincho" w:cstheme="minorHAnsi"/>
        </w:rPr>
        <w:t xml:space="preserve">controlo </w:t>
      </w:r>
      <w:r w:rsidRPr="00AC7CD0">
        <w:rPr>
          <w:rFonts w:eastAsia="MS PMincho" w:cstheme="minorHAnsi"/>
        </w:rPr>
        <w:t>da fusariose baseia-se em práticas preventivas, pois o tratamento curativo é difícil: </w:t>
      </w:r>
    </w:p>
    <w:p w14:paraId="754DD6E8" w14:textId="77777777" w:rsidR="00585789" w:rsidRPr="00AC7CD0" w:rsidRDefault="00585789">
      <w:pPr>
        <w:numPr>
          <w:ilvl w:val="0"/>
          <w:numId w:val="16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Drenagem do Solo: Evitar solos encharcados e compactados, pois o fungo prolifera em condições de má drenagem.</w:t>
      </w:r>
    </w:p>
    <w:p w14:paraId="463A7C7D" w14:textId="77777777" w:rsidR="00585789" w:rsidRPr="00AC7CD0" w:rsidRDefault="00585789">
      <w:pPr>
        <w:numPr>
          <w:ilvl w:val="0"/>
          <w:numId w:val="16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Material de Propagação Sano: Utilizar mudas certificadas e sadias para evitar a introdução do fungo no pomar.</w:t>
      </w:r>
    </w:p>
    <w:p w14:paraId="4CC6AB24" w14:textId="77777777" w:rsidR="00585789" w:rsidRPr="00AC7CD0" w:rsidRDefault="00585789">
      <w:pPr>
        <w:numPr>
          <w:ilvl w:val="0"/>
          <w:numId w:val="16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Sanitização: Desinfetar ferramentas agrícolas para evitar a propagação do fungo entre plantas.</w:t>
      </w:r>
    </w:p>
    <w:p w14:paraId="7CA054D9" w14:textId="77777777" w:rsidR="00585789" w:rsidRPr="00AC7CD0" w:rsidRDefault="00585789">
      <w:pPr>
        <w:numPr>
          <w:ilvl w:val="0"/>
          <w:numId w:val="16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Manejo de Pragas: Controlar nemat</w:t>
      </w:r>
      <w:r>
        <w:rPr>
          <w:rFonts w:eastAsia="MS PMincho" w:cstheme="minorHAnsi"/>
        </w:rPr>
        <w:t>o</w:t>
      </w:r>
      <w:r w:rsidRPr="00AC7CD0">
        <w:rPr>
          <w:rFonts w:eastAsia="MS PMincho" w:cstheme="minorHAnsi"/>
        </w:rPr>
        <w:t>des, que podem criar feridas nas raízes, facilitando a entrada de </w:t>
      </w:r>
      <w:r w:rsidRPr="00AC7CD0">
        <w:rPr>
          <w:rFonts w:eastAsia="MS PMincho" w:cstheme="minorHAnsi"/>
          <w:i/>
          <w:iCs/>
        </w:rPr>
        <w:t>Fusarium</w:t>
      </w:r>
      <w:r w:rsidRPr="00AC7CD0">
        <w:rPr>
          <w:rFonts w:eastAsia="MS PMincho" w:cstheme="minorHAnsi"/>
        </w:rPr>
        <w:t>.</w:t>
      </w:r>
    </w:p>
    <w:p w14:paraId="2DE401B1" w14:textId="77777777" w:rsidR="00585789" w:rsidRPr="00AC7CD0" w:rsidRDefault="00585789">
      <w:pPr>
        <w:numPr>
          <w:ilvl w:val="0"/>
          <w:numId w:val="16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Eliminação de Plantas Infetadas: Remover e queimar plantas severamente infetadas para evitar a contaminação do solo.</w:t>
      </w:r>
    </w:p>
    <w:p w14:paraId="1F21BCB1" w14:textId="77777777" w:rsidR="00585789" w:rsidRPr="00AC7CD0" w:rsidRDefault="00585789">
      <w:pPr>
        <w:numPr>
          <w:ilvl w:val="0"/>
          <w:numId w:val="16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Rotação de Culturas: Evitar replantar abacateiros em áreas onde a doença foi detetada.</w:t>
      </w:r>
    </w:p>
    <w:p w14:paraId="0A64EC41" w14:textId="69373FC9" w:rsidR="00585789" w:rsidRDefault="00585789" w:rsidP="009436E6">
      <w:pPr>
        <w:ind w:right="284"/>
        <w:rPr>
          <w:rFonts w:eastAsia="MS PMincho" w:cstheme="minorHAnsi"/>
        </w:rPr>
      </w:pPr>
      <w:r w:rsidRPr="00AC7CD0">
        <w:rPr>
          <w:rFonts w:eastAsia="MS PMincho" w:cstheme="minorHAnsi"/>
        </w:rPr>
        <w:t>A identificação precoce é crítica para limitar a disseminação da doença no pomar.</w:t>
      </w:r>
    </w:p>
    <w:p w14:paraId="1232406B" w14:textId="77777777" w:rsidR="00C965C6" w:rsidRDefault="00C965C6" w:rsidP="002B68C7">
      <w:pPr>
        <w:ind w:left="720" w:right="284"/>
        <w:rPr>
          <w:rFonts w:eastAsia="MS PMincho" w:cstheme="minorHAnsi"/>
        </w:rPr>
      </w:pPr>
    </w:p>
    <w:p w14:paraId="322F36BB" w14:textId="79CD973B" w:rsidR="00016DBC" w:rsidRPr="0069394A" w:rsidRDefault="00000000" w:rsidP="0069394A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094F4816">
          <v:rect id="_x0000_i1030" style="width:0;height:1.5pt" o:hralign="center" o:hrstd="t" o:hr="t" fillcolor="#a0a0a0" stroked="f"/>
        </w:pict>
      </w:r>
    </w:p>
    <w:p w14:paraId="13E21F90" w14:textId="77777777" w:rsidR="00016DBC" w:rsidRDefault="00016DBC" w:rsidP="00BA06E8">
      <w:pPr>
        <w:pStyle w:val="PargrafodaLista"/>
        <w:ind w:right="284"/>
        <w:rPr>
          <w:rFonts w:eastAsia="MS PMincho" w:cstheme="minorHAnsi"/>
          <w:b/>
          <w:bCs/>
        </w:rPr>
      </w:pPr>
    </w:p>
    <w:p w14:paraId="0820D0B9" w14:textId="2C9793A3" w:rsidR="0069394A" w:rsidRPr="00135DCC" w:rsidRDefault="0069394A" w:rsidP="00135DCC">
      <w:pPr>
        <w:pStyle w:val="PargrafodaLista"/>
        <w:numPr>
          <w:ilvl w:val="0"/>
          <w:numId w:val="27"/>
        </w:numPr>
        <w:ind w:right="284"/>
        <w:rPr>
          <w:rFonts w:eastAsia="MS PMincho" w:cstheme="minorHAnsi"/>
          <w:b/>
          <w:bCs/>
        </w:rPr>
      </w:pPr>
      <w:r w:rsidRPr="00135DCC">
        <w:rPr>
          <w:rFonts w:eastAsia="MS PMincho" w:cstheme="minorHAnsi"/>
          <w:b/>
          <w:bCs/>
        </w:rPr>
        <w:t>Doenças d</w:t>
      </w:r>
      <w:r w:rsidR="00F047C1" w:rsidRPr="00135DCC">
        <w:rPr>
          <w:rFonts w:eastAsia="MS PMincho" w:cstheme="minorHAnsi"/>
          <w:b/>
          <w:bCs/>
        </w:rPr>
        <w:t>as Folhas e d</w:t>
      </w:r>
      <w:r w:rsidRPr="00135DCC">
        <w:rPr>
          <w:rFonts w:eastAsia="MS PMincho" w:cstheme="minorHAnsi"/>
          <w:b/>
          <w:bCs/>
        </w:rPr>
        <w:t>os Frutos</w:t>
      </w:r>
    </w:p>
    <w:p w14:paraId="59B9A46D" w14:textId="77777777" w:rsidR="00C965C6" w:rsidRPr="00DC0B5A" w:rsidRDefault="00C965C6" w:rsidP="0069394A">
      <w:pPr>
        <w:ind w:right="284"/>
        <w:rPr>
          <w:rFonts w:eastAsia="MS PMincho" w:cstheme="minorHAnsi"/>
          <w:b/>
          <w:bCs/>
        </w:rPr>
      </w:pPr>
    </w:p>
    <w:p w14:paraId="6DF3EC6C" w14:textId="7BD1755D" w:rsidR="0069394A" w:rsidRPr="0069394A" w:rsidRDefault="0069394A" w:rsidP="00135DCC">
      <w:pPr>
        <w:pStyle w:val="PargrafodaLista"/>
        <w:numPr>
          <w:ilvl w:val="1"/>
          <w:numId w:val="27"/>
        </w:numPr>
        <w:ind w:right="284"/>
        <w:rPr>
          <w:rFonts w:eastAsia="MS PMincho" w:cstheme="minorHAnsi"/>
          <w:b/>
          <w:bCs/>
        </w:rPr>
      </w:pPr>
      <w:r w:rsidRPr="0069394A">
        <w:rPr>
          <w:rFonts w:eastAsia="MS PMincho" w:cstheme="minorHAnsi"/>
          <w:b/>
          <w:bCs/>
        </w:rPr>
        <w:t>Antracnose (</w:t>
      </w:r>
      <w:r w:rsidRPr="0069394A">
        <w:rPr>
          <w:rFonts w:eastAsia="MS PMincho" w:cstheme="minorHAnsi"/>
          <w:b/>
          <w:bCs/>
          <w:i/>
          <w:iCs/>
        </w:rPr>
        <w:t>Colletotrichum gloesporioides</w:t>
      </w:r>
      <w:r w:rsidRPr="0069394A">
        <w:rPr>
          <w:rFonts w:eastAsia="MS PMincho" w:cstheme="minorHAnsi"/>
          <w:b/>
          <w:bCs/>
        </w:rPr>
        <w:t>)</w:t>
      </w:r>
    </w:p>
    <w:p w14:paraId="41C1D34F" w14:textId="77777777" w:rsidR="0069394A" w:rsidRDefault="0069394A" w:rsidP="0069394A">
      <w:pPr>
        <w:pStyle w:val="PargrafodaLista"/>
        <w:ind w:left="786" w:right="284"/>
        <w:rPr>
          <w:rFonts w:eastAsia="MS PMincho" w:cstheme="minorHAnsi"/>
          <w:b/>
          <w:bCs/>
        </w:rPr>
      </w:pPr>
    </w:p>
    <w:p w14:paraId="43D46314" w14:textId="0B49A500" w:rsidR="0069394A" w:rsidRPr="00632924" w:rsidRDefault="0069394A" w:rsidP="0069394A">
      <w:pPr>
        <w:pStyle w:val="PargrafodaLista"/>
        <w:ind w:left="0" w:right="284"/>
        <w:jc w:val="both"/>
        <w:rPr>
          <w:rFonts w:eastAsia="MS PMincho" w:cstheme="minorHAnsi"/>
        </w:rPr>
      </w:pPr>
      <w:r w:rsidRPr="00632924">
        <w:rPr>
          <w:rFonts w:eastAsia="MS PMincho" w:cstheme="minorHAnsi"/>
        </w:rPr>
        <w:t>Antracnose </w:t>
      </w:r>
      <w:r>
        <w:rPr>
          <w:rFonts w:eastAsia="MS PMincho" w:cstheme="minorHAnsi"/>
        </w:rPr>
        <w:t>(Fig.</w:t>
      </w:r>
      <w:r w:rsidR="00EF166E">
        <w:rPr>
          <w:rFonts w:eastAsia="MS PMincho" w:cstheme="minorHAnsi"/>
        </w:rPr>
        <w:t>7</w:t>
      </w:r>
      <w:r>
        <w:rPr>
          <w:rFonts w:eastAsia="MS PMincho" w:cstheme="minorHAnsi"/>
        </w:rPr>
        <w:t xml:space="preserve">) </w:t>
      </w:r>
      <w:r w:rsidRPr="00632924">
        <w:rPr>
          <w:rFonts w:eastAsia="MS PMincho" w:cstheme="minorHAnsi"/>
        </w:rPr>
        <w:t xml:space="preserve">é uma das doenças mais comuns, causada por um fungo que se desenvolve em condições de alta </w:t>
      </w:r>
      <w:r>
        <w:rPr>
          <w:rFonts w:eastAsia="MS PMincho" w:cstheme="minorHAnsi"/>
        </w:rPr>
        <w:t>h</w:t>
      </w:r>
      <w:r w:rsidRPr="00632924">
        <w:rPr>
          <w:rFonts w:eastAsia="MS PMincho" w:cstheme="minorHAnsi"/>
        </w:rPr>
        <w:t>umidade e altas temperaturas.</w:t>
      </w:r>
    </w:p>
    <w:p w14:paraId="45E9C6E3" w14:textId="77777777" w:rsidR="0069394A" w:rsidRDefault="0069394A" w:rsidP="0069394A">
      <w:pPr>
        <w:pStyle w:val="PargrafodaLista"/>
        <w:ind w:right="284"/>
        <w:rPr>
          <w:rFonts w:eastAsia="MS PMincho" w:cstheme="minorHAnsi"/>
          <w:b/>
          <w:bCs/>
        </w:rPr>
      </w:pPr>
    </w:p>
    <w:p w14:paraId="347FDD63" w14:textId="77777777" w:rsidR="0069394A" w:rsidRPr="00D9296A" w:rsidRDefault="0069394A" w:rsidP="0069394A">
      <w:pPr>
        <w:pStyle w:val="PargrafodaLista"/>
        <w:ind w:left="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3740"/>
      </w:tblGrid>
      <w:tr w:rsidR="0069394A" w14:paraId="308A975B" w14:textId="77777777" w:rsidTr="006942EB">
        <w:tc>
          <w:tcPr>
            <w:tcW w:w="4321" w:type="dxa"/>
          </w:tcPr>
          <w:p w14:paraId="285D0086" w14:textId="77777777" w:rsidR="0069394A" w:rsidRDefault="0069394A" w:rsidP="006942EB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BF12682" wp14:editId="4D5F3E44">
                  <wp:extent cx="2641598" cy="1320800"/>
                  <wp:effectExtent l="0" t="0" r="6985" b="0"/>
                  <wp:docPr id="1512523957" name="Imagem 2" descr="Antracnose: prevenção evita perdas na produção agríc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Antracnose: prevenção evita perdas na produção agríc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352" cy="1325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</w:tcPr>
          <w:p w14:paraId="12E9DB31" w14:textId="77777777" w:rsidR="0069394A" w:rsidRDefault="0069394A" w:rsidP="006942EB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9E485E7" wp14:editId="2EF1C889">
                  <wp:extent cx="2047875" cy="1320800"/>
                  <wp:effectExtent l="0" t="0" r="9525" b="0"/>
                  <wp:docPr id="504998055" name="Imagem 3" descr="Avocado (Persea americana): Anthracnose, caused by Colleto… | Flic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Avocado (Persea americana): Anthracnose, caused by Colleto… | Flick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192" cy="1328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94A" w14:paraId="77CCF7E2" w14:textId="77777777" w:rsidTr="006942EB">
        <w:tc>
          <w:tcPr>
            <w:tcW w:w="7784" w:type="dxa"/>
            <w:gridSpan w:val="2"/>
          </w:tcPr>
          <w:p w14:paraId="4FDD4C82" w14:textId="263701E9" w:rsidR="0069394A" w:rsidRPr="00856031" w:rsidRDefault="0069394A" w:rsidP="006942EB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noProof/>
              </w:rPr>
            </w:pPr>
            <w:r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EF166E">
              <w:rPr>
                <w:rFonts w:eastAsia="MS PMincho" w:cstheme="minorHAnsi"/>
                <w:sz w:val="20"/>
                <w:szCs w:val="20"/>
              </w:rPr>
              <w:t>7</w:t>
            </w:r>
            <w:r>
              <w:rPr>
                <w:rFonts w:eastAsia="MS PMincho" w:cstheme="minorHAnsi"/>
                <w:sz w:val="20"/>
                <w:szCs w:val="20"/>
              </w:rPr>
              <w:t xml:space="preserve">- </w:t>
            </w:r>
            <w:r w:rsidRPr="006F441A">
              <w:rPr>
                <w:rFonts w:eastAsia="MS PMincho" w:cstheme="minorHAnsi"/>
                <w:sz w:val="20"/>
                <w:szCs w:val="20"/>
              </w:rPr>
              <w:t xml:space="preserve">Sintomas </w:t>
            </w:r>
            <w:r>
              <w:rPr>
                <w:rFonts w:eastAsia="MS PMincho" w:cstheme="minorHAnsi"/>
                <w:sz w:val="20"/>
                <w:szCs w:val="20"/>
              </w:rPr>
              <w:t xml:space="preserve">da </w:t>
            </w:r>
            <w:r w:rsidRPr="006F441A">
              <w:rPr>
                <w:rFonts w:eastAsia="MS PMincho" w:cstheme="minorHAnsi"/>
                <w:sz w:val="20"/>
                <w:szCs w:val="20"/>
              </w:rPr>
              <w:t>presença de</w:t>
            </w:r>
            <w:r>
              <w:rPr>
                <w:rFonts w:eastAsia="MS PMincho" w:cstheme="minorHAnsi"/>
                <w:sz w:val="20"/>
                <w:szCs w:val="20"/>
              </w:rPr>
              <w:t xml:space="preserve"> antracnose (Fonte: </w:t>
            </w:r>
            <w:hyperlink r:id="rId20" w:history="1">
              <w:r w:rsidRPr="00141D05">
                <w:rPr>
                  <w:rStyle w:val="Hiperligao"/>
                  <w:rFonts w:eastAsia="MS PMincho" w:cstheme="minorHAnsi"/>
                  <w:sz w:val="20"/>
                  <w:szCs w:val="20"/>
                </w:rPr>
                <w:t>https://terramagna.com.br/blog/antracnose/</w:t>
              </w:r>
            </w:hyperlink>
            <w:r>
              <w:rPr>
                <w:rFonts w:eastAsia="MS PMincho" w:cstheme="minorHAnsi"/>
                <w:sz w:val="20"/>
                <w:szCs w:val="20"/>
              </w:rPr>
              <w:t xml:space="preserve">; </w:t>
            </w:r>
            <w:r w:rsidRPr="00CA529A">
              <w:rPr>
                <w:rFonts w:eastAsia="MS PMincho" w:cstheme="minorHAnsi"/>
                <w:sz w:val="20"/>
                <w:szCs w:val="20"/>
              </w:rPr>
              <w:t>https://www.flickr.com/photos/</w:t>
            </w:r>
            <w:r>
              <w:rPr>
                <w:rFonts w:eastAsia="MS PMincho" w:cstheme="minorHAnsi"/>
                <w:sz w:val="20"/>
                <w:szCs w:val="20"/>
              </w:rPr>
              <w:t>)</w:t>
            </w:r>
          </w:p>
        </w:tc>
      </w:tr>
    </w:tbl>
    <w:p w14:paraId="0D4E7F15" w14:textId="77777777" w:rsidR="0069394A" w:rsidRPr="00856031" w:rsidRDefault="0069394A" w:rsidP="0069394A">
      <w:pPr>
        <w:pStyle w:val="PargrafodaLista"/>
        <w:ind w:right="284"/>
        <w:rPr>
          <w:rFonts w:eastAsia="MS PMincho" w:cstheme="minorHAnsi"/>
          <w:b/>
          <w:bCs/>
        </w:rPr>
      </w:pPr>
    </w:p>
    <w:p w14:paraId="176E0459" w14:textId="77777777" w:rsidR="0069394A" w:rsidRPr="00024B04" w:rsidRDefault="0069394A" w:rsidP="0069394A">
      <w:pPr>
        <w:ind w:right="284"/>
        <w:jc w:val="both"/>
        <w:rPr>
          <w:rFonts w:eastAsia="MS PMincho" w:cstheme="minorHAnsi"/>
        </w:rPr>
      </w:pPr>
      <w:r w:rsidRPr="00024B04">
        <w:rPr>
          <w:rFonts w:eastAsia="MS PMincho" w:cstheme="minorHAnsi"/>
        </w:rPr>
        <w:t xml:space="preserve">Esta doença fúngica pode levar a uma extensa perda de qualidade, especialmente em climas quentes e húmidos. </w:t>
      </w:r>
    </w:p>
    <w:p w14:paraId="72A99B40" w14:textId="1EBF90E0" w:rsidR="0069394A" w:rsidRPr="00024B04" w:rsidRDefault="0069394A" w:rsidP="0069394A">
      <w:pPr>
        <w:ind w:right="284"/>
        <w:jc w:val="both"/>
        <w:rPr>
          <w:rFonts w:eastAsia="MS PMincho" w:cstheme="minorHAnsi"/>
        </w:rPr>
      </w:pPr>
      <w:r w:rsidRPr="00024B04">
        <w:rPr>
          <w:rFonts w:eastAsia="MS PMincho" w:cstheme="minorHAnsi"/>
        </w:rPr>
        <w:t>Alguns sintomas comuns são as manchas secas e marrom-escuras que se formam na casca da fruta</w:t>
      </w:r>
      <w:r>
        <w:rPr>
          <w:rFonts w:eastAsia="MS PMincho" w:cstheme="minorHAnsi"/>
        </w:rPr>
        <w:t xml:space="preserve"> (Fig. </w:t>
      </w:r>
      <w:r w:rsidR="007158AD">
        <w:rPr>
          <w:rFonts w:eastAsia="MS PMincho" w:cstheme="minorHAnsi"/>
        </w:rPr>
        <w:t>7</w:t>
      </w:r>
      <w:r>
        <w:rPr>
          <w:rFonts w:eastAsia="MS PMincho" w:cstheme="minorHAnsi"/>
        </w:rPr>
        <w:t>)</w:t>
      </w:r>
      <w:r w:rsidRPr="00024B04">
        <w:rPr>
          <w:rFonts w:eastAsia="MS PMincho" w:cstheme="minorHAnsi"/>
        </w:rPr>
        <w:t xml:space="preserve">. </w:t>
      </w:r>
    </w:p>
    <w:p w14:paraId="6FB5ED0B" w14:textId="5AC3A141" w:rsidR="0069394A" w:rsidRPr="00024B04" w:rsidRDefault="0069394A" w:rsidP="0069394A">
      <w:pPr>
        <w:ind w:right="284"/>
        <w:jc w:val="both"/>
        <w:rPr>
          <w:rFonts w:eastAsia="MS PMincho" w:cstheme="minorHAnsi"/>
        </w:rPr>
      </w:pPr>
      <w:r w:rsidRPr="00024B04">
        <w:rPr>
          <w:rFonts w:eastAsia="MS PMincho" w:cstheme="minorHAnsi"/>
        </w:rPr>
        <w:t xml:space="preserve">Em muitos casos, os sintomas são “mascarados” pela casca grossa e escura de algumas variedades como a </w:t>
      </w:r>
      <w:r w:rsidRPr="007158AD">
        <w:rPr>
          <w:rFonts w:eastAsia="MS PMincho" w:cstheme="minorHAnsi"/>
          <w:i/>
          <w:iCs/>
        </w:rPr>
        <w:t>Hass</w:t>
      </w:r>
      <w:r w:rsidRPr="00024B04">
        <w:rPr>
          <w:rFonts w:eastAsia="MS PMincho" w:cstheme="minorHAnsi"/>
        </w:rPr>
        <w:t xml:space="preserve"> e são detetados apenas</w:t>
      </w:r>
      <w:r>
        <w:rPr>
          <w:rFonts w:eastAsia="MS PMincho" w:cstheme="minorHAnsi"/>
        </w:rPr>
        <w:t>,</w:t>
      </w:r>
      <w:r w:rsidRPr="00024B04">
        <w:rPr>
          <w:rFonts w:eastAsia="MS PMincho" w:cstheme="minorHAnsi"/>
        </w:rPr>
        <w:t xml:space="preserve"> pelo consumidor</w:t>
      </w:r>
      <w:r>
        <w:rPr>
          <w:rFonts w:eastAsia="MS PMincho" w:cstheme="minorHAnsi"/>
        </w:rPr>
        <w:t>,</w:t>
      </w:r>
      <w:r w:rsidRPr="00024B04">
        <w:rPr>
          <w:rFonts w:eastAsia="MS PMincho" w:cstheme="minorHAnsi"/>
        </w:rPr>
        <w:t xml:space="preserve"> qu</w:t>
      </w:r>
      <w:r>
        <w:rPr>
          <w:rFonts w:eastAsia="MS PMincho" w:cstheme="minorHAnsi"/>
        </w:rPr>
        <w:t>ando este</w:t>
      </w:r>
      <w:r w:rsidRPr="00024B04">
        <w:rPr>
          <w:rFonts w:eastAsia="MS PMincho" w:cstheme="minorHAnsi"/>
        </w:rPr>
        <w:t xml:space="preserve"> abre a fruta. Manchas nas folhas </w:t>
      </w:r>
      <w:r>
        <w:rPr>
          <w:rFonts w:eastAsia="MS PMincho" w:cstheme="minorHAnsi"/>
        </w:rPr>
        <w:t>(Fig.</w:t>
      </w:r>
      <w:r w:rsidR="007158AD">
        <w:rPr>
          <w:rFonts w:eastAsia="MS PMincho" w:cstheme="minorHAnsi"/>
        </w:rPr>
        <w:t>7</w:t>
      </w:r>
      <w:r>
        <w:rPr>
          <w:rFonts w:eastAsia="MS PMincho" w:cstheme="minorHAnsi"/>
        </w:rPr>
        <w:t xml:space="preserve">) </w:t>
      </w:r>
      <w:r w:rsidRPr="00024B04">
        <w:rPr>
          <w:rFonts w:eastAsia="MS PMincho" w:cstheme="minorHAnsi"/>
        </w:rPr>
        <w:t>ou folhas mortas também podem ser uma indicação</w:t>
      </w:r>
      <w:r>
        <w:rPr>
          <w:rFonts w:eastAsia="MS PMincho" w:cstheme="minorHAnsi"/>
        </w:rPr>
        <w:t>/alerta da sua presença</w:t>
      </w:r>
      <w:r w:rsidRPr="00024B04">
        <w:rPr>
          <w:rFonts w:eastAsia="MS PMincho" w:cstheme="minorHAnsi"/>
        </w:rPr>
        <w:t xml:space="preserve">. </w:t>
      </w:r>
    </w:p>
    <w:p w14:paraId="3153B682" w14:textId="77777777" w:rsidR="0069394A" w:rsidRPr="00024B04" w:rsidRDefault="0069394A" w:rsidP="0069394A">
      <w:pPr>
        <w:ind w:right="284"/>
        <w:jc w:val="both"/>
        <w:rPr>
          <w:rFonts w:eastAsia="MS PMincho" w:cstheme="minorHAnsi"/>
        </w:rPr>
      </w:pPr>
      <w:r w:rsidRPr="00024B04">
        <w:rPr>
          <w:rFonts w:eastAsia="MS PMincho" w:cstheme="minorHAnsi"/>
        </w:rPr>
        <w:t xml:space="preserve">Em infeções graves, o agricultor pode observar desenvolvimento anormal dos frutos ou queda dos frutos. </w:t>
      </w:r>
      <w:r>
        <w:rPr>
          <w:rFonts w:eastAsia="MS PMincho" w:cstheme="minorHAnsi"/>
        </w:rPr>
        <w:t>Esta</w:t>
      </w:r>
      <w:r w:rsidRPr="00024B04">
        <w:rPr>
          <w:rFonts w:eastAsia="MS PMincho" w:cstheme="minorHAnsi"/>
        </w:rPr>
        <w:t xml:space="preserve"> doença pode</w:t>
      </w:r>
      <w:r>
        <w:rPr>
          <w:rFonts w:eastAsia="MS PMincho" w:cstheme="minorHAnsi"/>
        </w:rPr>
        <w:t>-</w:t>
      </w:r>
      <w:r w:rsidRPr="00024B04">
        <w:rPr>
          <w:rFonts w:eastAsia="MS PMincho" w:cstheme="minorHAnsi"/>
        </w:rPr>
        <w:t xml:space="preserve">se espalhar com a semente, resíduos da colheita e gotículas de água. As cultivares </w:t>
      </w:r>
      <w:r w:rsidRPr="007158AD">
        <w:rPr>
          <w:rFonts w:eastAsia="MS PMincho" w:cstheme="minorHAnsi"/>
          <w:i/>
          <w:iCs/>
        </w:rPr>
        <w:t>Fuerte, Rincon</w:t>
      </w:r>
      <w:r w:rsidRPr="00024B04">
        <w:rPr>
          <w:rFonts w:eastAsia="MS PMincho" w:cstheme="minorHAnsi"/>
        </w:rPr>
        <w:t xml:space="preserve"> e </w:t>
      </w:r>
      <w:r w:rsidRPr="007158AD">
        <w:rPr>
          <w:rFonts w:eastAsia="MS PMincho" w:cstheme="minorHAnsi"/>
          <w:i/>
          <w:iCs/>
        </w:rPr>
        <w:t>Wurtz</w:t>
      </w:r>
      <w:r w:rsidRPr="00024B04">
        <w:rPr>
          <w:rFonts w:eastAsia="MS PMincho" w:cstheme="minorHAnsi"/>
        </w:rPr>
        <w:t xml:space="preserve"> são muito suscetíveis </w:t>
      </w:r>
      <w:r>
        <w:rPr>
          <w:rFonts w:eastAsia="MS PMincho" w:cstheme="minorHAnsi"/>
        </w:rPr>
        <w:t>a esta</w:t>
      </w:r>
      <w:r w:rsidRPr="00024B04">
        <w:rPr>
          <w:rFonts w:eastAsia="MS PMincho" w:cstheme="minorHAnsi"/>
        </w:rPr>
        <w:t xml:space="preserve"> doença.</w:t>
      </w:r>
    </w:p>
    <w:p w14:paraId="738D6846" w14:textId="77777777" w:rsidR="0069394A" w:rsidRDefault="0069394A" w:rsidP="0069394A">
      <w:pPr>
        <w:ind w:right="284"/>
        <w:jc w:val="both"/>
        <w:rPr>
          <w:rFonts w:eastAsia="MS PMincho" w:cstheme="minorHAnsi"/>
        </w:rPr>
      </w:pPr>
      <w:r w:rsidRPr="00024B04">
        <w:rPr>
          <w:rFonts w:eastAsia="MS PMincho" w:cstheme="minorHAnsi"/>
        </w:rPr>
        <w:t>Em áreas com problemas extensos, os agricultores devem preferir variedades com casca grossa como Sharwil (guatemalteca com alguns genes mexicanos), que têm boa tolerância.</w:t>
      </w:r>
    </w:p>
    <w:p w14:paraId="12E63779" w14:textId="77777777" w:rsidR="0069394A" w:rsidRPr="00AE6C3E" w:rsidRDefault="0069394A" w:rsidP="0069394A">
      <w:pPr>
        <w:ind w:right="284"/>
        <w:jc w:val="both"/>
        <w:rPr>
          <w:rFonts w:eastAsia="MS PMincho" w:cstheme="minorHAnsi"/>
        </w:rPr>
      </w:pPr>
      <w:r w:rsidRPr="00AE6C3E">
        <w:rPr>
          <w:rFonts w:eastAsia="MS PMincho" w:cstheme="minorHAnsi"/>
        </w:rPr>
        <w:t xml:space="preserve">A partir das primeiras chuvas dos meses de setembro e </w:t>
      </w:r>
      <w:r>
        <w:rPr>
          <w:rFonts w:eastAsia="MS PMincho" w:cstheme="minorHAnsi"/>
        </w:rPr>
        <w:t>o</w:t>
      </w:r>
      <w:r w:rsidRPr="00AE6C3E">
        <w:rPr>
          <w:rFonts w:eastAsia="MS PMincho" w:cstheme="minorHAnsi"/>
        </w:rPr>
        <w:t xml:space="preserve">utubro, com valores de humidade relativa elevados, este fungo desenvolve-se a partir dos frutos ainda pequenos, do tamanho de uma noz, provocando </w:t>
      </w:r>
      <w:r w:rsidRPr="00947FBD">
        <w:rPr>
          <w:rFonts w:eastAsia="MS PMincho" w:cstheme="minorHAnsi"/>
        </w:rPr>
        <w:t>pequenas manchas castanhas-escuras que vão aumentando com o aparecimento da doença, e provocando, por vezes, o fendilhamento e perda do fruto,</w:t>
      </w:r>
      <w:r w:rsidRPr="00AE6C3E">
        <w:rPr>
          <w:rFonts w:eastAsia="MS PMincho" w:cstheme="minorHAnsi"/>
        </w:rPr>
        <w:t xml:space="preserve"> atacando também as folhas.</w:t>
      </w:r>
    </w:p>
    <w:p w14:paraId="24EAE21E" w14:textId="77777777" w:rsidR="0069394A" w:rsidRPr="00947FBD" w:rsidRDefault="0069394A" w:rsidP="0069394A">
      <w:pPr>
        <w:ind w:right="284"/>
        <w:rPr>
          <w:rFonts w:eastAsia="MS PMincho" w:cstheme="minorHAnsi"/>
        </w:rPr>
      </w:pPr>
    </w:p>
    <w:p w14:paraId="61F16579" w14:textId="190EE78E" w:rsidR="0069394A" w:rsidRPr="00245ADF" w:rsidRDefault="0069394A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Sintomas:</w:t>
      </w:r>
      <w:r w:rsidRPr="00245ADF">
        <w:rPr>
          <w:rFonts w:eastAsia="MS PMincho" w:cstheme="minorHAnsi"/>
        </w:rPr>
        <w:t xml:space="preserve"> Manchas escuras em folhas e frutos</w:t>
      </w:r>
      <w:r>
        <w:rPr>
          <w:rFonts w:eastAsia="MS PMincho" w:cstheme="minorHAnsi"/>
        </w:rPr>
        <w:t xml:space="preserve"> (Fig.</w:t>
      </w:r>
      <w:r w:rsidR="00A27A67">
        <w:rPr>
          <w:rFonts w:eastAsia="MS PMincho" w:cstheme="minorHAnsi"/>
        </w:rPr>
        <w:t>7</w:t>
      </w:r>
      <w:r>
        <w:rPr>
          <w:rFonts w:eastAsia="MS PMincho" w:cstheme="minorHAnsi"/>
        </w:rPr>
        <w:t>)</w:t>
      </w:r>
      <w:r w:rsidRPr="00245ADF">
        <w:rPr>
          <w:rFonts w:eastAsia="MS PMincho" w:cstheme="minorHAnsi"/>
        </w:rPr>
        <w:t>, podridão</w:t>
      </w:r>
      <w:r>
        <w:rPr>
          <w:rFonts w:eastAsia="MS PMincho" w:cstheme="minorHAnsi"/>
        </w:rPr>
        <w:t xml:space="preserve">. </w:t>
      </w:r>
      <w:r w:rsidRPr="00632924">
        <w:rPr>
          <w:rFonts w:eastAsia="MS PMincho" w:cstheme="minorHAnsi"/>
        </w:rPr>
        <w:t>Manchas pretas profundas e deprimidas em folhas, galhos, flores e frutos. Os frutos afetados apresentam lesões irregulares que podem coalescer e apodrecer a polpa, dificultando sua comercialização.</w:t>
      </w:r>
    </w:p>
    <w:p w14:paraId="04CEC53A" w14:textId="77777777" w:rsidR="0069394A" w:rsidRPr="00364617" w:rsidRDefault="0069394A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</w:rPr>
      </w:pPr>
      <w:r w:rsidRPr="00364617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Pr="00364617">
        <w:rPr>
          <w:rFonts w:eastAsia="MS PMincho" w:cstheme="minorHAnsi"/>
          <w:b/>
          <w:bCs/>
        </w:rPr>
        <w:t>MUITO ALTO (principal doença nos Açores)</w:t>
      </w:r>
    </w:p>
    <w:p w14:paraId="0B70F5A0" w14:textId="77777777" w:rsidR="0069394A" w:rsidRPr="00245ADF" w:rsidRDefault="0069394A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Condições favoráveis:</w:t>
      </w:r>
      <w:r w:rsidRPr="00245ADF">
        <w:rPr>
          <w:rFonts w:eastAsia="MS PMincho" w:cstheme="minorHAnsi"/>
        </w:rPr>
        <w:t xml:space="preserve"> Alta humidade</w:t>
      </w:r>
      <w:r>
        <w:rPr>
          <w:rFonts w:eastAsia="MS PMincho" w:cstheme="minorHAnsi"/>
        </w:rPr>
        <w:t xml:space="preserve">; </w:t>
      </w:r>
      <w:r w:rsidRPr="00A22D01">
        <w:rPr>
          <w:rFonts w:eastAsia="MS PMincho" w:cstheme="minorHAnsi"/>
        </w:rPr>
        <w:t>chuva + folhas molhadas constantes</w:t>
      </w:r>
    </w:p>
    <w:p w14:paraId="078BAD68" w14:textId="77777777" w:rsidR="0069394A" w:rsidRPr="00887BD2" w:rsidRDefault="0069394A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</w:rPr>
      </w:pPr>
      <w:r w:rsidRPr="00887BD2">
        <w:rPr>
          <w:rFonts w:eastAsia="MS PMincho" w:cstheme="minorHAnsi"/>
          <w:b/>
          <w:bCs/>
        </w:rPr>
        <w:t>Prevenção e tratamento:</w:t>
      </w:r>
    </w:p>
    <w:p w14:paraId="14881DB0" w14:textId="77777777" w:rsidR="0069394A" w:rsidRPr="000C3193" w:rsidRDefault="0069394A">
      <w:pPr>
        <w:pStyle w:val="PargrafodaLista"/>
        <w:numPr>
          <w:ilvl w:val="1"/>
          <w:numId w:val="2"/>
        </w:numPr>
        <w:ind w:right="284"/>
        <w:rPr>
          <w:rFonts w:eastAsia="MS PMincho" w:cstheme="minorHAnsi"/>
        </w:rPr>
      </w:pPr>
      <w:r w:rsidRPr="000C3193">
        <w:rPr>
          <w:rFonts w:eastAsia="MS PMincho" w:cstheme="minorHAnsi"/>
        </w:rPr>
        <w:t>Reduz</w:t>
      </w:r>
      <w:r>
        <w:rPr>
          <w:rFonts w:eastAsia="MS PMincho" w:cstheme="minorHAnsi"/>
        </w:rPr>
        <w:t>ir</w:t>
      </w:r>
      <w:r w:rsidRPr="000C3193">
        <w:rPr>
          <w:rFonts w:eastAsia="MS PMincho" w:cstheme="minorHAnsi"/>
        </w:rPr>
        <w:t xml:space="preserve"> a rega durante períodos </w:t>
      </w:r>
      <w:r>
        <w:rPr>
          <w:rFonts w:eastAsia="MS PMincho" w:cstheme="minorHAnsi"/>
        </w:rPr>
        <w:t>h</w:t>
      </w:r>
      <w:r w:rsidRPr="000C3193">
        <w:rPr>
          <w:rFonts w:eastAsia="MS PMincho" w:cstheme="minorHAnsi"/>
        </w:rPr>
        <w:t>úmidos e melhor</w:t>
      </w:r>
      <w:r>
        <w:rPr>
          <w:rFonts w:eastAsia="MS PMincho" w:cstheme="minorHAnsi"/>
        </w:rPr>
        <w:t>ar</w:t>
      </w:r>
      <w:r w:rsidRPr="000C3193">
        <w:rPr>
          <w:rFonts w:eastAsia="MS PMincho" w:cstheme="minorHAnsi"/>
        </w:rPr>
        <w:t xml:space="preserve"> a ventilação com podas estratégicas.</w:t>
      </w:r>
    </w:p>
    <w:p w14:paraId="44E7B78A" w14:textId="77777777" w:rsidR="0069394A" w:rsidRPr="000C3193" w:rsidRDefault="0069394A">
      <w:pPr>
        <w:pStyle w:val="PargrafodaLista"/>
        <w:numPr>
          <w:ilvl w:val="1"/>
          <w:numId w:val="2"/>
        </w:numPr>
        <w:ind w:right="284"/>
        <w:rPr>
          <w:rFonts w:eastAsia="MS PMincho" w:cstheme="minorHAnsi"/>
        </w:rPr>
      </w:pPr>
      <w:r w:rsidRPr="000C3193">
        <w:rPr>
          <w:rFonts w:eastAsia="MS PMincho" w:cstheme="minorHAnsi"/>
        </w:rPr>
        <w:lastRenderedPageBreak/>
        <w:t>Aplicar fungicidas de cobre (oxicloreto de cobre, sulfato de cobre) e sulfurados, de preferência nos períodos que antecedem a floração e após as chuvas.</w:t>
      </w:r>
    </w:p>
    <w:p w14:paraId="0878F15E" w14:textId="77777777" w:rsidR="0069394A" w:rsidRPr="00671FDF" w:rsidRDefault="0069394A">
      <w:pPr>
        <w:pStyle w:val="PargrafodaLista"/>
        <w:numPr>
          <w:ilvl w:val="1"/>
          <w:numId w:val="2"/>
        </w:numPr>
        <w:ind w:right="284"/>
        <w:rPr>
          <w:rFonts w:eastAsia="MS PMincho" w:cstheme="minorHAnsi"/>
        </w:rPr>
      </w:pPr>
      <w:r w:rsidRPr="000C3193">
        <w:rPr>
          <w:rFonts w:eastAsia="MS PMincho" w:cstheme="minorHAnsi"/>
        </w:rPr>
        <w:t>Remova e destrua as partes afetadas para evitar a propagação do fungo.</w:t>
      </w:r>
    </w:p>
    <w:p w14:paraId="22D05A86" w14:textId="77777777" w:rsidR="0069394A" w:rsidRPr="00A91429" w:rsidRDefault="0069394A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Controlo:</w:t>
      </w:r>
    </w:p>
    <w:p w14:paraId="2E2D8313" w14:textId="77777777" w:rsidR="0069394A" w:rsidRDefault="0069394A">
      <w:pPr>
        <w:pStyle w:val="PargrafodaLista"/>
        <w:numPr>
          <w:ilvl w:val="1"/>
          <w:numId w:val="2"/>
        </w:numPr>
        <w:ind w:right="284"/>
        <w:rPr>
          <w:rFonts w:eastAsia="MS PMincho" w:cstheme="minorHAnsi"/>
        </w:rPr>
      </w:pPr>
      <w:r w:rsidRPr="00A91429">
        <w:rPr>
          <w:rFonts w:eastAsia="MS PMincho" w:cstheme="minorHAnsi"/>
          <w:b/>
          <w:bCs/>
        </w:rPr>
        <w:t>Cultural:</w:t>
      </w:r>
      <w:r w:rsidRPr="00A91429">
        <w:rPr>
          <w:rFonts w:eastAsia="MS PMincho" w:cstheme="minorHAnsi"/>
        </w:rPr>
        <w:t xml:space="preserve"> Poda para arejamento para melhorar a aeração da copa das árvores; </w:t>
      </w:r>
      <w:proofErr w:type="gramStart"/>
      <w:r w:rsidRPr="00A91429">
        <w:rPr>
          <w:rFonts w:eastAsia="MS PMincho" w:cstheme="minorHAnsi"/>
        </w:rPr>
        <w:t>Evitar</w:t>
      </w:r>
      <w:proofErr w:type="gramEnd"/>
      <w:r w:rsidRPr="00A91429">
        <w:rPr>
          <w:rFonts w:eastAsia="MS PMincho" w:cstheme="minorHAnsi"/>
        </w:rPr>
        <w:t xml:space="preserve"> molhamento foliar ou regar por aspersão; cortar e destruir partes de plantas mortas e infetadas, colher somente quando as condições estiverem secas</w:t>
      </w:r>
      <w:r>
        <w:rPr>
          <w:rFonts w:eastAsia="MS PMincho" w:cstheme="minorHAnsi"/>
        </w:rPr>
        <w:t xml:space="preserve"> e </w:t>
      </w:r>
      <w:r w:rsidRPr="00A91429">
        <w:rPr>
          <w:rFonts w:eastAsia="MS PMincho" w:cstheme="minorHAnsi"/>
        </w:rPr>
        <w:t>resfri</w:t>
      </w:r>
      <w:r>
        <w:rPr>
          <w:rFonts w:eastAsia="MS PMincho" w:cstheme="minorHAnsi"/>
        </w:rPr>
        <w:t>ar frutos</w:t>
      </w:r>
      <w:r w:rsidRPr="00A91429">
        <w:rPr>
          <w:rFonts w:eastAsia="MS PMincho" w:cstheme="minorHAnsi"/>
        </w:rPr>
        <w:t xml:space="preserve"> a 5,5°C após a colheita e armazená-los secos</w:t>
      </w:r>
      <w:r>
        <w:rPr>
          <w:rFonts w:eastAsia="MS PMincho" w:cstheme="minorHAnsi"/>
        </w:rPr>
        <w:t xml:space="preserve">, </w:t>
      </w:r>
      <w:r w:rsidRPr="00947FBD">
        <w:rPr>
          <w:rFonts w:eastAsia="MS PMincho" w:cstheme="minorHAnsi"/>
        </w:rPr>
        <w:t>retira</w:t>
      </w:r>
      <w:r>
        <w:rPr>
          <w:rFonts w:eastAsia="MS PMincho" w:cstheme="minorHAnsi"/>
        </w:rPr>
        <w:t>r</w:t>
      </w:r>
      <w:r w:rsidRPr="00947FBD">
        <w:rPr>
          <w:rFonts w:eastAsia="MS PMincho" w:cstheme="minorHAnsi"/>
        </w:rPr>
        <w:t xml:space="preserve"> das árvores </w:t>
      </w:r>
      <w:r>
        <w:rPr>
          <w:rFonts w:eastAsia="MS PMincho" w:cstheme="minorHAnsi"/>
        </w:rPr>
        <w:t>os frutos</w:t>
      </w:r>
      <w:r w:rsidRPr="00947FBD">
        <w:rPr>
          <w:rFonts w:eastAsia="MS PMincho" w:cstheme="minorHAnsi"/>
        </w:rPr>
        <w:t xml:space="preserve"> “</w:t>
      </w:r>
      <w:proofErr w:type="gramStart"/>
      <w:r w:rsidRPr="00947FBD">
        <w:rPr>
          <w:rFonts w:eastAsia="MS PMincho" w:cstheme="minorHAnsi"/>
        </w:rPr>
        <w:t>múmias“ do</w:t>
      </w:r>
      <w:proofErr w:type="gramEnd"/>
      <w:r w:rsidRPr="00947FBD">
        <w:rPr>
          <w:rFonts w:eastAsia="MS PMincho" w:cstheme="minorHAnsi"/>
        </w:rPr>
        <w:t xml:space="preserve"> ano anterior</w:t>
      </w:r>
      <w:r>
        <w:rPr>
          <w:rFonts w:eastAsia="MS PMincho" w:cstheme="minorHAnsi"/>
        </w:rPr>
        <w:t>.</w:t>
      </w:r>
    </w:p>
    <w:p w14:paraId="230A32D1" w14:textId="074F6C58" w:rsidR="0069394A" w:rsidRPr="001D2554" w:rsidRDefault="0069394A">
      <w:pPr>
        <w:pStyle w:val="PargrafodaLista"/>
        <w:numPr>
          <w:ilvl w:val="1"/>
          <w:numId w:val="2"/>
        </w:numPr>
        <w:ind w:right="284"/>
        <w:rPr>
          <w:rFonts w:eastAsia="MS PMincho" w:cstheme="minorHAnsi"/>
        </w:rPr>
      </w:pPr>
      <w:r w:rsidRPr="001D2554">
        <w:rPr>
          <w:rFonts w:eastAsia="MS PMincho" w:cstheme="minorHAnsi"/>
          <w:b/>
          <w:bCs/>
        </w:rPr>
        <w:t>Químico:</w:t>
      </w:r>
      <w:r w:rsidRPr="001D2554">
        <w:rPr>
          <w:rFonts w:eastAsia="MS PMincho" w:cstheme="minorHAnsi"/>
        </w:rPr>
        <w:t xml:space="preserve"> Fungicidas (ex: oxicloreto de cobre, calda bordalesa em pulverizações regulares desde o início da frutificação até </w:t>
      </w:r>
      <w:r w:rsidR="00A27A67">
        <w:rPr>
          <w:rFonts w:eastAsia="MS PMincho" w:cstheme="minorHAnsi"/>
        </w:rPr>
        <w:t>à</w:t>
      </w:r>
      <w:r w:rsidRPr="001D2554">
        <w:rPr>
          <w:rFonts w:eastAsia="MS PMincho" w:cstheme="minorHAnsi"/>
        </w:rPr>
        <w:t xml:space="preserve"> colheita) o que tem um </w:t>
      </w:r>
      <w:r w:rsidRPr="001D2554">
        <w:rPr>
          <w:rFonts w:eastAsia="MS PMincho" w:cstheme="minorHAnsi"/>
          <w:b/>
          <w:bCs/>
        </w:rPr>
        <w:t>efeito repelente sobre as cochonilhas</w:t>
      </w:r>
      <w:r w:rsidRPr="001D2554">
        <w:rPr>
          <w:rFonts w:eastAsia="MS PMincho" w:cstheme="minorHAnsi"/>
        </w:rPr>
        <w:t>.</w:t>
      </w:r>
    </w:p>
    <w:p w14:paraId="20805C5E" w14:textId="77777777" w:rsidR="00016DBC" w:rsidRDefault="00016DBC" w:rsidP="00C965C6">
      <w:pPr>
        <w:ind w:right="284"/>
        <w:rPr>
          <w:rFonts w:eastAsia="MS PMincho" w:cstheme="minorHAnsi"/>
          <w:b/>
          <w:bCs/>
        </w:rPr>
      </w:pPr>
    </w:p>
    <w:p w14:paraId="3D7D7F0A" w14:textId="77777777" w:rsidR="00A27A67" w:rsidRDefault="00A27A67" w:rsidP="00C965C6">
      <w:pPr>
        <w:ind w:right="284"/>
        <w:rPr>
          <w:rFonts w:eastAsia="MS PMincho" w:cstheme="minorHAnsi"/>
          <w:b/>
          <w:bCs/>
        </w:rPr>
      </w:pPr>
    </w:p>
    <w:p w14:paraId="3C5627FB" w14:textId="77777777" w:rsidR="00A27A67" w:rsidRDefault="00A27A67" w:rsidP="00C965C6">
      <w:pPr>
        <w:ind w:right="284"/>
        <w:rPr>
          <w:rFonts w:eastAsia="MS PMincho" w:cstheme="minorHAnsi"/>
          <w:b/>
          <w:bCs/>
        </w:rPr>
      </w:pPr>
    </w:p>
    <w:p w14:paraId="0AA272B4" w14:textId="77777777" w:rsidR="00A27A67" w:rsidRDefault="00A27A67" w:rsidP="00C965C6">
      <w:pPr>
        <w:ind w:right="284"/>
        <w:rPr>
          <w:rFonts w:eastAsia="MS PMincho" w:cstheme="minorHAnsi"/>
          <w:b/>
          <w:bCs/>
        </w:rPr>
      </w:pPr>
    </w:p>
    <w:p w14:paraId="33678237" w14:textId="77777777" w:rsidR="00A27A67" w:rsidRDefault="00A27A67" w:rsidP="00C965C6">
      <w:pPr>
        <w:ind w:right="284"/>
        <w:rPr>
          <w:rFonts w:eastAsia="MS PMincho" w:cstheme="minorHAnsi"/>
          <w:b/>
          <w:bCs/>
        </w:rPr>
      </w:pPr>
    </w:p>
    <w:p w14:paraId="5833FA52" w14:textId="77777777" w:rsidR="00A27A67" w:rsidRDefault="00A27A67" w:rsidP="00C965C6">
      <w:pPr>
        <w:ind w:right="284"/>
        <w:rPr>
          <w:rFonts w:eastAsia="MS PMincho" w:cstheme="minorHAnsi"/>
          <w:b/>
          <w:bCs/>
        </w:rPr>
      </w:pPr>
    </w:p>
    <w:p w14:paraId="5957BF6E" w14:textId="77777777" w:rsidR="00A27A67" w:rsidRDefault="00A27A67" w:rsidP="00C965C6">
      <w:pPr>
        <w:ind w:right="284"/>
        <w:rPr>
          <w:rFonts w:eastAsia="MS PMincho" w:cstheme="minorHAnsi"/>
          <w:b/>
          <w:bCs/>
        </w:rPr>
      </w:pPr>
    </w:p>
    <w:p w14:paraId="3E7620DA" w14:textId="77777777" w:rsidR="00A27A67" w:rsidRPr="00C965C6" w:rsidRDefault="00A27A67" w:rsidP="00C965C6">
      <w:pPr>
        <w:ind w:right="284"/>
        <w:rPr>
          <w:rFonts w:eastAsia="MS PMincho" w:cstheme="minorHAnsi"/>
          <w:b/>
          <w:bCs/>
        </w:rPr>
      </w:pPr>
    </w:p>
    <w:p w14:paraId="5EC845FD" w14:textId="6044B6CC" w:rsidR="00016DBC" w:rsidRDefault="00000000" w:rsidP="00BA06E8">
      <w:pPr>
        <w:pStyle w:val="PargrafodaLista"/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21233F6B">
          <v:rect id="_x0000_i1031" style="width:0;height:1.5pt" o:hralign="center" o:hrstd="t" o:hr="t" fillcolor="#a0a0a0" stroked="f"/>
        </w:pict>
      </w:r>
    </w:p>
    <w:p w14:paraId="09D8D689" w14:textId="77777777" w:rsidR="00C965C6" w:rsidRDefault="00C965C6" w:rsidP="00C965C6">
      <w:pPr>
        <w:pStyle w:val="PargrafodaLista"/>
        <w:ind w:right="284"/>
        <w:rPr>
          <w:rFonts w:eastAsia="MS PMincho" w:cstheme="minorHAnsi"/>
          <w:b/>
          <w:bCs/>
        </w:rPr>
      </w:pPr>
    </w:p>
    <w:p w14:paraId="64F81A0E" w14:textId="7EC13975" w:rsidR="004C7F4B" w:rsidRDefault="004C7F4B" w:rsidP="00135DCC">
      <w:pPr>
        <w:pStyle w:val="PargrafodaLista"/>
        <w:numPr>
          <w:ilvl w:val="1"/>
          <w:numId w:val="27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Doença do chumbo</w:t>
      </w:r>
      <w:r w:rsidR="00706F45">
        <w:rPr>
          <w:rFonts w:eastAsia="MS PMincho" w:cstheme="minorHAnsi"/>
          <w:b/>
          <w:bCs/>
        </w:rPr>
        <w:t xml:space="preserve"> </w:t>
      </w:r>
      <w:r w:rsidR="00706F45" w:rsidRPr="00645724">
        <w:rPr>
          <w:rFonts w:eastAsia="MS PMincho" w:cstheme="minorHAnsi"/>
          <w:b/>
          <w:bCs/>
          <w:i/>
          <w:iCs/>
        </w:rPr>
        <w:t>Schizophyllum commune</w:t>
      </w:r>
    </w:p>
    <w:p w14:paraId="10C94076" w14:textId="77777777" w:rsidR="00734EAC" w:rsidRDefault="00734EAC" w:rsidP="00734EAC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83"/>
      </w:tblGrid>
      <w:tr w:rsidR="004C7F4B" w14:paraId="42AA865A" w14:textId="77777777" w:rsidTr="00031D89">
        <w:trPr>
          <w:trHeight w:val="2806"/>
        </w:trPr>
        <w:tc>
          <w:tcPr>
            <w:tcW w:w="7983" w:type="dxa"/>
          </w:tcPr>
          <w:p w14:paraId="7B4289B9" w14:textId="0615D932" w:rsidR="004C7F4B" w:rsidRDefault="004C7F4B" w:rsidP="004C7F4B">
            <w:pPr>
              <w:tabs>
                <w:tab w:val="left" w:pos="3450"/>
              </w:tabs>
              <w:ind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6FE7426" wp14:editId="1F3D2A19">
                  <wp:extent cx="1248355" cy="1666618"/>
                  <wp:effectExtent l="0" t="0" r="9525" b="0"/>
                  <wp:docPr id="239821674" name="Imagem 14" descr="Doença da Árvore de Abacate : r/avoc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Doença da Árvore de Abacate : r/avoc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502" cy="167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F3A02D2" wp14:editId="4B367B09">
                  <wp:extent cx="2979499" cy="1668519"/>
                  <wp:effectExtent l="0" t="0" r="0" b="8255"/>
                  <wp:docPr id="948030570" name="Imagem 15" descr="Principais doenças do abacate e como combatê-las · Regab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Principais doenças do abacate e como combatê-las · Regab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166" cy="1675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/>
                <w:bCs/>
              </w:rPr>
              <w:tab/>
            </w:r>
          </w:p>
        </w:tc>
      </w:tr>
      <w:tr w:rsidR="004C7F4B" w14:paraId="13870A99" w14:textId="77777777" w:rsidTr="00031D89">
        <w:trPr>
          <w:trHeight w:val="258"/>
        </w:trPr>
        <w:tc>
          <w:tcPr>
            <w:tcW w:w="7983" w:type="dxa"/>
          </w:tcPr>
          <w:p w14:paraId="22F1062F" w14:textId="0207834C" w:rsidR="004C7F4B" w:rsidRDefault="00031D89" w:rsidP="00245ADF">
            <w:pPr>
              <w:ind w:right="284"/>
              <w:rPr>
                <w:rFonts w:eastAsia="MS PMincho" w:cstheme="minorHAnsi"/>
                <w:b/>
                <w:bCs/>
              </w:rPr>
            </w:pPr>
            <w:r w:rsidRPr="004C749C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492043">
              <w:rPr>
                <w:rFonts w:eastAsia="MS PMincho" w:cstheme="minorHAnsi"/>
                <w:sz w:val="20"/>
                <w:szCs w:val="20"/>
              </w:rPr>
              <w:t>8</w:t>
            </w:r>
            <w:r w:rsidRPr="004C749C">
              <w:rPr>
                <w:rFonts w:eastAsia="MS PMincho" w:cstheme="minorHAnsi"/>
                <w:sz w:val="20"/>
                <w:szCs w:val="20"/>
              </w:rPr>
              <w:t xml:space="preserve"> - Sintomas </w:t>
            </w:r>
            <w:r>
              <w:rPr>
                <w:rFonts w:eastAsia="MS PMincho" w:cstheme="minorHAnsi"/>
                <w:sz w:val="20"/>
                <w:szCs w:val="20"/>
              </w:rPr>
              <w:t xml:space="preserve">da doença do chumbo </w:t>
            </w:r>
            <w:r w:rsidRPr="004C749C">
              <w:rPr>
                <w:rFonts w:eastAsia="MS PMincho" w:cstheme="minorHAnsi"/>
                <w:sz w:val="20"/>
                <w:szCs w:val="20"/>
              </w:rPr>
              <w:t>associados a fungos pertencente a </w:t>
            </w:r>
            <w:r w:rsidR="00020FD7" w:rsidRPr="0059138D">
              <w:rPr>
                <w:rFonts w:eastAsia="MS PMincho" w:cstheme="minorHAnsi"/>
                <w:i/>
                <w:iCs/>
                <w:sz w:val="20"/>
                <w:szCs w:val="20"/>
              </w:rPr>
              <w:t>Schizop</w:t>
            </w:r>
            <w:r w:rsidR="00645724" w:rsidRPr="0059138D">
              <w:rPr>
                <w:rFonts w:eastAsia="MS PMincho" w:cstheme="minorHAnsi"/>
                <w:i/>
                <w:iCs/>
                <w:sz w:val="20"/>
                <w:szCs w:val="20"/>
              </w:rPr>
              <w:t>hyllum commune</w:t>
            </w:r>
            <w:r w:rsidR="0059138D">
              <w:rPr>
                <w:rFonts w:eastAsia="MS PMincho" w:cstheme="minorHAnsi"/>
                <w:i/>
                <w:iCs/>
                <w:sz w:val="20"/>
                <w:szCs w:val="20"/>
              </w:rPr>
              <w:t>.</w:t>
            </w:r>
          </w:p>
        </w:tc>
      </w:tr>
    </w:tbl>
    <w:p w14:paraId="7623F9C9" w14:textId="77777777" w:rsidR="00757C8A" w:rsidRDefault="00757C8A" w:rsidP="00245ADF">
      <w:pPr>
        <w:ind w:right="284"/>
        <w:rPr>
          <w:rFonts w:eastAsia="MS PMincho" w:cstheme="minorHAnsi"/>
          <w:b/>
          <w:bCs/>
        </w:rPr>
      </w:pPr>
    </w:p>
    <w:p w14:paraId="5D01B188" w14:textId="59D45E63" w:rsidR="00AC7CD0" w:rsidRPr="00AC7CD0" w:rsidRDefault="00AC7CD0" w:rsidP="00AC7CD0">
      <w:pPr>
        <w:ind w:right="284"/>
        <w:rPr>
          <w:rFonts w:eastAsia="MS PMincho" w:cstheme="minorHAnsi"/>
          <w:b/>
          <w:bCs/>
        </w:rPr>
      </w:pPr>
      <w:r w:rsidRPr="00AC7CD0">
        <w:rPr>
          <w:rFonts w:eastAsia="MS PMincho" w:cstheme="minorHAnsi"/>
          <w:b/>
          <w:bCs/>
        </w:rPr>
        <w:t>Sintomas:</w:t>
      </w:r>
    </w:p>
    <w:p w14:paraId="250485ED" w14:textId="56DD3796" w:rsidR="00AC7CD0" w:rsidRPr="00AC7CD0" w:rsidRDefault="00AC7CD0">
      <w:pPr>
        <w:numPr>
          <w:ilvl w:val="0"/>
          <w:numId w:val="11"/>
        </w:numPr>
        <w:ind w:right="284"/>
        <w:rPr>
          <w:rFonts w:eastAsia="MS PMincho" w:cstheme="minorHAnsi"/>
        </w:rPr>
      </w:pPr>
      <w:r w:rsidRPr="0097794E">
        <w:rPr>
          <w:rFonts w:eastAsia="MS PMincho" w:cstheme="minorHAnsi"/>
          <w:b/>
          <w:bCs/>
        </w:rPr>
        <w:t>Folhas Prateadas (Chumbo):</w:t>
      </w:r>
      <w:r w:rsidRPr="00AC7CD0">
        <w:rPr>
          <w:rFonts w:eastAsia="MS PMincho" w:cstheme="minorHAnsi"/>
        </w:rPr>
        <w:t xml:space="preserve"> O sintoma mais característico é a alteração da cor da epiderme foliar para um tom cinzento-prateado ou </w:t>
      </w:r>
      <w:r w:rsidRPr="00AC7CD0">
        <w:rPr>
          <w:rFonts w:eastAsia="MS PMincho" w:cstheme="minorHAnsi"/>
        </w:rPr>
        <w:lastRenderedPageBreak/>
        <w:t>baço</w:t>
      </w:r>
      <w:r w:rsidR="00492043">
        <w:rPr>
          <w:rFonts w:eastAsia="MS PMincho" w:cstheme="minorHAnsi"/>
        </w:rPr>
        <w:t xml:space="preserve"> (Fig.8)</w:t>
      </w:r>
      <w:r w:rsidRPr="00AC7CD0">
        <w:rPr>
          <w:rFonts w:eastAsia="MS PMincho" w:cstheme="minorHAnsi"/>
        </w:rPr>
        <w:t>, devido a toxinas libertadas pelo fungo que separam a epiderme da folha.</w:t>
      </w:r>
    </w:p>
    <w:p w14:paraId="39928E92" w14:textId="4785572F" w:rsidR="00AC7CD0" w:rsidRPr="00AC7CD0" w:rsidRDefault="00AC7CD0">
      <w:pPr>
        <w:numPr>
          <w:ilvl w:val="0"/>
          <w:numId w:val="11"/>
        </w:numPr>
        <w:ind w:right="284"/>
        <w:rPr>
          <w:rFonts w:eastAsia="MS PMincho" w:cstheme="minorHAnsi"/>
        </w:rPr>
      </w:pPr>
      <w:r w:rsidRPr="0097794E">
        <w:rPr>
          <w:rFonts w:eastAsia="MS PMincho" w:cstheme="minorHAnsi"/>
          <w:b/>
          <w:bCs/>
        </w:rPr>
        <w:t>Necrose:</w:t>
      </w:r>
      <w:r w:rsidRPr="00AC7CD0">
        <w:rPr>
          <w:rFonts w:eastAsia="MS PMincho" w:cstheme="minorHAnsi"/>
        </w:rPr>
        <w:t> Com o avanço, as folhas escurecem, enrolam-se e secam</w:t>
      </w:r>
      <w:r w:rsidR="00492043">
        <w:rPr>
          <w:rFonts w:eastAsia="MS PMincho" w:cstheme="minorHAnsi"/>
        </w:rPr>
        <w:t xml:space="preserve"> (Fig.8)</w:t>
      </w:r>
      <w:r w:rsidRPr="00AC7CD0">
        <w:rPr>
          <w:rFonts w:eastAsia="MS PMincho" w:cstheme="minorHAnsi"/>
        </w:rPr>
        <w:t>.</w:t>
      </w:r>
    </w:p>
    <w:p w14:paraId="467436BA" w14:textId="787C7654" w:rsidR="00AC7CD0" w:rsidRPr="00AC7CD0" w:rsidRDefault="00AC7CD0">
      <w:pPr>
        <w:numPr>
          <w:ilvl w:val="0"/>
          <w:numId w:val="11"/>
        </w:numPr>
        <w:ind w:right="284"/>
        <w:rPr>
          <w:rFonts w:eastAsia="MS PMincho" w:cstheme="minorHAnsi"/>
        </w:rPr>
      </w:pPr>
      <w:r w:rsidRPr="0097794E">
        <w:rPr>
          <w:rFonts w:eastAsia="MS PMincho" w:cstheme="minorHAnsi"/>
          <w:b/>
          <w:bCs/>
        </w:rPr>
        <w:t>Cortes de Poda:</w:t>
      </w:r>
      <w:r w:rsidRPr="00AC7CD0">
        <w:rPr>
          <w:rFonts w:eastAsia="MS PMincho" w:cstheme="minorHAnsi"/>
        </w:rPr>
        <w:t> Manchas castanhas-escuras ou necrose visíveis no lenho (interior do ramo) em cortes de poda.</w:t>
      </w:r>
    </w:p>
    <w:p w14:paraId="7364668B" w14:textId="77777777" w:rsidR="00AC7CD0" w:rsidRDefault="00AC7CD0">
      <w:pPr>
        <w:numPr>
          <w:ilvl w:val="0"/>
          <w:numId w:val="11"/>
        </w:numPr>
        <w:ind w:right="284"/>
        <w:rPr>
          <w:rFonts w:eastAsia="MS PMincho" w:cstheme="minorHAnsi"/>
        </w:rPr>
      </w:pPr>
      <w:r w:rsidRPr="0097794E">
        <w:rPr>
          <w:rFonts w:eastAsia="MS PMincho" w:cstheme="minorHAnsi"/>
          <w:b/>
          <w:bCs/>
        </w:rPr>
        <w:t>Frutificação:</w:t>
      </w:r>
      <w:r w:rsidRPr="00AC7CD0">
        <w:rPr>
          <w:rFonts w:eastAsia="MS PMincho" w:cstheme="minorHAnsi"/>
        </w:rPr>
        <w:t> Em casos avançados ou árvores mortas, aparecem basidiocarpos (corpos frutíferos do fungo) com aspeto coriáceo/lanoso, de cor castanha-arroxeada a cinzenta, na casca.</w:t>
      </w:r>
    </w:p>
    <w:p w14:paraId="62208142" w14:textId="77777777" w:rsidR="00A27A67" w:rsidRDefault="00A27A67" w:rsidP="00A27A67">
      <w:pPr>
        <w:ind w:right="284"/>
        <w:rPr>
          <w:rFonts w:eastAsia="MS PMincho" w:cstheme="minorHAnsi"/>
          <w:b/>
          <w:bCs/>
        </w:rPr>
      </w:pPr>
    </w:p>
    <w:p w14:paraId="15C6EB47" w14:textId="0430E07B" w:rsidR="00A27A67" w:rsidRPr="00AC7CD0" w:rsidRDefault="00A27A67" w:rsidP="00A27A67">
      <w:pPr>
        <w:ind w:right="284"/>
        <w:rPr>
          <w:rFonts w:eastAsia="MS PMincho" w:cstheme="minorHAnsi"/>
          <w:b/>
          <w:bCs/>
        </w:rPr>
      </w:pPr>
      <w:r w:rsidRPr="00AC7CD0">
        <w:rPr>
          <w:rFonts w:eastAsia="MS PMincho" w:cstheme="minorHAnsi"/>
          <w:b/>
          <w:bCs/>
        </w:rPr>
        <w:t>Risco e Impacto:</w:t>
      </w:r>
    </w:p>
    <w:p w14:paraId="0B3CB6B9" w14:textId="77777777" w:rsidR="00A27A67" w:rsidRDefault="00A27A67" w:rsidP="00A27A67">
      <w:pPr>
        <w:numPr>
          <w:ilvl w:val="0"/>
          <w:numId w:val="10"/>
        </w:numPr>
        <w:ind w:right="284"/>
        <w:rPr>
          <w:rFonts w:eastAsia="MS PMincho" w:cstheme="minorHAnsi"/>
        </w:rPr>
      </w:pPr>
      <w:r w:rsidRPr="00AA3C47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</w:rPr>
        <w:t xml:space="preserve"> R</w:t>
      </w:r>
      <w:r w:rsidRPr="002A3416">
        <w:rPr>
          <w:rFonts w:eastAsia="MS PMincho" w:cstheme="minorHAnsi"/>
        </w:rPr>
        <w:t xml:space="preserve">aro. </w:t>
      </w:r>
    </w:p>
    <w:p w14:paraId="333A85F7" w14:textId="77777777" w:rsidR="00A27A67" w:rsidRDefault="00A27A67" w:rsidP="00A27A67">
      <w:pPr>
        <w:numPr>
          <w:ilvl w:val="0"/>
          <w:numId w:val="10"/>
        </w:numPr>
        <w:ind w:right="284"/>
        <w:rPr>
          <w:rFonts w:eastAsia="MS PMincho" w:cstheme="minorHAnsi"/>
        </w:rPr>
      </w:pPr>
      <w:r w:rsidRPr="00AA3C47">
        <w:rPr>
          <w:rFonts w:eastAsia="MS PMincho" w:cstheme="minorHAnsi"/>
          <w:b/>
          <w:bCs/>
        </w:rPr>
        <w:t>Impacto:</w:t>
      </w:r>
      <w:r w:rsidRPr="00AC7CD0">
        <w:rPr>
          <w:rFonts w:eastAsia="MS PMincho" w:cstheme="minorHAnsi"/>
        </w:rPr>
        <w:t> </w:t>
      </w:r>
      <w:r w:rsidRPr="002A3416">
        <w:rPr>
          <w:rFonts w:eastAsia="MS PMincho" w:cstheme="minorHAnsi"/>
        </w:rPr>
        <w:t>Declínio progressivo da árvore</w:t>
      </w:r>
      <w:r w:rsidRPr="00AC7CD0">
        <w:rPr>
          <w:rFonts w:eastAsia="MS PMincho" w:cstheme="minorHAnsi"/>
        </w:rPr>
        <w:t>, perda de produção e, se não tratada, a morte do abacateiro.</w:t>
      </w:r>
    </w:p>
    <w:p w14:paraId="31150C66" w14:textId="77777777" w:rsidR="00A27A67" w:rsidRDefault="00A27A67" w:rsidP="00A27A67">
      <w:pPr>
        <w:ind w:right="284"/>
        <w:rPr>
          <w:rFonts w:eastAsia="MS PMincho" w:cstheme="minorHAnsi"/>
        </w:rPr>
      </w:pPr>
    </w:p>
    <w:p w14:paraId="4D0A7475" w14:textId="111D6E16" w:rsidR="00AC7CD0" w:rsidRPr="00AC7CD0" w:rsidRDefault="00AC7CD0" w:rsidP="00A27A67">
      <w:pPr>
        <w:ind w:right="284"/>
        <w:rPr>
          <w:rFonts w:eastAsia="MS PMincho" w:cstheme="minorHAnsi"/>
        </w:rPr>
      </w:pPr>
      <w:r w:rsidRPr="00AC7CD0">
        <w:rPr>
          <w:rFonts w:eastAsia="MS PMincho" w:cstheme="minorHAnsi"/>
          <w:b/>
          <w:bCs/>
        </w:rPr>
        <w:t>Fatores de Risco:</w:t>
      </w:r>
    </w:p>
    <w:p w14:paraId="252297CE" w14:textId="77777777" w:rsidR="00AC7CD0" w:rsidRPr="00AC7CD0" w:rsidRDefault="00AC7CD0">
      <w:pPr>
        <w:numPr>
          <w:ilvl w:val="0"/>
          <w:numId w:val="12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  <w:b/>
          <w:bCs/>
        </w:rPr>
        <w:t>Poda no Inverno/Chuva:</w:t>
      </w:r>
      <w:r w:rsidRPr="00AC7CD0">
        <w:rPr>
          <w:rFonts w:eastAsia="MS PMincho" w:cstheme="minorHAnsi"/>
        </w:rPr>
        <w:t> Realizar podas durante períodos chuvosos, como o inverno ou início da primavera, permite que os esporos entrem pelas feridas frescas.</w:t>
      </w:r>
    </w:p>
    <w:p w14:paraId="3B267182" w14:textId="77777777" w:rsidR="00AC7CD0" w:rsidRPr="00AC7CD0" w:rsidRDefault="00AC7CD0">
      <w:pPr>
        <w:numPr>
          <w:ilvl w:val="0"/>
          <w:numId w:val="12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  <w:b/>
          <w:bCs/>
        </w:rPr>
        <w:t>Feridas:</w:t>
      </w:r>
      <w:r w:rsidRPr="00AC7CD0">
        <w:rPr>
          <w:rFonts w:eastAsia="MS PMincho" w:cstheme="minorHAnsi"/>
        </w:rPr>
        <w:t> Qualquer ferimento no lenho (podas drásticas, danos mecânicos) serve de porta de entrada.</w:t>
      </w:r>
    </w:p>
    <w:p w14:paraId="4CDD607E" w14:textId="77777777" w:rsidR="00AC7CD0" w:rsidRPr="00AC7CD0" w:rsidRDefault="00AC7CD0">
      <w:pPr>
        <w:numPr>
          <w:ilvl w:val="0"/>
          <w:numId w:val="12"/>
        </w:numPr>
        <w:ind w:right="284"/>
        <w:rPr>
          <w:rFonts w:eastAsia="MS PMincho" w:cstheme="minorHAnsi"/>
        </w:rPr>
      </w:pPr>
      <w:r w:rsidRPr="00AC7CD0">
        <w:rPr>
          <w:rFonts w:eastAsia="MS PMincho" w:cstheme="minorHAnsi"/>
          <w:b/>
          <w:bCs/>
        </w:rPr>
        <w:t>Stress da Planta:</w:t>
      </w:r>
      <w:r w:rsidRPr="00AC7CD0">
        <w:rPr>
          <w:rFonts w:eastAsia="MS PMincho" w:cstheme="minorHAnsi"/>
        </w:rPr>
        <w:t> Árvores debilitadas por falta de nutrientes, má drenagem ou outras pragas são mais suscetíveis.</w:t>
      </w:r>
    </w:p>
    <w:p w14:paraId="38756C94" w14:textId="77777777" w:rsidR="00A27A67" w:rsidRDefault="00A27A67" w:rsidP="00A27A67">
      <w:pPr>
        <w:ind w:right="284"/>
        <w:rPr>
          <w:rFonts w:eastAsia="MS PMincho" w:cstheme="minorHAnsi"/>
          <w:b/>
          <w:bCs/>
        </w:rPr>
      </w:pPr>
    </w:p>
    <w:p w14:paraId="4476303A" w14:textId="77777777" w:rsidR="00A27A67" w:rsidRDefault="00A27A67" w:rsidP="00A27A67">
      <w:pPr>
        <w:ind w:right="284"/>
        <w:rPr>
          <w:rFonts w:eastAsia="MS PMincho" w:cstheme="minorHAnsi"/>
          <w:b/>
          <w:bCs/>
        </w:rPr>
      </w:pPr>
    </w:p>
    <w:p w14:paraId="25A2BB84" w14:textId="0BD34E79" w:rsidR="00AC7CD0" w:rsidRPr="00AC7CD0" w:rsidRDefault="00AC7CD0" w:rsidP="00A27A67">
      <w:pPr>
        <w:ind w:right="284"/>
        <w:rPr>
          <w:rFonts w:eastAsia="MS PMincho" w:cstheme="minorHAnsi"/>
        </w:rPr>
      </w:pPr>
      <w:r w:rsidRPr="00AC7CD0">
        <w:rPr>
          <w:rFonts w:eastAsia="MS PMincho" w:cstheme="minorHAnsi"/>
          <w:b/>
          <w:bCs/>
        </w:rPr>
        <w:t>Controlo e Prevenção:</w:t>
      </w:r>
    </w:p>
    <w:p w14:paraId="48866998" w14:textId="77777777" w:rsidR="007B7A8C" w:rsidRDefault="00AC7CD0" w:rsidP="007B7A8C">
      <w:pPr>
        <w:pStyle w:val="PargrafodaLista"/>
        <w:numPr>
          <w:ilvl w:val="0"/>
          <w:numId w:val="37"/>
        </w:numPr>
        <w:ind w:right="284"/>
        <w:rPr>
          <w:rFonts w:eastAsia="MS PMincho" w:cstheme="minorHAnsi"/>
        </w:rPr>
      </w:pPr>
      <w:r w:rsidRPr="007B7A8C">
        <w:rPr>
          <w:rFonts w:eastAsia="MS PMincho" w:cstheme="minorHAnsi"/>
          <w:b/>
          <w:bCs/>
        </w:rPr>
        <w:t>Poda Estratégica:</w:t>
      </w:r>
      <w:r w:rsidRPr="007B7A8C">
        <w:rPr>
          <w:rFonts w:eastAsia="MS PMincho" w:cstheme="minorHAnsi"/>
        </w:rPr>
        <w:t> Realizar podas preferencialmente no tempo quente e seco, logo após a colheita, quando a libertação de esporos é menor.</w:t>
      </w:r>
    </w:p>
    <w:p w14:paraId="3AF0DCC4" w14:textId="77777777" w:rsidR="007B7A8C" w:rsidRDefault="00AC7CD0" w:rsidP="007B7A8C">
      <w:pPr>
        <w:pStyle w:val="PargrafodaLista"/>
        <w:numPr>
          <w:ilvl w:val="0"/>
          <w:numId w:val="37"/>
        </w:numPr>
        <w:ind w:right="284"/>
        <w:rPr>
          <w:rFonts w:eastAsia="MS PMincho" w:cstheme="minorHAnsi"/>
        </w:rPr>
      </w:pPr>
      <w:r w:rsidRPr="007B7A8C">
        <w:rPr>
          <w:rFonts w:eastAsia="MS PMincho" w:cstheme="minorHAnsi"/>
          <w:b/>
          <w:bCs/>
        </w:rPr>
        <w:t>Desinfeção de Feridas:</w:t>
      </w:r>
      <w:r w:rsidRPr="007B7A8C">
        <w:rPr>
          <w:rFonts w:eastAsia="MS PMincho" w:cstheme="minorHAnsi"/>
        </w:rPr>
        <w:t> Proteger as feridas de poda imediatamente com pasta fúngica ou cicatrizante para evitar a entrada do fungo.</w:t>
      </w:r>
    </w:p>
    <w:p w14:paraId="2650816F" w14:textId="77777777" w:rsidR="007B7A8C" w:rsidRDefault="00AC7CD0" w:rsidP="007B7A8C">
      <w:pPr>
        <w:pStyle w:val="PargrafodaLista"/>
        <w:numPr>
          <w:ilvl w:val="0"/>
          <w:numId w:val="37"/>
        </w:numPr>
        <w:ind w:right="284"/>
        <w:rPr>
          <w:rFonts w:eastAsia="MS PMincho" w:cstheme="minorHAnsi"/>
        </w:rPr>
      </w:pPr>
      <w:r w:rsidRPr="007B7A8C">
        <w:rPr>
          <w:rFonts w:eastAsia="MS PMincho" w:cstheme="minorHAnsi"/>
          <w:b/>
          <w:bCs/>
        </w:rPr>
        <w:t>Eliminação de Inóculo:</w:t>
      </w:r>
      <w:r w:rsidRPr="007B7A8C">
        <w:rPr>
          <w:rFonts w:eastAsia="MS PMincho" w:cstheme="minorHAnsi"/>
        </w:rPr>
        <w:t> Cortar e queimar (ou remover do pomar) ramos infetados e árvores mortas, pois os corpos frutíferos continuam a libertar esporos.</w:t>
      </w:r>
    </w:p>
    <w:p w14:paraId="24B71B12" w14:textId="19B7414A" w:rsidR="00097469" w:rsidRDefault="00AC7CD0" w:rsidP="007B7A8C">
      <w:pPr>
        <w:pStyle w:val="PargrafodaLista"/>
        <w:numPr>
          <w:ilvl w:val="0"/>
          <w:numId w:val="37"/>
        </w:numPr>
        <w:ind w:right="284"/>
        <w:rPr>
          <w:rFonts w:eastAsia="MS PMincho" w:cstheme="minorHAnsi"/>
        </w:rPr>
      </w:pPr>
      <w:r w:rsidRPr="007B7A8C">
        <w:rPr>
          <w:rFonts w:eastAsia="MS PMincho" w:cstheme="minorHAnsi"/>
          <w:b/>
          <w:bCs/>
        </w:rPr>
        <w:t>Ferramentas:</w:t>
      </w:r>
      <w:r w:rsidRPr="007B7A8C">
        <w:rPr>
          <w:rFonts w:eastAsia="MS PMincho" w:cstheme="minorHAnsi"/>
        </w:rPr>
        <w:t> Desinfetar as tesouras de poda entre cortes ou entre árvores para evitar a contaminação cruzada.</w:t>
      </w:r>
    </w:p>
    <w:p w14:paraId="18A09210" w14:textId="77777777" w:rsidR="007B7A8C" w:rsidRPr="007B7A8C" w:rsidRDefault="007B7A8C" w:rsidP="007B7A8C">
      <w:pPr>
        <w:pStyle w:val="PargrafodaLista"/>
        <w:ind w:right="284"/>
        <w:rPr>
          <w:rFonts w:eastAsia="MS PMincho" w:cstheme="minorHAnsi"/>
        </w:rPr>
      </w:pPr>
    </w:p>
    <w:p w14:paraId="56E64A4B" w14:textId="7C44EBCE" w:rsidR="00FC6DA5" w:rsidRPr="00AC7CD0" w:rsidRDefault="00000000" w:rsidP="00245ADF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5BBCFD0E">
          <v:rect id="_x0000_i1032" style="width:0;height:1.5pt" o:hralign="center" o:hrstd="t" o:hr="t" fillcolor="#a0a0a0" stroked="f"/>
        </w:pict>
      </w:r>
    </w:p>
    <w:p w14:paraId="6ADD95B8" w14:textId="77777777" w:rsidR="00C965C6" w:rsidRPr="00097469" w:rsidRDefault="00C965C6" w:rsidP="007D1F61">
      <w:pPr>
        <w:ind w:right="284"/>
        <w:rPr>
          <w:rFonts w:eastAsia="MS PMincho" w:cstheme="minorHAnsi"/>
          <w:b/>
          <w:bCs/>
        </w:rPr>
      </w:pPr>
    </w:p>
    <w:p w14:paraId="0BCAC6BF" w14:textId="155D9914" w:rsidR="00AC7CD0" w:rsidRPr="00AC7CD0" w:rsidRDefault="00AC7CD0" w:rsidP="00135DCC">
      <w:pPr>
        <w:pStyle w:val="PargrafodaLista"/>
        <w:numPr>
          <w:ilvl w:val="1"/>
          <w:numId w:val="27"/>
        </w:numPr>
        <w:ind w:right="284"/>
        <w:rPr>
          <w:rFonts w:eastAsia="MS PMincho" w:cstheme="minorHAnsi"/>
          <w:b/>
          <w:bCs/>
        </w:rPr>
      </w:pPr>
      <w:r w:rsidRPr="00AC7CD0">
        <w:rPr>
          <w:rFonts w:eastAsia="MS PMincho" w:cstheme="minorHAnsi"/>
          <w:b/>
          <w:bCs/>
        </w:rPr>
        <w:t xml:space="preserve">Mancha </w:t>
      </w:r>
      <w:r w:rsidR="00492043">
        <w:rPr>
          <w:rFonts w:eastAsia="MS PMincho" w:cstheme="minorHAnsi"/>
          <w:b/>
          <w:bCs/>
        </w:rPr>
        <w:t xml:space="preserve">Preta ou Mancha </w:t>
      </w:r>
      <w:r w:rsidRPr="00AC7CD0">
        <w:rPr>
          <w:rFonts w:eastAsia="MS PMincho" w:cstheme="minorHAnsi"/>
          <w:b/>
          <w:bCs/>
        </w:rPr>
        <w:t>Foliar de Cercospora (</w:t>
      </w:r>
      <w:r w:rsidRPr="00AC7CD0">
        <w:rPr>
          <w:rFonts w:eastAsia="MS PMincho" w:cstheme="minorHAnsi"/>
          <w:b/>
          <w:bCs/>
          <w:i/>
          <w:iCs/>
        </w:rPr>
        <w:t>Pseudocercospora purpurea</w:t>
      </w:r>
      <w:r w:rsidRPr="00AC7CD0">
        <w:rPr>
          <w:rFonts w:eastAsia="MS PMincho" w:cstheme="minorHAnsi"/>
          <w:b/>
          <w:bCs/>
        </w:rPr>
        <w:t>)</w:t>
      </w:r>
    </w:p>
    <w:p w14:paraId="09D606C6" w14:textId="77777777" w:rsidR="00757C8A" w:rsidRDefault="00757C8A" w:rsidP="00245ADF">
      <w:pPr>
        <w:ind w:right="284"/>
        <w:rPr>
          <w:rFonts w:eastAsia="MS PMincho" w:cstheme="minorHAnsi"/>
          <w:b/>
          <w:bCs/>
        </w:rPr>
      </w:pPr>
    </w:p>
    <w:p w14:paraId="58640EBE" w14:textId="15002054" w:rsidR="00BA3CC7" w:rsidRPr="00A45E71" w:rsidRDefault="00BA3CC7" w:rsidP="00BA3CC7">
      <w:pPr>
        <w:ind w:right="284"/>
        <w:rPr>
          <w:rFonts w:eastAsia="MS PMincho" w:cstheme="minorHAnsi"/>
        </w:rPr>
      </w:pPr>
      <w:r w:rsidRPr="00A45E71">
        <w:rPr>
          <w:rFonts w:eastAsia="MS PMincho" w:cstheme="minorHAnsi"/>
        </w:rPr>
        <w:t>Causado pelo fungo </w:t>
      </w:r>
      <w:r w:rsidRPr="00A45E71">
        <w:rPr>
          <w:rFonts w:eastAsia="MS PMincho" w:cstheme="minorHAnsi"/>
          <w:i/>
          <w:iCs/>
        </w:rPr>
        <w:t>Cercospora purpúrea</w:t>
      </w:r>
      <w:r>
        <w:rPr>
          <w:rFonts w:eastAsia="MS PMincho" w:cstheme="minorHAnsi"/>
        </w:rPr>
        <w:t xml:space="preserve"> (Fig.9).</w:t>
      </w:r>
      <w:r w:rsidRPr="00A45E71">
        <w:rPr>
          <w:rFonts w:eastAsia="MS PMincho" w:cstheme="minorHAnsi"/>
          <w:i/>
          <w:iCs/>
        </w:rPr>
        <w:t xml:space="preserve"> </w:t>
      </w:r>
      <w:r w:rsidRPr="00A45E71">
        <w:rPr>
          <w:rFonts w:eastAsia="MS PMincho" w:cstheme="minorHAnsi"/>
        </w:rPr>
        <w:t xml:space="preserve">A mancha preta pode devastar plantações </w:t>
      </w:r>
      <w:r>
        <w:rPr>
          <w:rFonts w:eastAsia="MS PMincho" w:cstheme="minorHAnsi"/>
        </w:rPr>
        <w:t xml:space="preserve">inteiras </w:t>
      </w:r>
      <w:r w:rsidRPr="00A45E71">
        <w:rPr>
          <w:rFonts w:eastAsia="MS PMincho" w:cstheme="minorHAnsi"/>
        </w:rPr>
        <w:t>se não for controlada.</w:t>
      </w:r>
    </w:p>
    <w:p w14:paraId="52F692A1" w14:textId="77777777" w:rsidR="00BA3CC7" w:rsidRDefault="00BA3CC7" w:rsidP="00245ADF">
      <w:pPr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5"/>
      </w:tblGrid>
      <w:tr w:rsidR="00AC7CD0" w14:paraId="2D1B704C" w14:textId="77777777" w:rsidTr="00FC6DA5">
        <w:trPr>
          <w:trHeight w:val="2895"/>
        </w:trPr>
        <w:tc>
          <w:tcPr>
            <w:tcW w:w="7625" w:type="dxa"/>
          </w:tcPr>
          <w:p w14:paraId="7F4C4C63" w14:textId="1BD0BF30" w:rsidR="00AC7CD0" w:rsidRDefault="00AC7CD0" w:rsidP="00245ADF">
            <w:pPr>
              <w:ind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F523590" wp14:editId="34139CD9">
                  <wp:extent cx="4524375" cy="2045451"/>
                  <wp:effectExtent l="0" t="0" r="0" b="0"/>
                  <wp:docPr id="43193567" name="Imagem 22" descr="Validation of black spot [(Pseudocercospora purpurea (Cooke) Deighton]  management strategies in avocado crops in northern Toli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Validation of black spot [(Pseudocercospora purpurea (Cooke) Deighton]  management strategies in avocado crops in northern Toli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6419" cy="2059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CD0" w14:paraId="43E5581C" w14:textId="77777777" w:rsidTr="00FC6DA5">
        <w:trPr>
          <w:trHeight w:val="257"/>
        </w:trPr>
        <w:tc>
          <w:tcPr>
            <w:tcW w:w="7625" w:type="dxa"/>
          </w:tcPr>
          <w:p w14:paraId="32436057" w14:textId="46D43D78" w:rsidR="00097469" w:rsidRPr="00A51762" w:rsidRDefault="00FC6DA5" w:rsidP="00A51762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A51762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BA3CC7">
              <w:rPr>
                <w:rFonts w:eastAsia="MS PMincho" w:cstheme="minorHAnsi"/>
                <w:sz w:val="20"/>
                <w:szCs w:val="20"/>
              </w:rPr>
              <w:t>9</w:t>
            </w:r>
            <w:r w:rsidR="00016DBC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Pr="00A51762">
              <w:rPr>
                <w:rFonts w:eastAsia="MS PMincho" w:cstheme="minorHAnsi"/>
                <w:sz w:val="20"/>
                <w:szCs w:val="20"/>
              </w:rPr>
              <w:t xml:space="preserve">- Sintomas de fusariose associados a fungos pertencente </w:t>
            </w:r>
            <w:r w:rsidR="00097469" w:rsidRPr="00A51762">
              <w:rPr>
                <w:rFonts w:eastAsia="MS PMincho" w:cstheme="minorHAnsi"/>
                <w:sz w:val="20"/>
                <w:szCs w:val="20"/>
              </w:rPr>
              <w:t xml:space="preserve">à Mancha Foliar de Cercospora </w:t>
            </w:r>
            <w:r w:rsidR="00097469" w:rsidRPr="00A51762">
              <w:rPr>
                <w:rFonts w:eastAsia="MS PMincho" w:cstheme="minorHAnsi"/>
                <w:i/>
                <w:iCs/>
                <w:sz w:val="20"/>
                <w:szCs w:val="20"/>
              </w:rPr>
              <w:t>(Pseudocercospora purpurea)</w:t>
            </w:r>
          </w:p>
          <w:p w14:paraId="10AFD0AE" w14:textId="5DD3C11F" w:rsidR="00AC7CD0" w:rsidRDefault="00AC7CD0" w:rsidP="00245ADF">
            <w:pPr>
              <w:ind w:right="284"/>
              <w:rPr>
                <w:rFonts w:eastAsia="MS PMincho" w:cstheme="minorHAnsi"/>
                <w:b/>
                <w:bCs/>
              </w:rPr>
            </w:pPr>
          </w:p>
        </w:tc>
      </w:tr>
    </w:tbl>
    <w:p w14:paraId="503BD36E" w14:textId="77777777" w:rsidR="00B04590" w:rsidRDefault="00B04590" w:rsidP="00B04590">
      <w:pPr>
        <w:ind w:right="284"/>
        <w:rPr>
          <w:rFonts w:eastAsia="MS PMincho" w:cstheme="minorHAnsi"/>
          <w:b/>
          <w:bCs/>
        </w:rPr>
      </w:pPr>
    </w:p>
    <w:p w14:paraId="7C4BECFF" w14:textId="1EB992A7" w:rsidR="00B04590" w:rsidRPr="00B04590" w:rsidRDefault="00B04590" w:rsidP="00B04590">
      <w:pPr>
        <w:ind w:right="284"/>
        <w:rPr>
          <w:rFonts w:eastAsia="MS PMincho" w:cstheme="minorHAnsi"/>
          <w:b/>
          <w:bCs/>
        </w:rPr>
      </w:pPr>
      <w:r w:rsidRPr="00B04590">
        <w:rPr>
          <w:rFonts w:eastAsia="MS PMincho" w:cstheme="minorHAnsi"/>
          <w:b/>
          <w:bCs/>
        </w:rPr>
        <w:t>Sintomas</w:t>
      </w:r>
    </w:p>
    <w:p w14:paraId="07CFED13" w14:textId="34186DA6" w:rsidR="00B04590" w:rsidRPr="00B90894" w:rsidRDefault="00B04590">
      <w:pPr>
        <w:numPr>
          <w:ilvl w:val="0"/>
          <w:numId w:val="18"/>
        </w:numPr>
        <w:ind w:right="284"/>
        <w:jc w:val="both"/>
        <w:rPr>
          <w:rFonts w:eastAsia="MS PMincho" w:cstheme="minorHAnsi"/>
        </w:rPr>
      </w:pPr>
      <w:r w:rsidRPr="00B90894">
        <w:rPr>
          <w:rFonts w:eastAsia="MS PMincho" w:cstheme="minorHAnsi"/>
        </w:rPr>
        <w:t xml:space="preserve">Nas Folhas: Pequenas manchas angulares (1-5 mm), de cor marrom a roxa, inicialmente na face inferior. Com o progredir, as manchas </w:t>
      </w:r>
      <w:r w:rsidR="00B90894" w:rsidRPr="00B90894">
        <w:rPr>
          <w:rFonts w:eastAsia="MS PMincho" w:cstheme="minorHAnsi"/>
        </w:rPr>
        <w:t xml:space="preserve">avançam das pontas até afetarem toda a lâmina foliar, </w:t>
      </w:r>
      <w:r w:rsidRPr="00B90894">
        <w:rPr>
          <w:rFonts w:eastAsia="MS PMincho" w:cstheme="minorHAnsi"/>
        </w:rPr>
        <w:t xml:space="preserve">tornam-se necróticas, cercadas por um halo amarelado (clorótico), podendo coalescer e cobrir grandes áreas, resultando </w:t>
      </w:r>
      <w:r w:rsidR="00B90894" w:rsidRPr="00B90894">
        <w:rPr>
          <w:rFonts w:eastAsia="MS PMincho" w:cstheme="minorHAnsi"/>
        </w:rPr>
        <w:t>causando sua queda. Nas folhas, as manchas avançam das pontas até afetarem toda a lâmina foliar, causando sua queda</w:t>
      </w:r>
      <w:r w:rsidRPr="00B90894">
        <w:rPr>
          <w:rFonts w:eastAsia="MS PMincho" w:cstheme="minorHAnsi"/>
        </w:rPr>
        <w:t>.</w:t>
      </w:r>
    </w:p>
    <w:p w14:paraId="4EC69DE2" w14:textId="0CD3417F" w:rsidR="00B04590" w:rsidRPr="00B04590" w:rsidRDefault="00B04590">
      <w:pPr>
        <w:numPr>
          <w:ilvl w:val="0"/>
          <w:numId w:val="18"/>
        </w:numPr>
        <w:ind w:right="284"/>
        <w:rPr>
          <w:rFonts w:eastAsia="MS PMincho" w:cstheme="minorHAnsi"/>
        </w:rPr>
      </w:pPr>
      <w:r w:rsidRPr="00A45E71">
        <w:rPr>
          <w:rFonts w:eastAsia="MS PMincho" w:cstheme="minorHAnsi"/>
        </w:rPr>
        <w:t>Nos Frutos: O sintoma mais grave. Surgem pequenas manchas escuras (3-6 mm), ligeiramente deprimidas</w:t>
      </w:r>
      <w:r w:rsidR="00A45E71" w:rsidRPr="00A45E71">
        <w:rPr>
          <w:rFonts w:eastAsia="MS PMincho" w:cstheme="minorHAnsi"/>
        </w:rPr>
        <w:t xml:space="preserve"> que podem rasgar a casca. </w:t>
      </w:r>
      <w:r w:rsidRPr="00A45E71">
        <w:rPr>
          <w:rFonts w:eastAsia="MS PMincho" w:cstheme="minorHAnsi"/>
        </w:rPr>
        <w:t>Com</w:t>
      </w:r>
      <w:r w:rsidRPr="00B04590">
        <w:rPr>
          <w:rFonts w:eastAsia="MS PMincho" w:cstheme="minorHAnsi"/>
        </w:rPr>
        <w:t xml:space="preserve"> o envelhecimento, a casca torna-se corticosa, marrom-acinzentada e racha.</w:t>
      </w:r>
    </w:p>
    <w:p w14:paraId="34A3D8D8" w14:textId="77777777" w:rsidR="00B04590" w:rsidRDefault="00B04590">
      <w:pPr>
        <w:numPr>
          <w:ilvl w:val="0"/>
          <w:numId w:val="18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</w:rPr>
        <w:t>Nos Ramos: Podem ocorrer lesões em ramos jovens.</w:t>
      </w:r>
    </w:p>
    <w:p w14:paraId="3917457A" w14:textId="77777777" w:rsidR="00661E80" w:rsidRPr="00661E80" w:rsidRDefault="00661E80" w:rsidP="00661E80">
      <w:pPr>
        <w:pStyle w:val="PargrafodaLista"/>
        <w:numPr>
          <w:ilvl w:val="0"/>
          <w:numId w:val="18"/>
        </w:numPr>
        <w:ind w:right="284"/>
        <w:jc w:val="both"/>
        <w:rPr>
          <w:rFonts w:eastAsia="MS PMincho" w:cstheme="minorHAnsi"/>
        </w:rPr>
      </w:pPr>
      <w:r w:rsidRPr="00661E80">
        <w:rPr>
          <w:rFonts w:eastAsia="MS PMincho" w:cstheme="minorHAnsi"/>
        </w:rPr>
        <w:t>Em alguns países, caracóis e roedores também podem se tornar um problema persistente para os produtores de abacate. </w:t>
      </w:r>
    </w:p>
    <w:p w14:paraId="7157319D" w14:textId="77777777" w:rsidR="00661E80" w:rsidRPr="00B04590" w:rsidRDefault="00661E80" w:rsidP="00661E80">
      <w:pPr>
        <w:ind w:left="720" w:right="284"/>
        <w:rPr>
          <w:rFonts w:eastAsia="MS PMincho" w:cstheme="minorHAnsi"/>
        </w:rPr>
      </w:pPr>
    </w:p>
    <w:p w14:paraId="6F98800A" w14:textId="77777777" w:rsidR="00FC6DA5" w:rsidRDefault="00FC6DA5" w:rsidP="00B04590">
      <w:pPr>
        <w:ind w:right="284"/>
        <w:rPr>
          <w:rFonts w:eastAsia="MS PMincho" w:cstheme="minorHAnsi"/>
          <w:b/>
          <w:bCs/>
        </w:rPr>
      </w:pPr>
    </w:p>
    <w:p w14:paraId="6E9D2F91" w14:textId="77777777" w:rsidR="00BA3CC7" w:rsidRPr="00B04590" w:rsidRDefault="00BA3CC7" w:rsidP="00BA3CC7">
      <w:pPr>
        <w:ind w:right="284"/>
        <w:rPr>
          <w:rFonts w:eastAsia="MS PMincho" w:cstheme="minorHAnsi"/>
          <w:b/>
          <w:bCs/>
        </w:rPr>
      </w:pPr>
      <w:r w:rsidRPr="00B04590">
        <w:rPr>
          <w:rFonts w:eastAsia="MS PMincho" w:cstheme="minorHAnsi"/>
          <w:b/>
          <w:bCs/>
        </w:rPr>
        <w:t>Risco e Condições Favoráveis</w:t>
      </w:r>
    </w:p>
    <w:p w14:paraId="1F36BAD9" w14:textId="77777777" w:rsidR="00BA3CC7" w:rsidRPr="00B04590" w:rsidRDefault="00BA3CC7" w:rsidP="00BA3CC7">
      <w:pPr>
        <w:numPr>
          <w:ilvl w:val="0"/>
          <w:numId w:val="17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</w:rPr>
        <w:t>Clima: O fungo prolifera em condições de alta umidade, chuvas frequentes e temperaturas moderadas a elevadas, especialmente durante o verão.</w:t>
      </w:r>
    </w:p>
    <w:p w14:paraId="11AAE356" w14:textId="77777777" w:rsidR="00BA3CC7" w:rsidRPr="00B04590" w:rsidRDefault="00BA3CC7" w:rsidP="00BA3CC7">
      <w:pPr>
        <w:numPr>
          <w:ilvl w:val="0"/>
          <w:numId w:val="17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</w:rPr>
        <w:t>Dispersão: Os esporos são espalhados pelo vento e respingos de água (chuva/irrigação).</w:t>
      </w:r>
    </w:p>
    <w:p w14:paraId="63E01F2D" w14:textId="77777777" w:rsidR="00BA3CC7" w:rsidRPr="00B04590" w:rsidRDefault="00BA3CC7" w:rsidP="00BA3CC7">
      <w:pPr>
        <w:numPr>
          <w:ilvl w:val="0"/>
          <w:numId w:val="17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</w:rPr>
        <w:t>Suscetibilidade: Cultivares como 'Fuerte' e 'Edranol' são altamente suscetíveis.</w:t>
      </w:r>
    </w:p>
    <w:p w14:paraId="2818DF62" w14:textId="77777777" w:rsidR="00BA3CC7" w:rsidRPr="00B04590" w:rsidRDefault="00BA3CC7" w:rsidP="00BA3CC7">
      <w:pPr>
        <w:numPr>
          <w:ilvl w:val="0"/>
          <w:numId w:val="17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</w:rPr>
        <w:t>Impacto: Se não controlada, pode causar perdas na produção de até 60% a 70%.</w:t>
      </w:r>
    </w:p>
    <w:p w14:paraId="70F13338" w14:textId="77777777" w:rsidR="00BA3CC7" w:rsidRDefault="00BA3CC7" w:rsidP="00B04590">
      <w:pPr>
        <w:ind w:right="284"/>
        <w:rPr>
          <w:rFonts w:eastAsia="MS PMincho" w:cstheme="minorHAnsi"/>
          <w:b/>
          <w:bCs/>
        </w:rPr>
      </w:pPr>
    </w:p>
    <w:p w14:paraId="0452D5E5" w14:textId="6E9F50F2" w:rsidR="00B04590" w:rsidRPr="00B04590" w:rsidRDefault="00B04590" w:rsidP="00B04590">
      <w:pPr>
        <w:ind w:right="284"/>
        <w:rPr>
          <w:rFonts w:eastAsia="MS PMincho" w:cstheme="minorHAnsi"/>
          <w:b/>
          <w:bCs/>
        </w:rPr>
      </w:pPr>
      <w:r w:rsidRPr="00B04590">
        <w:rPr>
          <w:rFonts w:eastAsia="MS PMincho" w:cstheme="minorHAnsi"/>
          <w:b/>
          <w:bCs/>
        </w:rPr>
        <w:lastRenderedPageBreak/>
        <w:t>Danos</w:t>
      </w:r>
    </w:p>
    <w:p w14:paraId="78E45807" w14:textId="77777777" w:rsidR="00B04590" w:rsidRPr="00B04590" w:rsidRDefault="00B04590">
      <w:pPr>
        <w:numPr>
          <w:ilvl w:val="0"/>
          <w:numId w:val="19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</w:rPr>
        <w:t>Diretos: Queda prematura de folhas (desfolha) e redução da área fotossintética, diminuindo o vigor da planta.</w:t>
      </w:r>
    </w:p>
    <w:p w14:paraId="6B11FA54" w14:textId="77777777" w:rsidR="00B04590" w:rsidRPr="00B04590" w:rsidRDefault="00B04590">
      <w:pPr>
        <w:numPr>
          <w:ilvl w:val="0"/>
          <w:numId w:val="19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</w:rPr>
        <w:t>No Fruto: As lesões na casca reduzem o valor comercial e a qualidade para exportação.</w:t>
      </w:r>
    </w:p>
    <w:p w14:paraId="2BBD5709" w14:textId="77777777" w:rsidR="00B04590" w:rsidRPr="00B04590" w:rsidRDefault="00B04590">
      <w:pPr>
        <w:numPr>
          <w:ilvl w:val="0"/>
          <w:numId w:val="19"/>
        </w:numPr>
        <w:ind w:right="284"/>
        <w:rPr>
          <w:rFonts w:eastAsia="MS PMincho" w:cstheme="minorHAnsi"/>
        </w:rPr>
      </w:pPr>
      <w:r w:rsidRPr="00B04590">
        <w:rPr>
          <w:rFonts w:eastAsia="MS PMincho" w:cstheme="minorHAnsi"/>
        </w:rPr>
        <w:t>Indiretos: As rachaduras na casca do fruto (lesões corticosas) servem de porta de entrada para outros fungos patogênicos, como a Antracnose (</w:t>
      </w:r>
      <w:r w:rsidRPr="00B04590">
        <w:rPr>
          <w:rFonts w:eastAsia="MS PMincho" w:cstheme="minorHAnsi"/>
          <w:i/>
          <w:iCs/>
        </w:rPr>
        <w:t>Colletotrichum gloeosporioides</w:t>
      </w:r>
      <w:r w:rsidRPr="00B04590">
        <w:rPr>
          <w:rFonts w:eastAsia="MS PMincho" w:cstheme="minorHAnsi"/>
        </w:rPr>
        <w:t>), causando podridão na pós-colheita.</w:t>
      </w:r>
    </w:p>
    <w:p w14:paraId="4C00410F" w14:textId="77777777" w:rsidR="00FC6DA5" w:rsidRDefault="00FC6DA5" w:rsidP="00B04590">
      <w:pPr>
        <w:ind w:right="284"/>
        <w:rPr>
          <w:rFonts w:eastAsia="MS PMincho" w:cstheme="minorHAnsi"/>
          <w:b/>
          <w:bCs/>
        </w:rPr>
      </w:pPr>
    </w:p>
    <w:p w14:paraId="17AB1760" w14:textId="16D0C259" w:rsidR="00B04590" w:rsidRPr="00B04590" w:rsidRDefault="00B04590" w:rsidP="00B04590">
      <w:pPr>
        <w:ind w:right="284"/>
        <w:rPr>
          <w:rFonts w:eastAsia="MS PMincho" w:cstheme="minorHAnsi"/>
          <w:b/>
          <w:bCs/>
        </w:rPr>
      </w:pPr>
      <w:r w:rsidRPr="00B04590">
        <w:rPr>
          <w:rFonts w:eastAsia="MS PMincho" w:cstheme="minorHAnsi"/>
          <w:b/>
          <w:bCs/>
        </w:rPr>
        <w:t>Controlo</w:t>
      </w:r>
    </w:p>
    <w:p w14:paraId="19AC776C" w14:textId="297AA71E" w:rsidR="00B04590" w:rsidRPr="00BA3CC7" w:rsidRDefault="00B04590" w:rsidP="00BA3CC7">
      <w:pPr>
        <w:pStyle w:val="PargrafodaLista"/>
        <w:numPr>
          <w:ilvl w:val="0"/>
          <w:numId w:val="38"/>
        </w:numPr>
        <w:tabs>
          <w:tab w:val="num" w:pos="720"/>
        </w:tabs>
        <w:ind w:right="284"/>
        <w:rPr>
          <w:rFonts w:eastAsia="MS PMincho" w:cstheme="minorHAnsi"/>
          <w:b/>
          <w:bCs/>
        </w:rPr>
      </w:pPr>
      <w:r w:rsidRPr="00BA3CC7">
        <w:rPr>
          <w:rFonts w:eastAsia="MS PMincho" w:cstheme="minorHAnsi"/>
          <w:b/>
          <w:bCs/>
        </w:rPr>
        <w:t>Cultural:</w:t>
      </w:r>
    </w:p>
    <w:p w14:paraId="086E30E5" w14:textId="77777777" w:rsidR="00B04590" w:rsidRPr="00B04590" w:rsidRDefault="00B04590" w:rsidP="00B04590">
      <w:pPr>
        <w:ind w:left="360"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Poda:</w:t>
      </w:r>
      <w:r w:rsidRPr="00B04590">
        <w:rPr>
          <w:rFonts w:eastAsia="MS PMincho" w:cstheme="minorHAnsi"/>
        </w:rPr>
        <w:t> Realizar podas de arejamento para reduzir a umidade dentro da copa da árvore.</w:t>
      </w:r>
    </w:p>
    <w:p w14:paraId="2F1E7CDE" w14:textId="77777777" w:rsidR="00BA3CC7" w:rsidRDefault="00B04590" w:rsidP="00BA3CC7">
      <w:pPr>
        <w:ind w:left="360"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Limpeza:</w:t>
      </w:r>
      <w:r w:rsidRPr="00B04590">
        <w:rPr>
          <w:rFonts w:eastAsia="MS PMincho" w:cstheme="minorHAnsi"/>
        </w:rPr>
        <w:t> </w:t>
      </w:r>
      <w:r w:rsidR="001F4975" w:rsidRPr="001F4975">
        <w:rPr>
          <w:rFonts w:eastAsia="MS PMincho" w:cstheme="minorHAnsi"/>
        </w:rPr>
        <w:t>Remova as folhas e frutos afetados para evitar a propagação.</w:t>
      </w:r>
      <w:r w:rsidR="001F4975">
        <w:rPr>
          <w:rFonts w:eastAsia="MS PMincho" w:cstheme="minorHAnsi"/>
        </w:rPr>
        <w:t xml:space="preserve"> </w:t>
      </w:r>
      <w:r w:rsidRPr="00B04590">
        <w:rPr>
          <w:rFonts w:eastAsia="MS PMincho" w:cstheme="minorHAnsi"/>
        </w:rPr>
        <w:t>Remover e destruir frutos infetados, ramos secos e folhas caídas, pois servem de inóculo.</w:t>
      </w:r>
    </w:p>
    <w:p w14:paraId="0C83C795" w14:textId="0446E727" w:rsidR="00BA3CC7" w:rsidRPr="00A51762" w:rsidRDefault="00BA3CC7" w:rsidP="00BA3CC7">
      <w:pPr>
        <w:ind w:left="360"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>V</w:t>
      </w:r>
      <w:r w:rsidRPr="00A51762">
        <w:rPr>
          <w:rFonts w:eastAsia="MS PMincho" w:cstheme="minorHAnsi"/>
          <w:b/>
          <w:bCs/>
        </w:rPr>
        <w:t>ariedades Resistentes:</w:t>
      </w:r>
      <w:r w:rsidRPr="00A51762">
        <w:rPr>
          <w:rFonts w:eastAsia="MS PMincho" w:cstheme="minorHAnsi"/>
        </w:rPr>
        <w:t> Plantio de cultivares menos suscetíveis.</w:t>
      </w:r>
    </w:p>
    <w:p w14:paraId="5B345745" w14:textId="77777777" w:rsidR="00BA3CC7" w:rsidRDefault="00BA3CC7" w:rsidP="00661E80">
      <w:pPr>
        <w:ind w:right="284"/>
        <w:rPr>
          <w:rFonts w:eastAsia="MS PMincho" w:cstheme="minorHAnsi"/>
        </w:rPr>
      </w:pPr>
    </w:p>
    <w:p w14:paraId="3F6D22C8" w14:textId="3D80AFA2" w:rsidR="00B04590" w:rsidRPr="00BA3CC7" w:rsidRDefault="00B04590" w:rsidP="00BA3CC7">
      <w:pPr>
        <w:pStyle w:val="PargrafodaLista"/>
        <w:numPr>
          <w:ilvl w:val="0"/>
          <w:numId w:val="38"/>
        </w:numPr>
        <w:ind w:right="284"/>
        <w:rPr>
          <w:rFonts w:eastAsia="MS PMincho" w:cstheme="minorHAnsi"/>
        </w:rPr>
      </w:pPr>
      <w:r w:rsidRPr="00BA3CC7">
        <w:rPr>
          <w:rFonts w:eastAsia="MS PMincho" w:cstheme="minorHAnsi"/>
          <w:b/>
          <w:bCs/>
        </w:rPr>
        <w:t>Químico:</w:t>
      </w:r>
    </w:p>
    <w:p w14:paraId="254DADA9" w14:textId="347E72FA" w:rsidR="00661E80" w:rsidRDefault="00B04590" w:rsidP="00661E80">
      <w:pPr>
        <w:ind w:left="360" w:right="284"/>
        <w:rPr>
          <w:rFonts w:eastAsia="MS PMincho" w:cstheme="minorHAnsi"/>
        </w:rPr>
      </w:pPr>
      <w:r w:rsidRPr="00B04590">
        <w:rPr>
          <w:rFonts w:eastAsia="MS PMincho" w:cstheme="minorHAnsi"/>
          <w:b/>
          <w:bCs/>
        </w:rPr>
        <w:t>Fungicidas cúpricos:</w:t>
      </w:r>
      <w:r w:rsidRPr="00B04590">
        <w:rPr>
          <w:rFonts w:eastAsia="MS PMincho" w:cstheme="minorHAnsi"/>
        </w:rPr>
        <w:t xml:space="preserve"> A aplicação de fungicidas </w:t>
      </w:r>
      <w:r w:rsidR="009A43B0">
        <w:rPr>
          <w:rFonts w:eastAsia="MS PMincho" w:cstheme="minorHAnsi"/>
        </w:rPr>
        <w:t>d</w:t>
      </w:r>
      <w:r w:rsidR="009A43B0" w:rsidRPr="00B04590">
        <w:rPr>
          <w:rFonts w:eastAsia="MS PMincho" w:cstheme="minorHAnsi"/>
        </w:rPr>
        <w:t>eve ser preventiva, iniciando geralmente no final da primavera ou início do verão (antes da queda dos frutos)</w:t>
      </w:r>
      <w:r w:rsidR="00661E80">
        <w:rPr>
          <w:rFonts w:eastAsia="MS PMincho" w:cstheme="minorHAnsi"/>
        </w:rPr>
        <w:t xml:space="preserve"> </w:t>
      </w:r>
      <w:r w:rsidRPr="00B04590">
        <w:rPr>
          <w:rFonts w:eastAsia="MS PMincho" w:cstheme="minorHAnsi"/>
        </w:rPr>
        <w:t>à base de cobre ou ditiocarbamatos é eficiente.</w:t>
      </w:r>
    </w:p>
    <w:p w14:paraId="1160325B" w14:textId="77777777" w:rsidR="00661E80" w:rsidRDefault="00661E80" w:rsidP="00661E80">
      <w:pPr>
        <w:ind w:left="360" w:right="284"/>
        <w:rPr>
          <w:rFonts w:eastAsia="MS PMincho" w:cstheme="minorHAnsi"/>
        </w:rPr>
      </w:pPr>
    </w:p>
    <w:p w14:paraId="2FFDD710" w14:textId="2FBF851D" w:rsidR="00E03F94" w:rsidRDefault="00000000" w:rsidP="00245ADF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38304B24">
          <v:rect id="_x0000_i1033" style="width:0;height:1.5pt" o:hralign="center" o:hrstd="t" o:hr="t" fillcolor="#a0a0a0" stroked="f"/>
        </w:pict>
      </w:r>
    </w:p>
    <w:p w14:paraId="23D92DDA" w14:textId="7EECD5B8" w:rsidR="008921F3" w:rsidRPr="00661E80" w:rsidRDefault="008921F3" w:rsidP="00661E80">
      <w:pPr>
        <w:pStyle w:val="PargrafodaLista"/>
        <w:ind w:right="284"/>
        <w:rPr>
          <w:rFonts w:eastAsia="MS PMincho" w:cstheme="minorHAnsi"/>
          <w:b/>
          <w:bCs/>
        </w:rPr>
      </w:pPr>
    </w:p>
    <w:p w14:paraId="0602C5BA" w14:textId="6A0F2402" w:rsidR="00245ADF" w:rsidRPr="00135DCC" w:rsidRDefault="00245ADF" w:rsidP="00135DCC">
      <w:pPr>
        <w:pStyle w:val="PargrafodaLista"/>
        <w:numPr>
          <w:ilvl w:val="0"/>
          <w:numId w:val="27"/>
        </w:numPr>
        <w:ind w:right="284"/>
        <w:rPr>
          <w:rFonts w:eastAsia="MS PMincho" w:cstheme="minorHAnsi"/>
          <w:b/>
          <w:bCs/>
        </w:rPr>
      </w:pPr>
      <w:r w:rsidRPr="00135DCC">
        <w:rPr>
          <w:rFonts w:eastAsia="MS PMincho" w:cstheme="minorHAnsi"/>
          <w:b/>
          <w:bCs/>
        </w:rPr>
        <w:t xml:space="preserve">Estratégia de </w:t>
      </w:r>
      <w:r w:rsidR="00006B89" w:rsidRPr="00135DCC">
        <w:rPr>
          <w:rFonts w:eastAsia="MS PMincho" w:cstheme="minorHAnsi"/>
          <w:b/>
          <w:bCs/>
        </w:rPr>
        <w:t xml:space="preserve">Produção Integrada </w:t>
      </w:r>
      <w:r w:rsidRPr="00135DCC">
        <w:rPr>
          <w:rFonts w:eastAsia="MS PMincho" w:cstheme="minorHAnsi"/>
          <w:b/>
          <w:bCs/>
        </w:rPr>
        <w:t>(</w:t>
      </w:r>
      <w:r w:rsidR="00006B89" w:rsidRPr="00135DCC">
        <w:rPr>
          <w:rFonts w:eastAsia="MS PMincho" w:cstheme="minorHAnsi"/>
          <w:b/>
          <w:bCs/>
        </w:rPr>
        <w:t>P</w:t>
      </w:r>
      <w:r w:rsidR="00257DA2" w:rsidRPr="00135DCC">
        <w:rPr>
          <w:rFonts w:eastAsia="MS PMincho" w:cstheme="minorHAnsi"/>
          <w:b/>
          <w:bCs/>
        </w:rPr>
        <w:t>RODI</w:t>
      </w:r>
      <w:r w:rsidRPr="00135DCC">
        <w:rPr>
          <w:rFonts w:eastAsia="MS PMincho" w:cstheme="minorHAnsi"/>
          <w:b/>
          <w:bCs/>
        </w:rPr>
        <w:t>)</w:t>
      </w:r>
      <w:r w:rsidR="00696421" w:rsidRPr="00135DCC">
        <w:rPr>
          <w:rFonts w:eastAsia="MS PMincho" w:cstheme="minorHAnsi"/>
          <w:b/>
          <w:bCs/>
        </w:rPr>
        <w:t xml:space="preserve"> e Agricultura Biológica (AB)</w:t>
      </w:r>
    </w:p>
    <w:p w14:paraId="4264B6AE" w14:textId="77777777" w:rsidR="00257DA2" w:rsidRDefault="00257DA2" w:rsidP="00257DA2">
      <w:pPr>
        <w:ind w:right="284"/>
        <w:rPr>
          <w:rFonts w:eastAsia="MS PMincho" w:cstheme="minorHAnsi"/>
          <w:b/>
          <w:bCs/>
        </w:rPr>
      </w:pPr>
    </w:p>
    <w:p w14:paraId="62C39324" w14:textId="2CC1128B" w:rsidR="00257DA2" w:rsidRPr="00257DA2" w:rsidRDefault="00257DA2" w:rsidP="00257DA2">
      <w:pPr>
        <w:ind w:right="284"/>
        <w:rPr>
          <w:rFonts w:eastAsia="MS PMincho" w:cstheme="minorHAnsi"/>
        </w:rPr>
      </w:pPr>
      <w:r w:rsidRPr="00257DA2">
        <w:rPr>
          <w:rFonts w:eastAsia="MS PMincho" w:cstheme="minorHAnsi"/>
        </w:rPr>
        <w:t>Assenta em:</w:t>
      </w:r>
    </w:p>
    <w:p w14:paraId="33683056" w14:textId="3EA1DDB7" w:rsidR="00245ADF" w:rsidRPr="00257DA2" w:rsidRDefault="00245ADF">
      <w:pPr>
        <w:pStyle w:val="PargrafodaLista"/>
        <w:numPr>
          <w:ilvl w:val="0"/>
          <w:numId w:val="5"/>
        </w:numPr>
        <w:ind w:right="284"/>
        <w:rPr>
          <w:rFonts w:eastAsia="MS PMincho" w:cstheme="minorHAnsi"/>
        </w:rPr>
      </w:pPr>
      <w:r w:rsidRPr="00257DA2">
        <w:rPr>
          <w:rFonts w:eastAsia="MS PMincho" w:cstheme="minorHAnsi"/>
          <w:b/>
          <w:bCs/>
        </w:rPr>
        <w:t>Monitorização regular</w:t>
      </w:r>
      <w:r w:rsidRPr="00257DA2">
        <w:rPr>
          <w:rFonts w:eastAsia="MS PMincho" w:cstheme="minorHAnsi"/>
        </w:rPr>
        <w:t xml:space="preserve"> da cultura</w:t>
      </w:r>
    </w:p>
    <w:p w14:paraId="3F131CD2" w14:textId="77777777" w:rsidR="00245ADF" w:rsidRPr="006A49B4" w:rsidRDefault="00245ADF">
      <w:pPr>
        <w:numPr>
          <w:ilvl w:val="0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Controle cultural:</w:t>
      </w:r>
    </w:p>
    <w:p w14:paraId="5B458C5D" w14:textId="77777777" w:rsidR="00245ADF" w:rsidRPr="006A49B4" w:rsidRDefault="00245ADF">
      <w:pPr>
        <w:numPr>
          <w:ilvl w:val="1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Poda sanitária</w:t>
      </w:r>
    </w:p>
    <w:p w14:paraId="1626B117" w14:textId="77777777" w:rsidR="00245ADF" w:rsidRPr="006A49B4" w:rsidRDefault="00245ADF">
      <w:pPr>
        <w:numPr>
          <w:ilvl w:val="1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Eliminação de restos vegetais</w:t>
      </w:r>
    </w:p>
    <w:p w14:paraId="65648902" w14:textId="77777777" w:rsidR="00245ADF" w:rsidRPr="006A49B4" w:rsidRDefault="00245ADF">
      <w:pPr>
        <w:numPr>
          <w:ilvl w:val="0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Controle biológico:</w:t>
      </w:r>
      <w:r w:rsidRPr="006A49B4">
        <w:rPr>
          <w:rFonts w:eastAsia="MS PMincho" w:cstheme="minorHAnsi"/>
        </w:rPr>
        <w:t xml:space="preserve"> inimigos naturais</w:t>
      </w:r>
    </w:p>
    <w:p w14:paraId="5CE900C5" w14:textId="075BD7E4" w:rsidR="00245ADF" w:rsidRPr="006A49B4" w:rsidRDefault="00245ADF">
      <w:pPr>
        <w:numPr>
          <w:ilvl w:val="0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Controle químico:</w:t>
      </w:r>
      <w:r w:rsidRPr="006A49B4">
        <w:rPr>
          <w:rFonts w:eastAsia="MS PMincho" w:cstheme="minorHAnsi"/>
        </w:rPr>
        <w:t xml:space="preserve"> uso racional e autorizado de </w:t>
      </w:r>
      <w:r w:rsidR="00457FF6">
        <w:rPr>
          <w:rFonts w:eastAsia="MS PMincho" w:cstheme="minorHAnsi"/>
        </w:rPr>
        <w:t>produt</w:t>
      </w:r>
      <w:r w:rsidRPr="006A49B4">
        <w:rPr>
          <w:rFonts w:eastAsia="MS PMincho" w:cstheme="minorHAnsi"/>
        </w:rPr>
        <w:t>os</w:t>
      </w:r>
      <w:r w:rsidR="00457FF6">
        <w:rPr>
          <w:rFonts w:eastAsia="MS PMincho" w:cstheme="minorHAnsi"/>
        </w:rPr>
        <w:t xml:space="preserve"> (autorizados em AB)</w:t>
      </w:r>
    </w:p>
    <w:p w14:paraId="71CF66BF" w14:textId="77777777" w:rsidR="00245ADF" w:rsidRPr="006A49B4" w:rsidRDefault="00245ADF">
      <w:pPr>
        <w:numPr>
          <w:ilvl w:val="0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Boas práticas agrícolas:</w:t>
      </w:r>
    </w:p>
    <w:p w14:paraId="3CA59DC8" w14:textId="77777777" w:rsidR="00245ADF" w:rsidRPr="006A49B4" w:rsidRDefault="00245ADF">
      <w:pPr>
        <w:numPr>
          <w:ilvl w:val="1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Irrigação controlada</w:t>
      </w:r>
    </w:p>
    <w:p w14:paraId="38A2C6D1" w14:textId="77777777" w:rsidR="00245ADF" w:rsidRPr="006A49B4" w:rsidRDefault="00245ADF">
      <w:pPr>
        <w:numPr>
          <w:ilvl w:val="1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Adubação equilibrada</w:t>
      </w:r>
    </w:p>
    <w:p w14:paraId="57B20C80" w14:textId="77777777" w:rsidR="00245ADF" w:rsidRPr="006A49B4" w:rsidRDefault="00245ADF">
      <w:pPr>
        <w:numPr>
          <w:ilvl w:val="1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Espaçamento adequado</w:t>
      </w:r>
    </w:p>
    <w:p w14:paraId="59D9B4E3" w14:textId="77777777" w:rsidR="00594048" w:rsidRDefault="00594048"/>
    <w:p w14:paraId="5EA7D30A" w14:textId="41A56067" w:rsidR="00E664B0" w:rsidRDefault="00000000">
      <w:r>
        <w:rPr>
          <w:rFonts w:eastAsia="MS PMincho" w:cstheme="minorHAnsi"/>
        </w:rPr>
        <w:pict w14:anchorId="31270987">
          <v:rect id="_x0000_i1034" style="width:0;height:1.5pt" o:hralign="center" o:hrstd="t" o:hr="t" fillcolor="#a0a0a0" stroked="f"/>
        </w:pict>
      </w:r>
    </w:p>
    <w:p w14:paraId="678FF5CE" w14:textId="77777777" w:rsidR="00661E80" w:rsidRDefault="00661E80" w:rsidP="00ED70C9">
      <w:pPr>
        <w:rPr>
          <w:b/>
          <w:bCs/>
        </w:rPr>
      </w:pPr>
    </w:p>
    <w:p w14:paraId="0D8F3796" w14:textId="00701987" w:rsidR="00ED70C9" w:rsidRDefault="00ED70C9" w:rsidP="00ED70C9">
      <w:pPr>
        <w:rPr>
          <w:b/>
          <w:bCs/>
        </w:rPr>
      </w:pPr>
      <w:r w:rsidRPr="00A91092">
        <w:rPr>
          <w:b/>
          <w:bCs/>
        </w:rPr>
        <w:lastRenderedPageBreak/>
        <w:t>Referências Bibliográficas</w:t>
      </w:r>
    </w:p>
    <w:p w14:paraId="4A5434A8" w14:textId="77777777" w:rsidR="00ED70C9" w:rsidRDefault="00ED70C9" w:rsidP="00ED70C9">
      <w:pPr>
        <w:ind w:right="284"/>
        <w:rPr>
          <w:rFonts w:eastAsia="MS PMincho" w:cstheme="minorHAnsi"/>
          <w:b/>
          <w:bCs/>
        </w:rPr>
      </w:pPr>
    </w:p>
    <w:p w14:paraId="1B74EF98" w14:textId="77777777" w:rsidR="00ED70C9" w:rsidRPr="008C5518" w:rsidRDefault="00ED70C9" w:rsidP="00ED70C9">
      <w:pPr>
        <w:pStyle w:val="Corpodetexto"/>
        <w:rPr>
          <w:lang w:val="pt-PT"/>
        </w:rPr>
      </w:pPr>
      <w:r w:rsidRPr="008C5518">
        <w:rPr>
          <w:lang w:val="pt-PT"/>
        </w:rPr>
        <w:t>Ferreira, J</w:t>
      </w:r>
      <w:r>
        <w:rPr>
          <w:lang w:val="pt-PT"/>
        </w:rPr>
        <w:t>.</w:t>
      </w:r>
      <w:r w:rsidRPr="008C5518">
        <w:rPr>
          <w:lang w:val="pt-PT"/>
        </w:rPr>
        <w:t xml:space="preserve"> (2012) As bases da Agricultura Biológica - 2ª Edição revista e actualizada, 548 pp. Edibio (Editor)</w:t>
      </w:r>
    </w:p>
    <w:p w14:paraId="70185689" w14:textId="77777777" w:rsidR="00ED70C9" w:rsidRPr="008C5518" w:rsidRDefault="00ED70C9" w:rsidP="00ED70C9">
      <w:pPr>
        <w:pStyle w:val="Corpodetexto"/>
        <w:rPr>
          <w:lang w:val="pt-PT"/>
        </w:rPr>
      </w:pPr>
      <w:r w:rsidRPr="008C5518">
        <w:rPr>
          <w:lang w:val="pt-PT"/>
        </w:rPr>
        <w:t>Ferreira, J</w:t>
      </w:r>
      <w:r>
        <w:rPr>
          <w:lang w:val="pt-PT"/>
        </w:rPr>
        <w:t xml:space="preserve">.; Cunha-Queda, </w:t>
      </w:r>
      <w:hyperlink r:id="rId24" w:history="1">
        <w:r w:rsidRPr="008C5518">
          <w:rPr>
            <w:lang w:val="pt-PT"/>
          </w:rPr>
          <w:t>A</w:t>
        </w:r>
        <w:r>
          <w:rPr>
            <w:lang w:val="pt-PT"/>
          </w:rPr>
          <w:t>. C.;</w:t>
        </w:r>
      </w:hyperlink>
      <w:r w:rsidRPr="00F56B83">
        <w:rPr>
          <w:lang w:val="pt-PT"/>
        </w:rPr>
        <w:t xml:space="preserve"> Ma</w:t>
      </w:r>
      <w:r>
        <w:rPr>
          <w:lang w:val="pt-PT"/>
        </w:rPr>
        <w:t>galhães, M.</w:t>
      </w:r>
      <w:r w:rsidRPr="00F56B83">
        <w:rPr>
          <w:lang w:val="pt-PT"/>
        </w:rPr>
        <w:t xml:space="preserve"> F</w:t>
      </w:r>
      <w:r>
        <w:rPr>
          <w:lang w:val="pt-PT"/>
        </w:rPr>
        <w:t>. &amp;</w:t>
      </w:r>
      <w:r w:rsidRPr="008C5518">
        <w:rPr>
          <w:lang w:val="pt-PT"/>
        </w:rPr>
        <w:t> </w:t>
      </w:r>
      <w:hyperlink r:id="rId25" w:history="1">
        <w:r w:rsidRPr="008C5518">
          <w:rPr>
            <w:lang w:val="pt-PT"/>
          </w:rPr>
          <w:t>Abraços-Duarte</w:t>
        </w:r>
      </w:hyperlink>
      <w:r w:rsidRPr="00F56B83">
        <w:rPr>
          <w:lang w:val="pt-PT"/>
        </w:rPr>
        <w:t xml:space="preserve">, </w:t>
      </w:r>
      <w:r>
        <w:rPr>
          <w:lang w:val="pt-PT"/>
        </w:rPr>
        <w:t xml:space="preserve">G. </w:t>
      </w:r>
      <w:r w:rsidRPr="008C5518">
        <w:rPr>
          <w:lang w:val="pt-PT"/>
        </w:rPr>
        <w:t>(2025)</w:t>
      </w:r>
      <w:r>
        <w:rPr>
          <w:lang w:val="pt-PT"/>
        </w:rPr>
        <w:t>.</w:t>
      </w:r>
      <w:r w:rsidRPr="008C5518">
        <w:rPr>
          <w:lang w:val="pt-PT"/>
        </w:rPr>
        <w:t xml:space="preserve"> </w:t>
      </w:r>
      <w:r w:rsidRPr="008C5518">
        <w:rPr>
          <w:i/>
          <w:iCs/>
          <w:lang w:val="pt-PT"/>
        </w:rPr>
        <w:t>Agricultura Biológica 2 - Manual de Proteção Fitossanitária</w:t>
      </w:r>
      <w:r w:rsidRPr="008C5518">
        <w:rPr>
          <w:lang w:val="pt-PT"/>
        </w:rPr>
        <w:t>, 242 pp. AGROBOOK (Editora).</w:t>
      </w:r>
    </w:p>
    <w:p w14:paraId="70BCA813" w14:textId="77777777" w:rsidR="00ED70C9" w:rsidRPr="00807F7A" w:rsidRDefault="00ED70C9" w:rsidP="00ED70C9">
      <w:pPr>
        <w:pStyle w:val="Corpodetexto"/>
        <w:rPr>
          <w:lang w:val="pt-PT"/>
        </w:rPr>
      </w:pPr>
      <w:r w:rsidRPr="00807F7A">
        <w:rPr>
          <w:lang w:val="pt-PT"/>
        </w:rPr>
        <w:t xml:space="preserve">INIAV. (2021). </w:t>
      </w:r>
      <w:r w:rsidRPr="00807F7A">
        <w:rPr>
          <w:i/>
          <w:iCs/>
          <w:lang w:val="pt-PT"/>
        </w:rPr>
        <w:t>Manual de fruticultura subtropical</w:t>
      </w:r>
      <w:r w:rsidRPr="00807F7A">
        <w:rPr>
          <w:lang w:val="pt-PT"/>
        </w:rPr>
        <w:t>. Instituto Nacional de Investigação Agrária e Veterinária.</w:t>
      </w:r>
    </w:p>
    <w:p w14:paraId="1088C6BC" w14:textId="77777777" w:rsidR="00ED70C9" w:rsidRPr="00807F7A" w:rsidRDefault="00ED70C9" w:rsidP="00ED70C9">
      <w:pPr>
        <w:pStyle w:val="Corpodetexto"/>
        <w:rPr>
          <w:lang w:val="pt-PT"/>
        </w:rPr>
      </w:pPr>
      <w:r w:rsidRPr="00807F7A">
        <w:rPr>
          <w:lang w:val="pt-PT"/>
        </w:rPr>
        <w:t xml:space="preserve">Pinto, A. C. Q., &amp; Silva, S. R. (2018). Cultivo de anonáceas em regiões subtropicais. </w:t>
      </w:r>
      <w:r w:rsidRPr="00807F7A">
        <w:rPr>
          <w:i/>
          <w:iCs/>
          <w:lang w:val="pt-PT"/>
        </w:rPr>
        <w:t>Revista Brasileira de Fruticultura, 40</w:t>
      </w:r>
      <w:r w:rsidRPr="00807F7A">
        <w:rPr>
          <w:lang w:val="pt-PT"/>
        </w:rPr>
        <w:t>(2), 1–12. https://doi.org/10.1590/0100-29452018402</w:t>
      </w:r>
    </w:p>
    <w:p w14:paraId="6A3CC813" w14:textId="77777777" w:rsidR="00ED70C9" w:rsidRPr="00886926" w:rsidRDefault="00ED70C9" w:rsidP="00ED70C9">
      <w:pPr>
        <w:pStyle w:val="Corpodetexto"/>
      </w:pPr>
      <w:r w:rsidRPr="00807F7A">
        <w:rPr>
          <w:lang w:val="pt-PT"/>
        </w:rPr>
        <w:t xml:space="preserve">Tous, J., &amp; Ferguson, L. (1996). </w:t>
      </w:r>
      <w:r>
        <w:t xml:space="preserve">Mediterranean fruits. In </w:t>
      </w:r>
      <w:r>
        <w:rPr>
          <w:i/>
          <w:iCs/>
        </w:rPr>
        <w:t>Progress in new crops</w:t>
      </w:r>
      <w:r>
        <w:t xml:space="preserve"> (pp. 416–430). </w:t>
      </w:r>
      <w:r w:rsidRPr="00886926">
        <w:t>ASHS Press.</w:t>
      </w:r>
    </w:p>
    <w:p w14:paraId="20D7F195" w14:textId="3F7BC602" w:rsidR="00303753" w:rsidRPr="00886926" w:rsidRDefault="00303753" w:rsidP="00ED70C9">
      <w:pPr>
        <w:pStyle w:val="Corpodetexto"/>
      </w:pPr>
      <w:r w:rsidRPr="00886926">
        <w:t>https://regaber.com/pt/blog/enfermedades-aguacate-como-combatirlas/</w:t>
      </w:r>
    </w:p>
    <w:p w14:paraId="3F1C9B03" w14:textId="77777777" w:rsidR="000D6D5E" w:rsidRPr="00886926" w:rsidRDefault="000D6D5E">
      <w:pPr>
        <w:rPr>
          <w:lang w:val="en-US"/>
        </w:rPr>
      </w:pPr>
    </w:p>
    <w:sectPr w:rsidR="000D6D5E" w:rsidRPr="00886926">
      <w:headerReference w:type="default" r:id="rId2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42C2B" w14:textId="77777777" w:rsidR="008F073A" w:rsidRDefault="008F073A" w:rsidP="0032040B">
      <w:r>
        <w:separator/>
      </w:r>
    </w:p>
  </w:endnote>
  <w:endnote w:type="continuationSeparator" w:id="0">
    <w:p w14:paraId="5B28EE41" w14:textId="77777777" w:rsidR="008F073A" w:rsidRDefault="008F073A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76BF9" w14:textId="77777777" w:rsidR="008F073A" w:rsidRDefault="008F073A" w:rsidP="0032040B">
      <w:bookmarkStart w:id="0" w:name="_Hlk224749950"/>
      <w:bookmarkEnd w:id="0"/>
      <w:r>
        <w:separator/>
      </w:r>
    </w:p>
  </w:footnote>
  <w:footnote w:type="continuationSeparator" w:id="0">
    <w:p w14:paraId="59757A56" w14:textId="77777777" w:rsidR="008F073A" w:rsidRDefault="008F073A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38F5" w14:textId="76962E18" w:rsidR="000701C5" w:rsidRDefault="000701C5" w:rsidP="000701C5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0701C5" w14:paraId="717D0D8C" w14:textId="77777777" w:rsidTr="00B40BB3">
      <w:tc>
        <w:tcPr>
          <w:tcW w:w="2123" w:type="dxa"/>
        </w:tcPr>
        <w:p w14:paraId="506FD13D" w14:textId="77777777" w:rsidR="000701C5" w:rsidRDefault="000701C5" w:rsidP="000701C5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2038752B" wp14:editId="30F3B6F5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6CBB00E0" w14:textId="77777777" w:rsidR="000701C5" w:rsidRDefault="000701C5" w:rsidP="000701C5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10BEA1A9" wp14:editId="7C4C7CE6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5D1D8AE8" w14:textId="77777777" w:rsidR="000701C5" w:rsidRDefault="000701C5" w:rsidP="000701C5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1D607FB7" wp14:editId="1A104236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5166D819" w14:textId="77777777" w:rsidR="000701C5" w:rsidRDefault="000701C5" w:rsidP="000701C5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7CC8C3F7" wp14:editId="3D12DD55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534B16A" w14:textId="28BD05D9" w:rsidR="000701C5" w:rsidRDefault="000701C5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A65"/>
    <w:multiLevelType w:val="multilevel"/>
    <w:tmpl w:val="7BA27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C75BC"/>
    <w:multiLevelType w:val="multilevel"/>
    <w:tmpl w:val="149C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95544"/>
    <w:multiLevelType w:val="multilevel"/>
    <w:tmpl w:val="9D705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07AF2"/>
    <w:multiLevelType w:val="multilevel"/>
    <w:tmpl w:val="BFC0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5739A5"/>
    <w:multiLevelType w:val="multilevel"/>
    <w:tmpl w:val="43DEEE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5" w15:restartNumberingAfterBreak="0">
    <w:nsid w:val="15FF0BA2"/>
    <w:multiLevelType w:val="multilevel"/>
    <w:tmpl w:val="EDEA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86D90"/>
    <w:multiLevelType w:val="multilevel"/>
    <w:tmpl w:val="1D6A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E2996"/>
    <w:multiLevelType w:val="multilevel"/>
    <w:tmpl w:val="598E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075551"/>
    <w:multiLevelType w:val="hybridMultilevel"/>
    <w:tmpl w:val="D8FE021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DC676A"/>
    <w:multiLevelType w:val="hybridMultilevel"/>
    <w:tmpl w:val="8F0AF6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A5B85"/>
    <w:multiLevelType w:val="multilevel"/>
    <w:tmpl w:val="A012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317336"/>
    <w:multiLevelType w:val="hybridMultilevel"/>
    <w:tmpl w:val="ACEE9282"/>
    <w:lvl w:ilvl="0" w:tplc="A9D01E02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2BB7C1A"/>
    <w:multiLevelType w:val="multilevel"/>
    <w:tmpl w:val="8F263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182C42"/>
    <w:multiLevelType w:val="multilevel"/>
    <w:tmpl w:val="D05E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C6753"/>
    <w:multiLevelType w:val="hybridMultilevel"/>
    <w:tmpl w:val="6AEEB3AE"/>
    <w:lvl w:ilvl="0" w:tplc="BEAC492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920501C"/>
    <w:multiLevelType w:val="multilevel"/>
    <w:tmpl w:val="F9A2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9470B"/>
    <w:multiLevelType w:val="hybridMultilevel"/>
    <w:tmpl w:val="8DF6C3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21C43"/>
    <w:multiLevelType w:val="multilevel"/>
    <w:tmpl w:val="D05E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50D22"/>
    <w:multiLevelType w:val="hybridMultilevel"/>
    <w:tmpl w:val="F868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97FC1"/>
    <w:multiLevelType w:val="multilevel"/>
    <w:tmpl w:val="D432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323EBC"/>
    <w:multiLevelType w:val="multilevel"/>
    <w:tmpl w:val="C9EAC7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21" w15:restartNumberingAfterBreak="0">
    <w:nsid w:val="42BD0C77"/>
    <w:multiLevelType w:val="multilevel"/>
    <w:tmpl w:val="C04E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852EAA"/>
    <w:multiLevelType w:val="hybridMultilevel"/>
    <w:tmpl w:val="B674F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21B0B"/>
    <w:multiLevelType w:val="multilevel"/>
    <w:tmpl w:val="6F743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161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i w:val="0"/>
      </w:rPr>
    </w:lvl>
  </w:abstractNum>
  <w:abstractNum w:abstractNumId="24" w15:restartNumberingAfterBreak="0">
    <w:nsid w:val="485405AE"/>
    <w:multiLevelType w:val="multilevel"/>
    <w:tmpl w:val="34D889E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746C35"/>
    <w:multiLevelType w:val="multilevel"/>
    <w:tmpl w:val="99E2DB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4EC471D8"/>
    <w:multiLevelType w:val="multilevel"/>
    <w:tmpl w:val="6562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CE7722"/>
    <w:multiLevelType w:val="multilevel"/>
    <w:tmpl w:val="25825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42E9F"/>
    <w:multiLevelType w:val="multilevel"/>
    <w:tmpl w:val="ADE8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73DD8"/>
    <w:multiLevelType w:val="multilevel"/>
    <w:tmpl w:val="976C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8A245D"/>
    <w:multiLevelType w:val="multilevel"/>
    <w:tmpl w:val="5E82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656574"/>
    <w:multiLevelType w:val="multilevel"/>
    <w:tmpl w:val="9D60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5D45FF"/>
    <w:multiLevelType w:val="multilevel"/>
    <w:tmpl w:val="155C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557207"/>
    <w:multiLevelType w:val="multilevel"/>
    <w:tmpl w:val="D05E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287E98"/>
    <w:multiLevelType w:val="hybridMultilevel"/>
    <w:tmpl w:val="DE5E69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81E56"/>
    <w:multiLevelType w:val="hybridMultilevel"/>
    <w:tmpl w:val="A4BE9FC2"/>
    <w:lvl w:ilvl="0" w:tplc="08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2E5A46"/>
    <w:multiLevelType w:val="hybridMultilevel"/>
    <w:tmpl w:val="E6086B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B11AF4"/>
    <w:multiLevelType w:val="multilevel"/>
    <w:tmpl w:val="929AC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3168A2"/>
    <w:multiLevelType w:val="hybridMultilevel"/>
    <w:tmpl w:val="D62AB3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63147"/>
    <w:multiLevelType w:val="multilevel"/>
    <w:tmpl w:val="59EC4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030E56"/>
    <w:multiLevelType w:val="multilevel"/>
    <w:tmpl w:val="7CD4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B35FE6"/>
    <w:multiLevelType w:val="hybridMultilevel"/>
    <w:tmpl w:val="951CD72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7509468">
    <w:abstractNumId w:val="22"/>
  </w:num>
  <w:num w:numId="2" w16cid:durableId="98840943">
    <w:abstractNumId w:val="8"/>
  </w:num>
  <w:num w:numId="3" w16cid:durableId="2022245077">
    <w:abstractNumId w:val="35"/>
  </w:num>
  <w:num w:numId="4" w16cid:durableId="140271031">
    <w:abstractNumId w:val="18"/>
  </w:num>
  <w:num w:numId="5" w16cid:durableId="486897933">
    <w:abstractNumId w:val="16"/>
  </w:num>
  <w:num w:numId="6" w16cid:durableId="1327588954">
    <w:abstractNumId w:val="29"/>
  </w:num>
  <w:num w:numId="7" w16cid:durableId="971061969">
    <w:abstractNumId w:val="31"/>
  </w:num>
  <w:num w:numId="8" w16cid:durableId="1564871358">
    <w:abstractNumId w:val="5"/>
  </w:num>
  <w:num w:numId="9" w16cid:durableId="836119061">
    <w:abstractNumId w:val="28"/>
  </w:num>
  <w:num w:numId="10" w16cid:durableId="20010045">
    <w:abstractNumId w:val="32"/>
  </w:num>
  <w:num w:numId="11" w16cid:durableId="1737236726">
    <w:abstractNumId w:val="27"/>
  </w:num>
  <w:num w:numId="12" w16cid:durableId="1866676381">
    <w:abstractNumId w:val="3"/>
  </w:num>
  <w:num w:numId="13" w16cid:durableId="1682511645">
    <w:abstractNumId w:val="26"/>
  </w:num>
  <w:num w:numId="14" w16cid:durableId="1575581791">
    <w:abstractNumId w:val="39"/>
  </w:num>
  <w:num w:numId="15" w16cid:durableId="312608425">
    <w:abstractNumId w:val="1"/>
  </w:num>
  <w:num w:numId="16" w16cid:durableId="124660923">
    <w:abstractNumId w:val="12"/>
  </w:num>
  <w:num w:numId="17" w16cid:durableId="1064645166">
    <w:abstractNumId w:val="30"/>
  </w:num>
  <w:num w:numId="18" w16cid:durableId="58139431">
    <w:abstractNumId w:val="7"/>
  </w:num>
  <w:num w:numId="19" w16cid:durableId="1859078488">
    <w:abstractNumId w:val="21"/>
  </w:num>
  <w:num w:numId="20" w16cid:durableId="641733141">
    <w:abstractNumId w:val="24"/>
  </w:num>
  <w:num w:numId="21" w16cid:durableId="1377461565">
    <w:abstractNumId w:val="2"/>
  </w:num>
  <w:num w:numId="22" w16cid:durableId="1742560402">
    <w:abstractNumId w:val="40"/>
  </w:num>
  <w:num w:numId="23" w16cid:durableId="1482238360">
    <w:abstractNumId w:val="6"/>
  </w:num>
  <w:num w:numId="24" w16cid:durableId="695620399">
    <w:abstractNumId w:val="19"/>
  </w:num>
  <w:num w:numId="25" w16cid:durableId="276958174">
    <w:abstractNumId w:val="15"/>
  </w:num>
  <w:num w:numId="26" w16cid:durableId="45839603">
    <w:abstractNumId w:val="10"/>
  </w:num>
  <w:num w:numId="27" w16cid:durableId="1600336020">
    <w:abstractNumId w:val="25"/>
  </w:num>
  <w:num w:numId="28" w16cid:durableId="851994765">
    <w:abstractNumId w:val="17"/>
  </w:num>
  <w:num w:numId="29" w16cid:durableId="683484058">
    <w:abstractNumId w:val="37"/>
  </w:num>
  <w:num w:numId="30" w16cid:durableId="1089543262">
    <w:abstractNumId w:val="41"/>
  </w:num>
  <w:num w:numId="31" w16cid:durableId="270936838">
    <w:abstractNumId w:val="13"/>
  </w:num>
  <w:num w:numId="32" w16cid:durableId="916748040">
    <w:abstractNumId w:val="33"/>
  </w:num>
  <w:num w:numId="33" w16cid:durableId="1519007530">
    <w:abstractNumId w:val="0"/>
  </w:num>
  <w:num w:numId="34" w16cid:durableId="1422752401">
    <w:abstractNumId w:val="23"/>
  </w:num>
  <w:num w:numId="35" w16cid:durableId="502206927">
    <w:abstractNumId w:val="36"/>
  </w:num>
  <w:num w:numId="36" w16cid:durableId="1434403480">
    <w:abstractNumId w:val="38"/>
  </w:num>
  <w:num w:numId="37" w16cid:durableId="1579091487">
    <w:abstractNumId w:val="34"/>
  </w:num>
  <w:num w:numId="38" w16cid:durableId="94441920">
    <w:abstractNumId w:val="9"/>
  </w:num>
  <w:num w:numId="39" w16cid:durableId="850526646">
    <w:abstractNumId w:val="14"/>
  </w:num>
  <w:num w:numId="40" w16cid:durableId="623855055">
    <w:abstractNumId w:val="11"/>
  </w:num>
  <w:num w:numId="41" w16cid:durableId="1056314529">
    <w:abstractNumId w:val="4"/>
  </w:num>
  <w:num w:numId="42" w16cid:durableId="1505366158">
    <w:abstractNumId w:val="2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6B89"/>
    <w:rsid w:val="00007013"/>
    <w:rsid w:val="00007CFF"/>
    <w:rsid w:val="00010587"/>
    <w:rsid w:val="00010828"/>
    <w:rsid w:val="00014F3D"/>
    <w:rsid w:val="00016DBC"/>
    <w:rsid w:val="00016F64"/>
    <w:rsid w:val="00020FD7"/>
    <w:rsid w:val="00024B04"/>
    <w:rsid w:val="00031D89"/>
    <w:rsid w:val="00032C75"/>
    <w:rsid w:val="00034433"/>
    <w:rsid w:val="00034C89"/>
    <w:rsid w:val="00050748"/>
    <w:rsid w:val="00051FBB"/>
    <w:rsid w:val="00052DC3"/>
    <w:rsid w:val="00064AE5"/>
    <w:rsid w:val="00065498"/>
    <w:rsid w:val="000701C5"/>
    <w:rsid w:val="00070723"/>
    <w:rsid w:val="00083423"/>
    <w:rsid w:val="00086B85"/>
    <w:rsid w:val="0009076C"/>
    <w:rsid w:val="00092E64"/>
    <w:rsid w:val="000936AB"/>
    <w:rsid w:val="00095C96"/>
    <w:rsid w:val="000968AC"/>
    <w:rsid w:val="00097469"/>
    <w:rsid w:val="000A06B5"/>
    <w:rsid w:val="000A1F65"/>
    <w:rsid w:val="000C3193"/>
    <w:rsid w:val="000D35B5"/>
    <w:rsid w:val="000D5AA1"/>
    <w:rsid w:val="000D6541"/>
    <w:rsid w:val="000D6D5E"/>
    <w:rsid w:val="000E0B86"/>
    <w:rsid w:val="000E221E"/>
    <w:rsid w:val="000E3302"/>
    <w:rsid w:val="000E3D15"/>
    <w:rsid w:val="000F4CE0"/>
    <w:rsid w:val="000F7D8B"/>
    <w:rsid w:val="001042C9"/>
    <w:rsid w:val="00122A38"/>
    <w:rsid w:val="00124381"/>
    <w:rsid w:val="0013031C"/>
    <w:rsid w:val="00135DCC"/>
    <w:rsid w:val="001436F0"/>
    <w:rsid w:val="00143DB6"/>
    <w:rsid w:val="00154DE5"/>
    <w:rsid w:val="00155790"/>
    <w:rsid w:val="00157058"/>
    <w:rsid w:val="00172923"/>
    <w:rsid w:val="00174739"/>
    <w:rsid w:val="001861C6"/>
    <w:rsid w:val="00190801"/>
    <w:rsid w:val="0019154A"/>
    <w:rsid w:val="00195FB5"/>
    <w:rsid w:val="001979D6"/>
    <w:rsid w:val="001A2673"/>
    <w:rsid w:val="001A2A74"/>
    <w:rsid w:val="001B43C6"/>
    <w:rsid w:val="001B773B"/>
    <w:rsid w:val="001C28E0"/>
    <w:rsid w:val="001D0990"/>
    <w:rsid w:val="001D2554"/>
    <w:rsid w:val="001D2654"/>
    <w:rsid w:val="001E15AF"/>
    <w:rsid w:val="001F3477"/>
    <w:rsid w:val="001F4975"/>
    <w:rsid w:val="001F6CBC"/>
    <w:rsid w:val="00206E92"/>
    <w:rsid w:val="00211130"/>
    <w:rsid w:val="0022223D"/>
    <w:rsid w:val="00224269"/>
    <w:rsid w:val="002266E9"/>
    <w:rsid w:val="00232EE5"/>
    <w:rsid w:val="002435CA"/>
    <w:rsid w:val="0024408E"/>
    <w:rsid w:val="00245ADF"/>
    <w:rsid w:val="0024649B"/>
    <w:rsid w:val="0025160B"/>
    <w:rsid w:val="00254ECE"/>
    <w:rsid w:val="00255F77"/>
    <w:rsid w:val="00256530"/>
    <w:rsid w:val="00256F6C"/>
    <w:rsid w:val="00257DA2"/>
    <w:rsid w:val="00260755"/>
    <w:rsid w:val="002614A1"/>
    <w:rsid w:val="00263E92"/>
    <w:rsid w:val="00270A56"/>
    <w:rsid w:val="00273CEF"/>
    <w:rsid w:val="00276039"/>
    <w:rsid w:val="002760E5"/>
    <w:rsid w:val="00277357"/>
    <w:rsid w:val="0028454F"/>
    <w:rsid w:val="002859C4"/>
    <w:rsid w:val="00290520"/>
    <w:rsid w:val="00290CEA"/>
    <w:rsid w:val="00297C07"/>
    <w:rsid w:val="002A0D8D"/>
    <w:rsid w:val="002A3416"/>
    <w:rsid w:val="002A35BA"/>
    <w:rsid w:val="002A6FAA"/>
    <w:rsid w:val="002B26B4"/>
    <w:rsid w:val="002B68C7"/>
    <w:rsid w:val="002C2A8D"/>
    <w:rsid w:val="002C6CF4"/>
    <w:rsid w:val="002D01AA"/>
    <w:rsid w:val="002D448C"/>
    <w:rsid w:val="002D53BD"/>
    <w:rsid w:val="002F36E5"/>
    <w:rsid w:val="002F5DA0"/>
    <w:rsid w:val="00300E52"/>
    <w:rsid w:val="00303753"/>
    <w:rsid w:val="00305342"/>
    <w:rsid w:val="00311394"/>
    <w:rsid w:val="0032040B"/>
    <w:rsid w:val="0032325F"/>
    <w:rsid w:val="00326955"/>
    <w:rsid w:val="00333370"/>
    <w:rsid w:val="00334582"/>
    <w:rsid w:val="003370A6"/>
    <w:rsid w:val="00341087"/>
    <w:rsid w:val="0034291D"/>
    <w:rsid w:val="0036010E"/>
    <w:rsid w:val="00363A6F"/>
    <w:rsid w:val="00364617"/>
    <w:rsid w:val="00364C03"/>
    <w:rsid w:val="00370882"/>
    <w:rsid w:val="00384D3D"/>
    <w:rsid w:val="003A30A4"/>
    <w:rsid w:val="003A6DAB"/>
    <w:rsid w:val="003B0529"/>
    <w:rsid w:val="003B4185"/>
    <w:rsid w:val="003B52A2"/>
    <w:rsid w:val="003C59A7"/>
    <w:rsid w:val="003C676F"/>
    <w:rsid w:val="003C72B0"/>
    <w:rsid w:val="003D2B85"/>
    <w:rsid w:val="003D7D7C"/>
    <w:rsid w:val="003E0B3F"/>
    <w:rsid w:val="003E152A"/>
    <w:rsid w:val="003E32DC"/>
    <w:rsid w:val="003F1251"/>
    <w:rsid w:val="003F3284"/>
    <w:rsid w:val="003F3EE0"/>
    <w:rsid w:val="00417A6D"/>
    <w:rsid w:val="00417C60"/>
    <w:rsid w:val="00421428"/>
    <w:rsid w:val="004306E0"/>
    <w:rsid w:val="00430934"/>
    <w:rsid w:val="0043356A"/>
    <w:rsid w:val="0045101F"/>
    <w:rsid w:val="0045459D"/>
    <w:rsid w:val="004546E9"/>
    <w:rsid w:val="0045784D"/>
    <w:rsid w:val="00457FF6"/>
    <w:rsid w:val="00473C70"/>
    <w:rsid w:val="00483F4F"/>
    <w:rsid w:val="00492043"/>
    <w:rsid w:val="0049621F"/>
    <w:rsid w:val="004A1EF0"/>
    <w:rsid w:val="004A254E"/>
    <w:rsid w:val="004A363C"/>
    <w:rsid w:val="004B2326"/>
    <w:rsid w:val="004B2B01"/>
    <w:rsid w:val="004B3458"/>
    <w:rsid w:val="004C0EA5"/>
    <w:rsid w:val="004C2099"/>
    <w:rsid w:val="004C4EFC"/>
    <w:rsid w:val="004C52E8"/>
    <w:rsid w:val="004C749C"/>
    <w:rsid w:val="004C7ABA"/>
    <w:rsid w:val="004C7F4B"/>
    <w:rsid w:val="004D022A"/>
    <w:rsid w:val="004D56F5"/>
    <w:rsid w:val="004E4A8B"/>
    <w:rsid w:val="004E5ED1"/>
    <w:rsid w:val="004F07DE"/>
    <w:rsid w:val="004F2EDB"/>
    <w:rsid w:val="004F319B"/>
    <w:rsid w:val="004F41C1"/>
    <w:rsid w:val="00500622"/>
    <w:rsid w:val="0050185A"/>
    <w:rsid w:val="00520052"/>
    <w:rsid w:val="005203FB"/>
    <w:rsid w:val="005206CC"/>
    <w:rsid w:val="00521AEE"/>
    <w:rsid w:val="00531864"/>
    <w:rsid w:val="005338E6"/>
    <w:rsid w:val="005565FD"/>
    <w:rsid w:val="005576C0"/>
    <w:rsid w:val="00567D7A"/>
    <w:rsid w:val="005702A4"/>
    <w:rsid w:val="00575116"/>
    <w:rsid w:val="00577C62"/>
    <w:rsid w:val="00585789"/>
    <w:rsid w:val="0059000B"/>
    <w:rsid w:val="00590B58"/>
    <w:rsid w:val="0059138D"/>
    <w:rsid w:val="005914EF"/>
    <w:rsid w:val="00594048"/>
    <w:rsid w:val="005A727F"/>
    <w:rsid w:val="005B205B"/>
    <w:rsid w:val="005B7063"/>
    <w:rsid w:val="005B770B"/>
    <w:rsid w:val="005D2E29"/>
    <w:rsid w:val="005D391F"/>
    <w:rsid w:val="005E0CD0"/>
    <w:rsid w:val="005E363B"/>
    <w:rsid w:val="005E788A"/>
    <w:rsid w:val="005F6CBC"/>
    <w:rsid w:val="00603E03"/>
    <w:rsid w:val="00604EA3"/>
    <w:rsid w:val="00605605"/>
    <w:rsid w:val="0060626F"/>
    <w:rsid w:val="00615A98"/>
    <w:rsid w:val="00616E15"/>
    <w:rsid w:val="00620C4C"/>
    <w:rsid w:val="00626BBF"/>
    <w:rsid w:val="00632924"/>
    <w:rsid w:val="00632DFB"/>
    <w:rsid w:val="0063525A"/>
    <w:rsid w:val="00637AC0"/>
    <w:rsid w:val="006402C5"/>
    <w:rsid w:val="00640AE6"/>
    <w:rsid w:val="0064348C"/>
    <w:rsid w:val="00645724"/>
    <w:rsid w:val="006505BB"/>
    <w:rsid w:val="00651B5A"/>
    <w:rsid w:val="00654FD9"/>
    <w:rsid w:val="00661E80"/>
    <w:rsid w:val="00662058"/>
    <w:rsid w:val="00663E9C"/>
    <w:rsid w:val="006653F6"/>
    <w:rsid w:val="006704E0"/>
    <w:rsid w:val="006707FD"/>
    <w:rsid w:val="00671FDF"/>
    <w:rsid w:val="006742A1"/>
    <w:rsid w:val="00677024"/>
    <w:rsid w:val="0067767E"/>
    <w:rsid w:val="00684BC8"/>
    <w:rsid w:val="0069394A"/>
    <w:rsid w:val="0069637D"/>
    <w:rsid w:val="00696421"/>
    <w:rsid w:val="006976CD"/>
    <w:rsid w:val="006B2C69"/>
    <w:rsid w:val="006C36D5"/>
    <w:rsid w:val="006D6ED2"/>
    <w:rsid w:val="006E3998"/>
    <w:rsid w:val="006E72AD"/>
    <w:rsid w:val="006F08E1"/>
    <w:rsid w:val="006F441A"/>
    <w:rsid w:val="00701884"/>
    <w:rsid w:val="00702BCC"/>
    <w:rsid w:val="00703CCA"/>
    <w:rsid w:val="00705604"/>
    <w:rsid w:val="00705979"/>
    <w:rsid w:val="00706F45"/>
    <w:rsid w:val="007158AD"/>
    <w:rsid w:val="007330B2"/>
    <w:rsid w:val="00734EAC"/>
    <w:rsid w:val="00740609"/>
    <w:rsid w:val="007406BC"/>
    <w:rsid w:val="00744CD4"/>
    <w:rsid w:val="00745BB1"/>
    <w:rsid w:val="00757C8A"/>
    <w:rsid w:val="00760000"/>
    <w:rsid w:val="00760FAD"/>
    <w:rsid w:val="00774420"/>
    <w:rsid w:val="00775B57"/>
    <w:rsid w:val="0077663D"/>
    <w:rsid w:val="0078507A"/>
    <w:rsid w:val="00794AED"/>
    <w:rsid w:val="007A1055"/>
    <w:rsid w:val="007B207F"/>
    <w:rsid w:val="007B7A8C"/>
    <w:rsid w:val="007C1066"/>
    <w:rsid w:val="007D1F61"/>
    <w:rsid w:val="007D2779"/>
    <w:rsid w:val="007D73E4"/>
    <w:rsid w:val="007E0329"/>
    <w:rsid w:val="007E2575"/>
    <w:rsid w:val="007F20A5"/>
    <w:rsid w:val="007F495E"/>
    <w:rsid w:val="008034BF"/>
    <w:rsid w:val="00804A05"/>
    <w:rsid w:val="00806A73"/>
    <w:rsid w:val="0081190C"/>
    <w:rsid w:val="00812082"/>
    <w:rsid w:val="0081233D"/>
    <w:rsid w:val="008263EA"/>
    <w:rsid w:val="00833113"/>
    <w:rsid w:val="0083649E"/>
    <w:rsid w:val="0084077F"/>
    <w:rsid w:val="00843EF1"/>
    <w:rsid w:val="00847B86"/>
    <w:rsid w:val="008555C8"/>
    <w:rsid w:val="00856031"/>
    <w:rsid w:val="00863354"/>
    <w:rsid w:val="008725C8"/>
    <w:rsid w:val="008747C8"/>
    <w:rsid w:val="00880D64"/>
    <w:rsid w:val="008823CF"/>
    <w:rsid w:val="00883EF8"/>
    <w:rsid w:val="00886926"/>
    <w:rsid w:val="00887BD2"/>
    <w:rsid w:val="008901BE"/>
    <w:rsid w:val="008921F3"/>
    <w:rsid w:val="0089228B"/>
    <w:rsid w:val="00897735"/>
    <w:rsid w:val="008A1616"/>
    <w:rsid w:val="008A3C3B"/>
    <w:rsid w:val="008A7BCD"/>
    <w:rsid w:val="008B039F"/>
    <w:rsid w:val="008B0ADA"/>
    <w:rsid w:val="008B2254"/>
    <w:rsid w:val="008B3A87"/>
    <w:rsid w:val="008C4FFB"/>
    <w:rsid w:val="008D16A6"/>
    <w:rsid w:val="008D25FE"/>
    <w:rsid w:val="008D282C"/>
    <w:rsid w:val="008D2AE5"/>
    <w:rsid w:val="008E3E5A"/>
    <w:rsid w:val="008E53B6"/>
    <w:rsid w:val="008F073A"/>
    <w:rsid w:val="008F309D"/>
    <w:rsid w:val="008F4C2B"/>
    <w:rsid w:val="008F72A1"/>
    <w:rsid w:val="00903800"/>
    <w:rsid w:val="009111B1"/>
    <w:rsid w:val="00911773"/>
    <w:rsid w:val="0092529E"/>
    <w:rsid w:val="00940295"/>
    <w:rsid w:val="009436E6"/>
    <w:rsid w:val="00945E50"/>
    <w:rsid w:val="00946418"/>
    <w:rsid w:val="00947FBD"/>
    <w:rsid w:val="00952095"/>
    <w:rsid w:val="0095407B"/>
    <w:rsid w:val="00955AE7"/>
    <w:rsid w:val="00964B26"/>
    <w:rsid w:val="00966066"/>
    <w:rsid w:val="009701D3"/>
    <w:rsid w:val="00971B09"/>
    <w:rsid w:val="0097794E"/>
    <w:rsid w:val="00981427"/>
    <w:rsid w:val="009820C3"/>
    <w:rsid w:val="00984091"/>
    <w:rsid w:val="00984EE1"/>
    <w:rsid w:val="00987B83"/>
    <w:rsid w:val="00991C42"/>
    <w:rsid w:val="00995BEB"/>
    <w:rsid w:val="00996048"/>
    <w:rsid w:val="00997434"/>
    <w:rsid w:val="009A1CBC"/>
    <w:rsid w:val="009A43B0"/>
    <w:rsid w:val="009B1DBD"/>
    <w:rsid w:val="009B263B"/>
    <w:rsid w:val="009C62F7"/>
    <w:rsid w:val="009D20BF"/>
    <w:rsid w:val="009D2143"/>
    <w:rsid w:val="009D3A4A"/>
    <w:rsid w:val="009D4CF4"/>
    <w:rsid w:val="009E08E8"/>
    <w:rsid w:val="009E648C"/>
    <w:rsid w:val="009F52CD"/>
    <w:rsid w:val="009F6C94"/>
    <w:rsid w:val="00A06ECD"/>
    <w:rsid w:val="00A07286"/>
    <w:rsid w:val="00A11443"/>
    <w:rsid w:val="00A20A83"/>
    <w:rsid w:val="00A22D01"/>
    <w:rsid w:val="00A24BC5"/>
    <w:rsid w:val="00A27A67"/>
    <w:rsid w:val="00A3005E"/>
    <w:rsid w:val="00A31BA2"/>
    <w:rsid w:val="00A450C8"/>
    <w:rsid w:val="00A45D09"/>
    <w:rsid w:val="00A45E71"/>
    <w:rsid w:val="00A4609F"/>
    <w:rsid w:val="00A475AF"/>
    <w:rsid w:val="00A506C6"/>
    <w:rsid w:val="00A51762"/>
    <w:rsid w:val="00A57269"/>
    <w:rsid w:val="00A6136E"/>
    <w:rsid w:val="00A64CED"/>
    <w:rsid w:val="00A6760E"/>
    <w:rsid w:val="00A73EC4"/>
    <w:rsid w:val="00A76CF7"/>
    <w:rsid w:val="00A81635"/>
    <w:rsid w:val="00A8473A"/>
    <w:rsid w:val="00A84FEE"/>
    <w:rsid w:val="00A91429"/>
    <w:rsid w:val="00AA1CD3"/>
    <w:rsid w:val="00AA32BA"/>
    <w:rsid w:val="00AA3C47"/>
    <w:rsid w:val="00AA5062"/>
    <w:rsid w:val="00AB03FF"/>
    <w:rsid w:val="00AB4D4E"/>
    <w:rsid w:val="00AC7CD0"/>
    <w:rsid w:val="00AD1610"/>
    <w:rsid w:val="00AD1EB8"/>
    <w:rsid w:val="00AD2FE1"/>
    <w:rsid w:val="00AE34CE"/>
    <w:rsid w:val="00AE62BF"/>
    <w:rsid w:val="00AE6C3E"/>
    <w:rsid w:val="00AE7998"/>
    <w:rsid w:val="00AF4D93"/>
    <w:rsid w:val="00AF5315"/>
    <w:rsid w:val="00AF7EC2"/>
    <w:rsid w:val="00B04590"/>
    <w:rsid w:val="00B11013"/>
    <w:rsid w:val="00B21E92"/>
    <w:rsid w:val="00B24884"/>
    <w:rsid w:val="00B4481A"/>
    <w:rsid w:val="00B459AB"/>
    <w:rsid w:val="00B53FAC"/>
    <w:rsid w:val="00B55485"/>
    <w:rsid w:val="00B60688"/>
    <w:rsid w:val="00B636E8"/>
    <w:rsid w:val="00B64BE3"/>
    <w:rsid w:val="00B66EFF"/>
    <w:rsid w:val="00B70534"/>
    <w:rsid w:val="00B729F2"/>
    <w:rsid w:val="00B72BD0"/>
    <w:rsid w:val="00B73D73"/>
    <w:rsid w:val="00B74C7F"/>
    <w:rsid w:val="00B82E5A"/>
    <w:rsid w:val="00B90894"/>
    <w:rsid w:val="00B932C7"/>
    <w:rsid w:val="00B97423"/>
    <w:rsid w:val="00BA06E8"/>
    <w:rsid w:val="00BA3CC7"/>
    <w:rsid w:val="00BA7151"/>
    <w:rsid w:val="00BB5130"/>
    <w:rsid w:val="00BB65BE"/>
    <w:rsid w:val="00BB7C75"/>
    <w:rsid w:val="00BD490A"/>
    <w:rsid w:val="00BD6E3E"/>
    <w:rsid w:val="00BE3A44"/>
    <w:rsid w:val="00BE569A"/>
    <w:rsid w:val="00BE6F26"/>
    <w:rsid w:val="00BF08D1"/>
    <w:rsid w:val="00BF3FDB"/>
    <w:rsid w:val="00BF4182"/>
    <w:rsid w:val="00C02717"/>
    <w:rsid w:val="00C04DEE"/>
    <w:rsid w:val="00C16400"/>
    <w:rsid w:val="00C1691C"/>
    <w:rsid w:val="00C23A7D"/>
    <w:rsid w:val="00C249FB"/>
    <w:rsid w:val="00C4334D"/>
    <w:rsid w:val="00C45D3A"/>
    <w:rsid w:val="00C51AC7"/>
    <w:rsid w:val="00C520C4"/>
    <w:rsid w:val="00C52E1E"/>
    <w:rsid w:val="00C554E4"/>
    <w:rsid w:val="00C72BE5"/>
    <w:rsid w:val="00C77B8B"/>
    <w:rsid w:val="00C82050"/>
    <w:rsid w:val="00C83E3E"/>
    <w:rsid w:val="00C862A7"/>
    <w:rsid w:val="00C86996"/>
    <w:rsid w:val="00C86ECF"/>
    <w:rsid w:val="00C9113A"/>
    <w:rsid w:val="00C928F8"/>
    <w:rsid w:val="00C94062"/>
    <w:rsid w:val="00C965C6"/>
    <w:rsid w:val="00C96B10"/>
    <w:rsid w:val="00C97DC1"/>
    <w:rsid w:val="00CA2E41"/>
    <w:rsid w:val="00CA3A9C"/>
    <w:rsid w:val="00CA529A"/>
    <w:rsid w:val="00CA71B2"/>
    <w:rsid w:val="00CB48A0"/>
    <w:rsid w:val="00CC0B19"/>
    <w:rsid w:val="00CC2DCB"/>
    <w:rsid w:val="00CD4B21"/>
    <w:rsid w:val="00CD7B84"/>
    <w:rsid w:val="00CE51E4"/>
    <w:rsid w:val="00CE5EAB"/>
    <w:rsid w:val="00CE7426"/>
    <w:rsid w:val="00CF20BF"/>
    <w:rsid w:val="00D00B2F"/>
    <w:rsid w:val="00D021EE"/>
    <w:rsid w:val="00D06459"/>
    <w:rsid w:val="00D06EBB"/>
    <w:rsid w:val="00D12AD7"/>
    <w:rsid w:val="00D20E72"/>
    <w:rsid w:val="00D235C8"/>
    <w:rsid w:val="00D313A9"/>
    <w:rsid w:val="00D34D0C"/>
    <w:rsid w:val="00D35043"/>
    <w:rsid w:val="00D409A5"/>
    <w:rsid w:val="00D454BF"/>
    <w:rsid w:val="00D5088A"/>
    <w:rsid w:val="00D5098E"/>
    <w:rsid w:val="00D52B34"/>
    <w:rsid w:val="00D550DD"/>
    <w:rsid w:val="00D62CA1"/>
    <w:rsid w:val="00D6582C"/>
    <w:rsid w:val="00D65D11"/>
    <w:rsid w:val="00D67092"/>
    <w:rsid w:val="00D718BF"/>
    <w:rsid w:val="00D745B4"/>
    <w:rsid w:val="00D75166"/>
    <w:rsid w:val="00D822E0"/>
    <w:rsid w:val="00D828AD"/>
    <w:rsid w:val="00D8340A"/>
    <w:rsid w:val="00D836A5"/>
    <w:rsid w:val="00D92863"/>
    <w:rsid w:val="00D9296A"/>
    <w:rsid w:val="00D93A0C"/>
    <w:rsid w:val="00D95D6B"/>
    <w:rsid w:val="00DA34A2"/>
    <w:rsid w:val="00DA46B8"/>
    <w:rsid w:val="00DA6359"/>
    <w:rsid w:val="00DA6879"/>
    <w:rsid w:val="00DB6051"/>
    <w:rsid w:val="00DB68CA"/>
    <w:rsid w:val="00DC0B5A"/>
    <w:rsid w:val="00DC236F"/>
    <w:rsid w:val="00DC7D87"/>
    <w:rsid w:val="00DD098F"/>
    <w:rsid w:val="00DD4AF7"/>
    <w:rsid w:val="00DD4F58"/>
    <w:rsid w:val="00DE0E0A"/>
    <w:rsid w:val="00DE1894"/>
    <w:rsid w:val="00DE1FD9"/>
    <w:rsid w:val="00DE742B"/>
    <w:rsid w:val="00DF1CB3"/>
    <w:rsid w:val="00DF7CA9"/>
    <w:rsid w:val="00DF7DF5"/>
    <w:rsid w:val="00E00337"/>
    <w:rsid w:val="00E027B5"/>
    <w:rsid w:val="00E03F94"/>
    <w:rsid w:val="00E041F9"/>
    <w:rsid w:val="00E0469C"/>
    <w:rsid w:val="00E05597"/>
    <w:rsid w:val="00E10078"/>
    <w:rsid w:val="00E119CA"/>
    <w:rsid w:val="00E11E54"/>
    <w:rsid w:val="00E11F3F"/>
    <w:rsid w:val="00E14503"/>
    <w:rsid w:val="00E15348"/>
    <w:rsid w:val="00E32C63"/>
    <w:rsid w:val="00E40628"/>
    <w:rsid w:val="00E446AC"/>
    <w:rsid w:val="00E44F62"/>
    <w:rsid w:val="00E512A3"/>
    <w:rsid w:val="00E61B5E"/>
    <w:rsid w:val="00E664B0"/>
    <w:rsid w:val="00E70ECA"/>
    <w:rsid w:val="00E74BC3"/>
    <w:rsid w:val="00E836DA"/>
    <w:rsid w:val="00E940C0"/>
    <w:rsid w:val="00E9448A"/>
    <w:rsid w:val="00E94931"/>
    <w:rsid w:val="00EA0B81"/>
    <w:rsid w:val="00EC13CE"/>
    <w:rsid w:val="00EC55CA"/>
    <w:rsid w:val="00ED2727"/>
    <w:rsid w:val="00ED2BDD"/>
    <w:rsid w:val="00ED39FF"/>
    <w:rsid w:val="00ED70C9"/>
    <w:rsid w:val="00EE10A9"/>
    <w:rsid w:val="00EE42A0"/>
    <w:rsid w:val="00EE4BEE"/>
    <w:rsid w:val="00EF166E"/>
    <w:rsid w:val="00EF4B2A"/>
    <w:rsid w:val="00F00C47"/>
    <w:rsid w:val="00F01B69"/>
    <w:rsid w:val="00F029C6"/>
    <w:rsid w:val="00F047C1"/>
    <w:rsid w:val="00F25519"/>
    <w:rsid w:val="00F35048"/>
    <w:rsid w:val="00F4392A"/>
    <w:rsid w:val="00F44580"/>
    <w:rsid w:val="00F46129"/>
    <w:rsid w:val="00F47278"/>
    <w:rsid w:val="00F57569"/>
    <w:rsid w:val="00F63E39"/>
    <w:rsid w:val="00F71FCE"/>
    <w:rsid w:val="00F7303C"/>
    <w:rsid w:val="00F81F70"/>
    <w:rsid w:val="00F83ABD"/>
    <w:rsid w:val="00F84621"/>
    <w:rsid w:val="00F9471A"/>
    <w:rsid w:val="00F97498"/>
    <w:rsid w:val="00F97546"/>
    <w:rsid w:val="00FB5E8E"/>
    <w:rsid w:val="00FB64AF"/>
    <w:rsid w:val="00FC30FB"/>
    <w:rsid w:val="00FC6DA5"/>
    <w:rsid w:val="00FD3E37"/>
    <w:rsid w:val="00FD44AA"/>
    <w:rsid w:val="00FD5635"/>
    <w:rsid w:val="00FE0751"/>
    <w:rsid w:val="00FE0D3A"/>
    <w:rsid w:val="00FE0DD5"/>
    <w:rsid w:val="00FE4436"/>
    <w:rsid w:val="00FF19EC"/>
    <w:rsid w:val="00FF35A3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paragraph" w:styleId="Corpodetexto">
    <w:name w:val="Body Text"/>
    <w:basedOn w:val="Normal"/>
    <w:link w:val="CorpodetextoCarter"/>
    <w:qFormat/>
    <w:rsid w:val="00ED70C9"/>
    <w:pPr>
      <w:spacing w:before="180" w:after="180"/>
    </w:pPr>
    <w:rPr>
      <w:lang w:val="en-US"/>
    </w:rPr>
  </w:style>
  <w:style w:type="character" w:customStyle="1" w:styleId="CorpodetextoCarter">
    <w:name w:val="Corpo de texto Caráter"/>
    <w:basedOn w:val="Tipodeletrapredefinidodopargrafo"/>
    <w:link w:val="Corpodetexto"/>
    <w:rsid w:val="00ED70C9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www.booki.pt/autor/goncalo-abracos-duarte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terramagna.com.br/blog/antracnos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hyperlink" Target="https://www.booki.pt/autor/ana-cristina-cunha-queda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9.jpg"/><Relationship Id="rId2" Type="http://schemas.openxmlformats.org/officeDocument/2006/relationships/image" Target="media/image18.png"/><Relationship Id="rId1" Type="http://schemas.openxmlformats.org/officeDocument/2006/relationships/image" Target="media/image17.png"/><Relationship Id="rId4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3951</Words>
  <Characters>21338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3</cp:revision>
  <dcterms:created xsi:type="dcterms:W3CDTF">2026-07-16T09:37:00Z</dcterms:created>
  <dcterms:modified xsi:type="dcterms:W3CDTF">2026-08-31T11:32:00Z</dcterms:modified>
</cp:coreProperties>
</file>