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5"/>
        <w:gridCol w:w="3491"/>
        <w:gridCol w:w="3031"/>
      </w:tblGrid>
      <w:tr w:rsidR="007E0D13" w14:paraId="65C9DE69" w14:textId="77777777" w:rsidTr="007E0D13">
        <w:trPr>
          <w:trHeight w:val="1530"/>
        </w:trPr>
        <w:tc>
          <w:tcPr>
            <w:tcW w:w="1755" w:type="dxa"/>
          </w:tcPr>
          <w:p w14:paraId="22A491DC" w14:textId="77777777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FICHA TÉCNICA </w:t>
            </w:r>
          </w:p>
          <w:p w14:paraId="1E7C7553" w14:textId="7EA7E307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CULTURA: </w:t>
            </w:r>
            <w:r w:rsidR="009758D5">
              <w:rPr>
                <w:rFonts w:ascii="Avenir Black" w:eastAsia="MS PMincho" w:hAnsi="Avenir Black" w:cs="Microsoft Himalaya"/>
                <w:b/>
                <w:bCs/>
              </w:rPr>
              <w:t>BANANA</w:t>
            </w:r>
            <w:r w:rsidR="00AE1EBF">
              <w:rPr>
                <w:rFonts w:ascii="Avenir Black" w:eastAsia="MS PMincho" w:hAnsi="Avenir Black" w:cs="Microsoft Himalaya"/>
                <w:b/>
                <w:bCs/>
              </w:rPr>
              <w:t xml:space="preserve"> </w:t>
            </w:r>
            <w:r w:rsidR="00AE1EBF" w:rsidRPr="007149BA">
              <w:rPr>
                <w:rFonts w:ascii="Avenir Black" w:eastAsia="MS PMincho" w:hAnsi="Avenir Black" w:cs="Microsoft Himalaya"/>
                <w:b/>
                <w:bCs/>
                <w:i/>
              </w:rPr>
              <w:t>(</w:t>
            </w:r>
            <w:r w:rsidR="007149BA" w:rsidRPr="007149BA">
              <w:rPr>
                <w:rStyle w:val="nfase"/>
                <w:rFonts w:ascii="Arial" w:hAnsi="Arial" w:cs="Arial"/>
                <w:b/>
                <w:color w:val="001D35"/>
                <w:shd w:val="clear" w:color="auto" w:fill="FFFFFF"/>
              </w:rPr>
              <w:t>Musa</w:t>
            </w:r>
            <w:r w:rsidR="00014F3D" w:rsidRPr="007149BA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>)</w:t>
            </w:r>
          </w:p>
          <w:p w14:paraId="1B52492C" w14:textId="27ADA0CF" w:rsidR="0032040B" w:rsidRDefault="0032040B" w:rsidP="0032040B">
            <w:r w:rsidRPr="0032040B">
              <w:rPr>
                <w:rFonts w:ascii="Avenir Black" w:eastAsia="MS PMincho" w:hAnsi="Avenir Black" w:cs="Microsoft Himalaya"/>
                <w:b/>
                <w:bCs/>
              </w:rPr>
              <w:t>COMPONENTE FITOSSANITÁRIA</w:t>
            </w:r>
          </w:p>
        </w:tc>
        <w:tc>
          <w:tcPr>
            <w:tcW w:w="3491" w:type="dxa"/>
          </w:tcPr>
          <w:p w14:paraId="3ECDECA2" w14:textId="7427C461" w:rsidR="0032040B" w:rsidRDefault="007149BA">
            <w:r>
              <w:rPr>
                <w:noProof/>
              </w:rPr>
              <w:drawing>
                <wp:inline distT="0" distB="0" distL="0" distR="0" wp14:anchorId="118638B8" wp14:editId="6D611332">
                  <wp:extent cx="1219200" cy="1086010"/>
                  <wp:effectExtent l="0" t="0" r="0" b="0"/>
                  <wp:docPr id="46" name="Imagem 46" descr="C:\Users\joao.pp.silva\AppData\Local\Microsoft\Windows\INetCache\Content.MSO\DE653D2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joao.pp.silva\AppData\Local\Microsoft\Windows\INetCache\Content.MSO\DE653D2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261" cy="1099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1" w:type="dxa"/>
          </w:tcPr>
          <w:p w14:paraId="7CFBDFE9" w14:textId="2EC55B74" w:rsidR="0032040B" w:rsidRDefault="007149BA">
            <w:r>
              <w:rPr>
                <w:noProof/>
              </w:rPr>
              <w:drawing>
                <wp:inline distT="0" distB="0" distL="0" distR="0" wp14:anchorId="13D7066E" wp14:editId="7E04D938">
                  <wp:extent cx="1076325" cy="1171442"/>
                  <wp:effectExtent l="0" t="0" r="0" b="0"/>
                  <wp:docPr id="47" name="Imagem 47" descr="C:\Users\joao.pp.silva\AppData\Local\Microsoft\Windows\INetCache\Content.MSO\42E1821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joao.pp.silva\AppData\Local\Microsoft\Windows\INetCache\Content.MSO\42E1821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416" cy="1188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69412B" w14:textId="77777777" w:rsidR="00014F3D" w:rsidRDefault="00014F3D"/>
    <w:p w14:paraId="5C5E9EF0" w14:textId="644D4C9B" w:rsidR="0032040B" w:rsidRDefault="00A20A83">
      <w:r w:rsidRPr="00B73D8A">
        <w:rPr>
          <w:rFonts w:ascii="Avenir Black" w:eastAsia="MS PMincho" w:hAnsi="Avenir Black" w:cs="Microsoft Himalay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80C8CE" wp14:editId="5BA428ED">
                <wp:simplePos x="0" y="0"/>
                <wp:positionH relativeFrom="page">
                  <wp:posOffset>1080135</wp:posOffset>
                </wp:positionH>
                <wp:positionV relativeFrom="paragraph">
                  <wp:posOffset>18415</wp:posOffset>
                </wp:positionV>
                <wp:extent cx="7569200" cy="0"/>
                <wp:effectExtent l="0" t="19050" r="31750" b="1905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31A754" id="Connettore 1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85.05pt,1.45pt" to="681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aHHvgEAAN8DAAAOAAAAZHJzL2Uyb0RvYy54bWysU9uO0zAQfUfiHyy/0yS7YlmipvvQVXlB&#10;sOLyAa4zbiz5prFp0r9n7LTpChASaF8cjz3nzJnjyfphsoYdAaP2ruPNquYMnPS9doeOf/+2e3PP&#10;WUzC9cJ4Bx0/QeQPm9ev1mNo4cYP3vSAjEhcbMfQ8SGl0FZVlANYEVc+gKNL5dGKRCEeqh7FSOzW&#10;VDd1fVeNHvuAXkKMdPo4X/JN4VcKZPqsVITETMdJWyorlnWf12qzFu0BRRi0PMsQ/6HCCu2o6EL1&#10;KJJgP1D/RmW1RB+9SivpbeWV0hJKD9RNU//SzddBBCi9kDkxLDbFl6OVn45b94RkwxhiG8MT5i4m&#10;hTZ/SR+bilmnxSyYEpN0+O7t3Xt6Ac7k5a66AgPG9AG8ZXnTcaNd7kO04vgxJipGqZeUfGwcGzt+&#10;e98QX46jN7rfaWNKgIf91iA7CnrD3W5bU9JM8SyNCI0j3msXZZdOBuYCX0Ax3ZPuZq6QBwwWWiEl&#10;uNSceY2j7AxTJGEBnqX9DXjOz1Aow/cv4AVRKnuXFrDVzuOfZKfpIlnN+RcH5r6zBXvfn8r7Fmto&#10;ior554nPY/o8LvDrf7n5CQAA//8DAFBLAwQUAAYACAAAACEAtD8sH9YAAAAIAQAADwAAAGRycy9k&#10;b3ducmV2LnhtbExPu07DMBTdkfgH6yKxUbupFGiIU1VIHRgJiNmJL0lEfB3Zbpr8PbcsMJ6HzqM8&#10;LG4UM4Y4eNKw3SgQSK23A3UaPt5PD08gYjJkzegJNawY4VDd3pSmsP5CbzjXqRMcQrEwGvqUpkLK&#10;2PboTNz4CYm1Lx+cSQxDJ20wFw53o8yUyqUzA3FDbyZ86bH9rs+Oe2fZrLv9esLPRbk6l114bY9a&#10;398tx2cQCZf0Z4brfJ4OFW9q/JlsFCPjR7Vlq4ZsD+Kq7/KMieaXkFUp/x+ofgAAAP//AwBQSwEC&#10;LQAUAAYACAAAACEAtoM4kv4AAADhAQAAEwAAAAAAAAAAAAAAAAAAAAAAW0NvbnRlbnRfVHlwZXNd&#10;LnhtbFBLAQItABQABgAIAAAAIQA4/SH/1gAAAJQBAAALAAAAAAAAAAAAAAAAAC8BAABfcmVscy8u&#10;cmVsc1BLAQItABQABgAIAAAAIQC/AaHHvgEAAN8DAAAOAAAAAAAAAAAAAAAAAC4CAABkcnMvZTJv&#10;RG9jLnhtbFBLAQItABQABgAIAAAAIQC0Pywf1gAAAAgBAAAPAAAAAAAAAAAAAAAAABgEAABkcnMv&#10;ZG93bnJldi54bWxQSwUGAAAAAAQABADzAAAAGwUAAAAA&#10;" strokecolor="#ffc000" strokeweight="3pt">
                <v:stroke joinstyle="miter"/>
                <w10:wrap anchorx="page"/>
              </v:line>
            </w:pict>
          </mc:Fallback>
        </mc:AlternateContent>
      </w:r>
    </w:p>
    <w:p w14:paraId="1E8CC2A0" w14:textId="3663ED13" w:rsidR="0032040B" w:rsidRPr="0032040B" w:rsidRDefault="0032040B" w:rsidP="0032040B">
      <w:pPr>
        <w:ind w:right="284"/>
        <w:rPr>
          <w:rFonts w:eastAsia="MS PMincho" w:cstheme="minorHAnsi"/>
          <w:b/>
          <w:bCs/>
          <w:sz w:val="28"/>
          <w:szCs w:val="28"/>
        </w:rPr>
      </w:pPr>
      <w:r w:rsidRPr="0032040B">
        <w:rPr>
          <w:rFonts w:eastAsia="MS PMincho" w:cstheme="minorHAnsi"/>
          <w:b/>
          <w:bCs/>
          <w:sz w:val="28"/>
          <w:szCs w:val="28"/>
        </w:rPr>
        <w:t xml:space="preserve">Principais </w:t>
      </w:r>
      <w:r w:rsidR="00EE5F54">
        <w:rPr>
          <w:rFonts w:eastAsia="MS PMincho" w:cstheme="minorHAnsi"/>
          <w:b/>
          <w:bCs/>
          <w:sz w:val="28"/>
          <w:szCs w:val="28"/>
        </w:rPr>
        <w:t>Doença</w:t>
      </w:r>
      <w:r w:rsidRPr="0032040B">
        <w:rPr>
          <w:rFonts w:eastAsia="MS PMincho" w:cstheme="minorHAnsi"/>
          <w:b/>
          <w:bCs/>
          <w:sz w:val="28"/>
          <w:szCs w:val="28"/>
        </w:rPr>
        <w:t>s</w:t>
      </w:r>
    </w:p>
    <w:p w14:paraId="6DC06868" w14:textId="77777777" w:rsidR="00BA44FF" w:rsidRDefault="00EE5F54" w:rsidP="00BA44FF">
      <w:pPr>
        <w:pStyle w:val="PargrafodaLista"/>
        <w:ind w:left="1800" w:right="284"/>
        <w:rPr>
          <w:rFonts w:eastAsia="MS PMincho" w:cstheme="minorHAnsi"/>
          <w:b/>
          <w:bCs/>
          <w:i/>
        </w:rPr>
      </w:pPr>
      <w:r>
        <w:rPr>
          <w:rFonts w:eastAsia="MS PMincho" w:cstheme="minorHAnsi"/>
          <w:b/>
          <w:bCs/>
        </w:rPr>
        <w:t xml:space="preserve">1. Mal-do-Panamá </w:t>
      </w:r>
      <w:r w:rsidRPr="00EB0AFE">
        <w:rPr>
          <w:rFonts w:eastAsia="MS PMincho" w:cstheme="minorHAnsi"/>
          <w:b/>
          <w:bCs/>
          <w:i/>
        </w:rPr>
        <w:t>(</w:t>
      </w:r>
      <w:proofErr w:type="spellStart"/>
      <w:r w:rsidRPr="00EB0AFE">
        <w:rPr>
          <w:rFonts w:eastAsia="MS PMincho" w:cstheme="minorHAnsi"/>
          <w:b/>
          <w:bCs/>
          <w:i/>
        </w:rPr>
        <w:t>Fusarium</w:t>
      </w:r>
      <w:proofErr w:type="spellEnd"/>
      <w:r w:rsidRPr="00EB0AFE">
        <w:rPr>
          <w:rFonts w:eastAsia="MS PMincho" w:cstheme="minorHAnsi"/>
          <w:b/>
          <w:bCs/>
          <w:i/>
        </w:rPr>
        <w:t xml:space="preserve"> </w:t>
      </w:r>
      <w:proofErr w:type="spellStart"/>
      <w:r w:rsidRPr="00EB0AFE">
        <w:rPr>
          <w:rFonts w:eastAsia="MS PMincho" w:cstheme="minorHAnsi"/>
          <w:b/>
          <w:bCs/>
          <w:i/>
        </w:rPr>
        <w:t>spp</w:t>
      </w:r>
      <w:proofErr w:type="spellEnd"/>
      <w:r w:rsidRPr="00EB0AFE">
        <w:rPr>
          <w:rFonts w:eastAsia="MS PMincho" w:cstheme="minorHAnsi"/>
          <w:b/>
          <w:bCs/>
          <w:i/>
        </w:rPr>
        <w:t>)</w:t>
      </w:r>
    </w:p>
    <w:p w14:paraId="650A063F" w14:textId="77777777" w:rsidR="00C34717" w:rsidRDefault="00EE5F54" w:rsidP="00C34717">
      <w:pPr>
        <w:pStyle w:val="PargrafodaLista"/>
        <w:ind w:left="1800" w:right="284"/>
        <w:rPr>
          <w:rFonts w:eastAsia="MS PMincho" w:cstheme="minorHAnsi"/>
          <w:b/>
          <w:bCs/>
        </w:rPr>
      </w:pPr>
      <w:r w:rsidRPr="00BA44FF">
        <w:rPr>
          <w:rFonts w:eastAsia="MS PMincho" w:cstheme="minorHAnsi"/>
          <w:b/>
          <w:bCs/>
        </w:rPr>
        <w:t xml:space="preserve">2. Ponta de charuto </w:t>
      </w:r>
      <w:r w:rsidRPr="00BA44FF">
        <w:rPr>
          <w:rFonts w:eastAsia="MS PMincho" w:cstheme="minorHAnsi"/>
          <w:b/>
          <w:bCs/>
          <w:i/>
        </w:rPr>
        <w:t>(</w:t>
      </w:r>
      <w:proofErr w:type="spellStart"/>
      <w:r w:rsidRPr="00BA44FF">
        <w:rPr>
          <w:rFonts w:eastAsia="MS PMincho" w:cstheme="minorHAnsi"/>
          <w:b/>
          <w:bCs/>
          <w:i/>
        </w:rPr>
        <w:t>Verticillium</w:t>
      </w:r>
      <w:proofErr w:type="spellEnd"/>
      <w:r w:rsidRPr="00BA44FF">
        <w:rPr>
          <w:rFonts w:eastAsia="MS PMincho" w:cstheme="minorHAnsi"/>
          <w:b/>
          <w:bCs/>
          <w:i/>
        </w:rPr>
        <w:t xml:space="preserve"> </w:t>
      </w:r>
      <w:proofErr w:type="spellStart"/>
      <w:r w:rsidRPr="00BA44FF">
        <w:rPr>
          <w:rFonts w:eastAsia="MS PMincho" w:cstheme="minorHAnsi"/>
          <w:b/>
          <w:bCs/>
          <w:i/>
        </w:rPr>
        <w:t>thepbromae</w:t>
      </w:r>
      <w:proofErr w:type="spellEnd"/>
      <w:r w:rsidR="00BA44FF" w:rsidRPr="00BA44FF">
        <w:rPr>
          <w:rFonts w:eastAsia="MS PMincho" w:cstheme="minorHAnsi"/>
          <w:b/>
          <w:bCs/>
          <w:i/>
        </w:rPr>
        <w:t xml:space="preserve"> </w:t>
      </w:r>
      <w:r w:rsidR="00BA44FF" w:rsidRPr="00BA44FF">
        <w:rPr>
          <w:rFonts w:eastAsia="MS PMincho" w:cstheme="minorHAnsi"/>
          <w:b/>
          <w:bCs/>
        </w:rPr>
        <w:t>(</w:t>
      </w:r>
      <w:proofErr w:type="spellStart"/>
      <w:r w:rsidR="00BA44FF" w:rsidRPr="00BA44FF">
        <w:rPr>
          <w:rFonts w:eastAsia="MS PMincho" w:cstheme="minorHAnsi"/>
          <w:b/>
          <w:bCs/>
        </w:rPr>
        <w:t>Turconi</w:t>
      </w:r>
      <w:proofErr w:type="spellEnd"/>
      <w:r w:rsidR="00BA44FF" w:rsidRPr="00BA44FF">
        <w:rPr>
          <w:rFonts w:eastAsia="MS PMincho" w:cstheme="minorHAnsi"/>
          <w:b/>
          <w:bCs/>
        </w:rPr>
        <w:t>) E. Mason &amp; S. J. Hughes</w:t>
      </w:r>
    </w:p>
    <w:p w14:paraId="17F26BA0" w14:textId="13D171DE" w:rsidR="00C34717" w:rsidRDefault="00C34717" w:rsidP="00C34717">
      <w:pPr>
        <w:pStyle w:val="PargrafodaLista"/>
        <w:ind w:left="1800" w:right="284"/>
        <w:rPr>
          <w:rFonts w:eastAsia="MS PMincho" w:cstheme="minorHAnsi"/>
          <w:b/>
          <w:bCs/>
        </w:rPr>
      </w:pPr>
      <w:r w:rsidRPr="00C34717">
        <w:rPr>
          <w:rFonts w:eastAsia="MS PMincho" w:cstheme="minorHAnsi"/>
          <w:b/>
          <w:bCs/>
        </w:rPr>
        <w:t xml:space="preserve">3. </w:t>
      </w:r>
      <w:proofErr w:type="spellStart"/>
      <w:r w:rsidRPr="00C34717">
        <w:rPr>
          <w:rFonts w:eastAsia="MS PMincho" w:cstheme="minorHAnsi"/>
          <w:b/>
          <w:bCs/>
        </w:rPr>
        <w:t>Cercosporiose</w:t>
      </w:r>
      <w:proofErr w:type="spellEnd"/>
      <w:r w:rsidRPr="00C34717">
        <w:rPr>
          <w:rFonts w:eastAsia="MS PMincho" w:cstheme="minorHAnsi"/>
          <w:b/>
          <w:bCs/>
        </w:rPr>
        <w:t xml:space="preserve"> ou </w:t>
      </w:r>
      <w:proofErr w:type="spellStart"/>
      <w:r w:rsidRPr="00C34717">
        <w:rPr>
          <w:rFonts w:eastAsia="MS PMincho" w:cstheme="minorHAnsi"/>
          <w:b/>
          <w:bCs/>
        </w:rPr>
        <w:t>Sigatoka</w:t>
      </w:r>
      <w:proofErr w:type="spellEnd"/>
      <w:r w:rsidRPr="00C34717">
        <w:rPr>
          <w:rFonts w:eastAsia="MS PMincho" w:cstheme="minorHAnsi"/>
          <w:b/>
          <w:bCs/>
        </w:rPr>
        <w:t>-amarela ou mal-de-</w:t>
      </w:r>
      <w:proofErr w:type="spellStart"/>
      <w:r w:rsidRPr="00C34717">
        <w:rPr>
          <w:rFonts w:eastAsia="MS PMincho" w:cstheme="minorHAnsi"/>
          <w:b/>
          <w:bCs/>
        </w:rPr>
        <w:t>Sigatoka</w:t>
      </w:r>
      <w:proofErr w:type="spellEnd"/>
    </w:p>
    <w:p w14:paraId="7B82D371" w14:textId="77777777" w:rsidR="00456E98" w:rsidRDefault="00C03AA7" w:rsidP="00456E98">
      <w:pPr>
        <w:pStyle w:val="PargrafodaLista"/>
        <w:ind w:left="1800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4. P</w:t>
      </w:r>
      <w:r w:rsidRPr="00610820">
        <w:rPr>
          <w:rFonts w:eastAsia="MS PMincho" w:cstheme="minorHAnsi"/>
          <w:b/>
          <w:bCs/>
        </w:rPr>
        <w:t>odridão-da-coroa ou podridão-da-almofada </w:t>
      </w:r>
    </w:p>
    <w:p w14:paraId="3A92E75B" w14:textId="2B4DAA9D" w:rsidR="00456E98" w:rsidRPr="00AB7ABF" w:rsidRDefault="00456E98" w:rsidP="00AB7ABF">
      <w:pPr>
        <w:pStyle w:val="PargrafodaLista"/>
        <w:ind w:left="1800" w:right="284"/>
        <w:rPr>
          <w:rFonts w:eastAsia="MS PMincho" w:cstheme="minorHAnsi"/>
          <w:b/>
          <w:bCs/>
        </w:rPr>
      </w:pPr>
      <w:r w:rsidRPr="00456E98">
        <w:rPr>
          <w:rFonts w:eastAsia="MS PMincho" w:cstheme="minorHAnsi"/>
          <w:b/>
          <w:bCs/>
        </w:rPr>
        <w:t>5. Antracnose (</w:t>
      </w:r>
      <w:proofErr w:type="spellStart"/>
      <w:r w:rsidRPr="00456E98">
        <w:rPr>
          <w:rFonts w:eastAsia="MS PMincho" w:cstheme="minorHAnsi"/>
          <w:b/>
          <w:bCs/>
          <w:i/>
          <w:iCs/>
        </w:rPr>
        <w:t>Colletotrichum</w:t>
      </w:r>
      <w:proofErr w:type="spellEnd"/>
      <w:r w:rsidRPr="00456E98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456E98">
        <w:rPr>
          <w:rFonts w:eastAsia="MS PMincho" w:cstheme="minorHAnsi"/>
          <w:b/>
          <w:bCs/>
          <w:i/>
          <w:iCs/>
        </w:rPr>
        <w:t>musae</w:t>
      </w:r>
      <w:proofErr w:type="spellEnd"/>
      <w:r w:rsidRPr="00456E98">
        <w:rPr>
          <w:rFonts w:eastAsia="MS PMincho" w:cstheme="minorHAnsi"/>
          <w:b/>
          <w:bCs/>
          <w:i/>
          <w:iCs/>
        </w:rPr>
        <w:t xml:space="preserve"> </w:t>
      </w:r>
      <w:r w:rsidRPr="00456E98">
        <w:rPr>
          <w:rFonts w:eastAsia="MS PMincho" w:cstheme="minorHAnsi"/>
          <w:b/>
          <w:bCs/>
        </w:rPr>
        <w:t>(</w:t>
      </w:r>
      <w:proofErr w:type="spellStart"/>
      <w:r w:rsidRPr="00456E98">
        <w:rPr>
          <w:rFonts w:eastAsia="MS PMincho" w:cstheme="minorHAnsi"/>
          <w:b/>
          <w:bCs/>
        </w:rPr>
        <w:fldChar w:fldCharType="begin"/>
      </w:r>
      <w:r w:rsidRPr="00456E98">
        <w:rPr>
          <w:rFonts w:eastAsia="MS PMincho" w:cstheme="minorHAnsi"/>
          <w:b/>
          <w:bCs/>
        </w:rPr>
        <w:instrText>HYPERLINK "https://en.wikipedia.org/wiki/Miles_Joseph_Berkeley" \o "Miles Joseph Berkeley"</w:instrText>
      </w:r>
      <w:r w:rsidRPr="00456E98">
        <w:rPr>
          <w:rFonts w:eastAsia="MS PMincho" w:cstheme="minorHAnsi"/>
          <w:b/>
          <w:bCs/>
        </w:rPr>
      </w:r>
      <w:r w:rsidRPr="00456E98">
        <w:rPr>
          <w:rFonts w:eastAsia="MS PMincho" w:cstheme="minorHAnsi"/>
          <w:b/>
          <w:bCs/>
        </w:rPr>
        <w:fldChar w:fldCharType="separate"/>
      </w:r>
      <w:r w:rsidRPr="00456E98">
        <w:rPr>
          <w:rStyle w:val="Hiperligao"/>
          <w:rFonts w:eastAsia="MS PMincho" w:cstheme="minorHAnsi"/>
          <w:b/>
          <w:bCs/>
          <w:color w:val="auto"/>
        </w:rPr>
        <w:t>Berk</w:t>
      </w:r>
      <w:proofErr w:type="spellEnd"/>
      <w:r w:rsidRPr="00456E98">
        <w:rPr>
          <w:rStyle w:val="Hiperligao"/>
          <w:rFonts w:eastAsia="MS PMincho" w:cstheme="minorHAnsi"/>
          <w:b/>
          <w:bCs/>
          <w:color w:val="auto"/>
        </w:rPr>
        <w:t>.</w:t>
      </w:r>
      <w:r w:rsidRPr="00456E98">
        <w:rPr>
          <w:rFonts w:eastAsia="MS PMincho" w:cstheme="minorHAnsi"/>
          <w:b/>
          <w:bCs/>
        </w:rPr>
        <w:fldChar w:fldCharType="end"/>
      </w:r>
      <w:r w:rsidRPr="00456E98">
        <w:rPr>
          <w:rFonts w:eastAsia="MS PMincho" w:cstheme="minorHAnsi"/>
          <w:b/>
          <w:bCs/>
        </w:rPr>
        <w:t> &amp; </w:t>
      </w:r>
      <w:proofErr w:type="spellStart"/>
      <w:r w:rsidRPr="00456E98">
        <w:rPr>
          <w:rFonts w:eastAsia="MS PMincho" w:cstheme="minorHAnsi"/>
          <w:b/>
          <w:bCs/>
        </w:rPr>
        <w:fldChar w:fldCharType="begin"/>
      </w:r>
      <w:r w:rsidRPr="00456E98">
        <w:rPr>
          <w:rFonts w:eastAsia="MS PMincho" w:cstheme="minorHAnsi"/>
          <w:b/>
          <w:bCs/>
        </w:rPr>
        <w:instrText>HYPERLINK "https://en.wikipedia.org/wiki/Moses_Ashley_Curtis" \o "Moses Ashley Curtis"</w:instrText>
      </w:r>
      <w:r w:rsidRPr="00456E98">
        <w:rPr>
          <w:rFonts w:eastAsia="MS PMincho" w:cstheme="minorHAnsi"/>
          <w:b/>
          <w:bCs/>
        </w:rPr>
      </w:r>
      <w:r w:rsidRPr="00456E98">
        <w:rPr>
          <w:rFonts w:eastAsia="MS PMincho" w:cstheme="minorHAnsi"/>
          <w:b/>
          <w:bCs/>
        </w:rPr>
        <w:fldChar w:fldCharType="separate"/>
      </w:r>
      <w:r w:rsidRPr="00456E98">
        <w:rPr>
          <w:rStyle w:val="Hiperligao"/>
          <w:rFonts w:eastAsia="MS PMincho" w:cstheme="minorHAnsi"/>
          <w:b/>
          <w:bCs/>
          <w:color w:val="auto"/>
        </w:rPr>
        <w:t>M.A.Curtis</w:t>
      </w:r>
      <w:proofErr w:type="spellEnd"/>
      <w:r w:rsidRPr="00456E98">
        <w:rPr>
          <w:rFonts w:eastAsia="MS PMincho" w:cstheme="minorHAnsi"/>
          <w:b/>
          <w:bCs/>
        </w:rPr>
        <w:fldChar w:fldCharType="end"/>
      </w:r>
      <w:r w:rsidRPr="00456E98">
        <w:rPr>
          <w:rFonts w:eastAsia="MS PMincho" w:cstheme="minorHAnsi"/>
          <w:b/>
          <w:bCs/>
        </w:rPr>
        <w:t>) </w:t>
      </w:r>
      <w:proofErr w:type="spellStart"/>
      <w:r w:rsidRPr="00456E98">
        <w:rPr>
          <w:rFonts w:eastAsia="MS PMincho" w:cstheme="minorHAnsi"/>
          <w:b/>
          <w:bCs/>
        </w:rPr>
        <w:fldChar w:fldCharType="begin"/>
      </w:r>
      <w:r w:rsidRPr="00456E98">
        <w:rPr>
          <w:rFonts w:eastAsia="MS PMincho" w:cstheme="minorHAnsi"/>
          <w:b/>
          <w:bCs/>
        </w:rPr>
        <w:instrText>HYPERLINK "https://en.wikipedia.org/wiki/Josef_Adolph_von_Arx?action=edit&amp;redlink=1" \o "Josef Adolph von Arx (page does not exist)"</w:instrText>
      </w:r>
      <w:r w:rsidRPr="00456E98">
        <w:rPr>
          <w:rFonts w:eastAsia="MS PMincho" w:cstheme="minorHAnsi"/>
          <w:b/>
          <w:bCs/>
        </w:rPr>
      </w:r>
      <w:r w:rsidRPr="00456E98">
        <w:rPr>
          <w:rFonts w:eastAsia="MS PMincho" w:cstheme="minorHAnsi"/>
          <w:b/>
          <w:bCs/>
        </w:rPr>
        <w:fldChar w:fldCharType="separate"/>
      </w:r>
      <w:r w:rsidRPr="00456E98">
        <w:rPr>
          <w:rStyle w:val="Hiperligao"/>
          <w:rFonts w:eastAsia="MS PMincho" w:cstheme="minorHAnsi"/>
          <w:b/>
          <w:bCs/>
          <w:color w:val="auto"/>
        </w:rPr>
        <w:t>Arx</w:t>
      </w:r>
      <w:proofErr w:type="spellEnd"/>
      <w:r w:rsidRPr="00456E98">
        <w:rPr>
          <w:rFonts w:eastAsia="MS PMincho" w:cstheme="minorHAnsi"/>
          <w:b/>
          <w:bCs/>
        </w:rPr>
        <w:fldChar w:fldCharType="end"/>
      </w:r>
      <w:r w:rsidRPr="00456E98">
        <w:rPr>
          <w:rFonts w:eastAsia="MS PMincho" w:cstheme="minorHAnsi"/>
          <w:b/>
          <w:bCs/>
        </w:rPr>
        <w:t>)</w:t>
      </w:r>
    </w:p>
    <w:p w14:paraId="698DDB26" w14:textId="4A17A268" w:rsidR="00C34717" w:rsidRPr="00BA44FF" w:rsidRDefault="00C34717" w:rsidP="00BA44FF">
      <w:pPr>
        <w:pStyle w:val="PargrafodaLista"/>
        <w:ind w:left="1800" w:right="284"/>
        <w:rPr>
          <w:rFonts w:eastAsia="MS PMincho" w:cstheme="minorHAnsi"/>
          <w:b/>
          <w:bCs/>
          <w:i/>
        </w:rPr>
      </w:pPr>
    </w:p>
    <w:p w14:paraId="53B680E5" w14:textId="748ACA7C" w:rsidR="003F4C0E" w:rsidRPr="009758D5" w:rsidRDefault="003677D9" w:rsidP="003F4C0E">
      <w:pPr>
        <w:pStyle w:val="PargrafodaLista"/>
        <w:ind w:left="0"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1B7BB992">
          <v:rect id="_x0000_i1025" style="width:0;height:1.5pt" o:hralign="center" o:hrstd="t" o:hr="t" fillcolor="#a0a0a0" stroked="f"/>
        </w:pict>
      </w:r>
    </w:p>
    <w:p w14:paraId="081853D6" w14:textId="77777777" w:rsidR="0000203C" w:rsidRPr="0000203C" w:rsidRDefault="0000203C" w:rsidP="0000203C">
      <w:pPr>
        <w:pStyle w:val="PargrafodaLista"/>
        <w:ind w:left="1800" w:right="284"/>
        <w:rPr>
          <w:rFonts w:eastAsia="MS PMincho" w:cstheme="minorHAnsi"/>
          <w:b/>
          <w:bCs/>
          <w:i/>
        </w:rPr>
      </w:pPr>
    </w:p>
    <w:p w14:paraId="66CB05D3" w14:textId="6A0568C3" w:rsidR="00EB0AFE" w:rsidRDefault="00EB0AFE" w:rsidP="00EE5F54">
      <w:pPr>
        <w:pStyle w:val="PargrafodaLista"/>
        <w:numPr>
          <w:ilvl w:val="0"/>
          <w:numId w:val="11"/>
        </w:numPr>
        <w:ind w:left="284" w:right="284"/>
        <w:rPr>
          <w:rFonts w:eastAsia="MS PMincho" w:cstheme="minorHAnsi"/>
          <w:b/>
          <w:bCs/>
          <w:i/>
        </w:rPr>
      </w:pPr>
      <w:r>
        <w:rPr>
          <w:rFonts w:eastAsia="MS PMincho" w:cstheme="minorHAnsi"/>
          <w:b/>
          <w:bCs/>
        </w:rPr>
        <w:t xml:space="preserve">Mal-do-Panamá </w:t>
      </w:r>
      <w:r w:rsidR="00230545">
        <w:rPr>
          <w:rFonts w:eastAsia="MS PMincho" w:cstheme="minorHAnsi"/>
          <w:b/>
          <w:bCs/>
        </w:rPr>
        <w:t xml:space="preserve">ou </w:t>
      </w:r>
      <w:proofErr w:type="spellStart"/>
      <w:r w:rsidR="00230545">
        <w:rPr>
          <w:rFonts w:eastAsia="MS PMincho" w:cstheme="minorHAnsi"/>
          <w:b/>
          <w:bCs/>
        </w:rPr>
        <w:t>Fusariose</w:t>
      </w:r>
      <w:proofErr w:type="spellEnd"/>
      <w:r w:rsidR="00230545">
        <w:rPr>
          <w:rFonts w:eastAsia="MS PMincho" w:cstheme="minorHAnsi"/>
          <w:b/>
          <w:bCs/>
        </w:rPr>
        <w:t xml:space="preserve"> </w:t>
      </w:r>
      <w:r w:rsidRPr="00EB0AFE">
        <w:rPr>
          <w:rFonts w:eastAsia="MS PMincho" w:cstheme="minorHAnsi"/>
          <w:b/>
          <w:bCs/>
          <w:i/>
        </w:rPr>
        <w:t>(</w:t>
      </w:r>
      <w:proofErr w:type="spellStart"/>
      <w:r w:rsidRPr="00EB0AFE">
        <w:rPr>
          <w:rFonts w:eastAsia="MS PMincho" w:cstheme="minorHAnsi"/>
          <w:b/>
          <w:bCs/>
          <w:i/>
        </w:rPr>
        <w:t>Fusarium</w:t>
      </w:r>
      <w:proofErr w:type="spellEnd"/>
      <w:r w:rsidRPr="00EB0AFE">
        <w:rPr>
          <w:rFonts w:eastAsia="MS PMincho" w:cstheme="minorHAnsi"/>
          <w:b/>
          <w:bCs/>
          <w:i/>
        </w:rPr>
        <w:t xml:space="preserve"> </w:t>
      </w:r>
      <w:proofErr w:type="spellStart"/>
      <w:r w:rsidRPr="00EB0AFE">
        <w:rPr>
          <w:rFonts w:eastAsia="MS PMincho" w:cstheme="minorHAnsi"/>
          <w:b/>
          <w:bCs/>
          <w:i/>
        </w:rPr>
        <w:t>spp</w:t>
      </w:r>
      <w:proofErr w:type="spellEnd"/>
      <w:r w:rsidRPr="00EB0AFE">
        <w:rPr>
          <w:rFonts w:eastAsia="MS PMincho" w:cstheme="minorHAnsi"/>
          <w:b/>
          <w:bCs/>
          <w:i/>
        </w:rPr>
        <w:t>)</w:t>
      </w:r>
    </w:p>
    <w:p w14:paraId="6ABE1324" w14:textId="77777777" w:rsidR="000716AE" w:rsidRDefault="000716AE" w:rsidP="000716AE">
      <w:pPr>
        <w:ind w:right="284"/>
        <w:rPr>
          <w:rFonts w:eastAsia="MS PMincho" w:cstheme="minorHAnsi"/>
          <w:b/>
          <w:bCs/>
          <w:i/>
        </w:rPr>
      </w:pPr>
    </w:p>
    <w:p w14:paraId="62487AA3" w14:textId="001DA90F" w:rsidR="000716AE" w:rsidRPr="000716AE" w:rsidRDefault="000716AE" w:rsidP="000716AE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EB0AFE">
        <w:rPr>
          <w:rFonts w:cs="Arial"/>
          <w:color w:val="0A0A0A"/>
          <w:shd w:val="clear" w:color="auto" w:fill="FFFFFF"/>
        </w:rPr>
        <w:t>O </w:t>
      </w:r>
      <w:r w:rsidRPr="00EB0AFE">
        <w:rPr>
          <w:rStyle w:val="Forte"/>
          <w:rFonts w:cs="Arial"/>
          <w:b w:val="0"/>
          <w:color w:val="0A0A0A"/>
          <w:shd w:val="clear" w:color="auto" w:fill="FFFFFF"/>
        </w:rPr>
        <w:t>Mal-do-Panamá</w:t>
      </w:r>
      <w:r>
        <w:rPr>
          <w:rFonts w:cs="Arial"/>
          <w:color w:val="0A0A0A"/>
          <w:shd w:val="clear" w:color="auto" w:fill="FFFFFF"/>
        </w:rPr>
        <w:t xml:space="preserve"> (Fig. 1) ou </w:t>
      </w:r>
      <w:proofErr w:type="spellStart"/>
      <w:r>
        <w:rPr>
          <w:rFonts w:cs="Arial"/>
          <w:color w:val="0A0A0A"/>
          <w:shd w:val="clear" w:color="auto" w:fill="FFFFFF"/>
        </w:rPr>
        <w:t>Fusariose</w:t>
      </w:r>
      <w:proofErr w:type="spellEnd"/>
      <w:r>
        <w:rPr>
          <w:rFonts w:cs="Arial"/>
          <w:color w:val="0A0A0A"/>
          <w:shd w:val="clear" w:color="auto" w:fill="FFFFFF"/>
        </w:rPr>
        <w:t xml:space="preserve"> é</w:t>
      </w:r>
      <w:r w:rsidRPr="00EB0AFE">
        <w:rPr>
          <w:rFonts w:cs="Arial"/>
          <w:color w:val="0A0A0A"/>
          <w:shd w:val="clear" w:color="auto" w:fill="FFFFFF"/>
        </w:rPr>
        <w:t xml:space="preserve"> causado pelo fungo </w:t>
      </w:r>
      <w:proofErr w:type="spellStart"/>
      <w:r w:rsidRPr="00EB0AFE">
        <w:rPr>
          <w:rStyle w:val="nfase"/>
          <w:rFonts w:cs="Arial"/>
          <w:color w:val="0A0A0A"/>
          <w:shd w:val="clear" w:color="auto" w:fill="FFFFFF"/>
        </w:rPr>
        <w:t>Fusarium</w:t>
      </w:r>
      <w:proofErr w:type="spellEnd"/>
      <w:r w:rsidRPr="00EB0AFE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EB0AFE">
        <w:rPr>
          <w:rStyle w:val="nfase"/>
          <w:rFonts w:cs="Arial"/>
          <w:color w:val="0A0A0A"/>
          <w:shd w:val="clear" w:color="auto" w:fill="FFFFFF"/>
        </w:rPr>
        <w:t>oxysporum</w:t>
      </w:r>
      <w:proofErr w:type="spellEnd"/>
      <w:r w:rsidRPr="00EB0AFE">
        <w:rPr>
          <w:rStyle w:val="nfase"/>
          <w:rFonts w:cs="Arial"/>
          <w:color w:val="0A0A0A"/>
          <w:shd w:val="clear" w:color="auto" w:fill="FFFFFF"/>
        </w:rPr>
        <w:t xml:space="preserve"> f. </w:t>
      </w:r>
      <w:proofErr w:type="spellStart"/>
      <w:r w:rsidRPr="00EB0AFE">
        <w:rPr>
          <w:rStyle w:val="nfase"/>
          <w:rFonts w:cs="Arial"/>
          <w:color w:val="0A0A0A"/>
          <w:shd w:val="clear" w:color="auto" w:fill="FFFFFF"/>
        </w:rPr>
        <w:t>sp</w:t>
      </w:r>
      <w:proofErr w:type="spellEnd"/>
      <w:r w:rsidRPr="00EB0AFE">
        <w:rPr>
          <w:rStyle w:val="nfase"/>
          <w:rFonts w:cs="Arial"/>
          <w:color w:val="0A0A0A"/>
          <w:shd w:val="clear" w:color="auto" w:fill="FFFFFF"/>
        </w:rPr>
        <w:t>. cubense</w:t>
      </w:r>
      <w:r w:rsidRPr="00EB0AFE">
        <w:rPr>
          <w:rFonts w:cs="Arial"/>
          <w:color w:val="0A0A0A"/>
          <w:shd w:val="clear" w:color="auto" w:fill="FFFFFF"/>
        </w:rPr>
        <w:t> (</w:t>
      </w:r>
      <w:proofErr w:type="spellStart"/>
      <w:r w:rsidRPr="00EB0AFE">
        <w:rPr>
          <w:rFonts w:cs="Arial"/>
          <w:color w:val="0A0A0A"/>
          <w:shd w:val="clear" w:color="auto" w:fill="FFFFFF"/>
        </w:rPr>
        <w:t>Foc</w:t>
      </w:r>
      <w:proofErr w:type="spellEnd"/>
      <w:r w:rsidRPr="00EB0AFE">
        <w:rPr>
          <w:rFonts w:cs="Arial"/>
          <w:color w:val="0A0A0A"/>
          <w:shd w:val="clear" w:color="auto" w:fill="FFFFFF"/>
        </w:rPr>
        <w:t>), </w:t>
      </w:r>
      <w:r w:rsidRPr="00EB0AFE">
        <w:t>é uma das doenças mais graves que afeta</w:t>
      </w:r>
      <w:r>
        <w:t>m</w:t>
      </w:r>
      <w:r w:rsidRPr="00EB0AFE">
        <w:t xml:space="preserve"> a bananeira</w:t>
      </w:r>
      <w:r>
        <w:t xml:space="preserve"> também </w:t>
      </w:r>
      <w:r w:rsidRPr="00EB0AFE">
        <w:t>nos Açores</w:t>
      </w:r>
      <w:r w:rsidRPr="00EB0AFE">
        <w:rPr>
          <w:rFonts w:cs="Arial"/>
          <w:color w:val="0A0A0A"/>
          <w:shd w:val="clear" w:color="auto" w:fill="FFFFFF"/>
        </w:rPr>
        <w:t>.</w:t>
      </w:r>
    </w:p>
    <w:p w14:paraId="77BC41D5" w14:textId="77777777" w:rsidR="00EE5F54" w:rsidRDefault="00EE5F54" w:rsidP="00EE5F54">
      <w:pPr>
        <w:pStyle w:val="PargrafodaLista"/>
        <w:ind w:left="0" w:right="284"/>
        <w:rPr>
          <w:rFonts w:cs="Arial"/>
          <w:color w:val="0A0A0A"/>
          <w:shd w:val="clear" w:color="auto" w:fill="FFFFFF"/>
        </w:rPr>
      </w:pPr>
    </w:p>
    <w:tbl>
      <w:tblPr>
        <w:tblStyle w:val="TabelacomGrelha"/>
        <w:tblpPr w:leftFromText="141" w:rightFromText="141" w:vertAnchor="text" w:horzAnchor="margin" w:tblpY="-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4"/>
        <w:gridCol w:w="2720"/>
        <w:gridCol w:w="2900"/>
      </w:tblGrid>
      <w:tr w:rsidR="0075288C" w14:paraId="2CDD4AFA" w14:textId="77777777" w:rsidTr="0075288C">
        <w:tc>
          <w:tcPr>
            <w:tcW w:w="2874" w:type="dxa"/>
          </w:tcPr>
          <w:p w14:paraId="104CC868" w14:textId="77777777" w:rsidR="0075288C" w:rsidRDefault="0075288C" w:rsidP="0075288C">
            <w:pPr>
              <w:pStyle w:val="PargrafodaLista"/>
              <w:ind w:left="0" w:right="284"/>
              <w:jc w:val="both"/>
              <w:rPr>
                <w:rFonts w:cs="Arial"/>
                <w:color w:val="0A0A0A"/>
                <w:shd w:val="clear" w:color="auto" w:fill="FFFFFF"/>
              </w:rPr>
            </w:pPr>
            <w:r w:rsidRPr="0044462C">
              <w:rPr>
                <w:rFonts w:cs="Arial"/>
                <w:noProof/>
                <w:color w:val="0A0A0A"/>
                <w:shd w:val="clear" w:color="auto" w:fill="FFFFFF"/>
              </w:rPr>
              <w:drawing>
                <wp:inline distT="0" distB="0" distL="0" distR="0" wp14:anchorId="2F37EFEA" wp14:editId="0FFBB30F">
                  <wp:extent cx="1248355" cy="1413604"/>
                  <wp:effectExtent l="0" t="0" r="9525" b="0"/>
                  <wp:docPr id="90116" name="Imagem 3" descr="Hoja7_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2529E03-F158-EC2A-25EB-C618AC36CF5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16" name="Imagem 3" descr="Hoja7_3">
                            <a:extLst>
                              <a:ext uri="{FF2B5EF4-FFF2-40B4-BE49-F238E27FC236}">
                                <a16:creationId xmlns:a16="http://schemas.microsoft.com/office/drawing/2014/main" id="{C2529E03-F158-EC2A-25EB-C618AC36CF5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601" cy="1434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0" w:type="dxa"/>
          </w:tcPr>
          <w:p w14:paraId="6CB0EF02" w14:textId="77777777" w:rsidR="0075288C" w:rsidRDefault="0075288C" w:rsidP="0075288C">
            <w:pPr>
              <w:pStyle w:val="PargrafodaLista"/>
              <w:ind w:left="0" w:right="284"/>
              <w:jc w:val="both"/>
              <w:rPr>
                <w:rFonts w:cs="Arial"/>
                <w:color w:val="0A0A0A"/>
                <w:shd w:val="clear" w:color="auto" w:fill="FFFFFF"/>
              </w:rPr>
            </w:pPr>
            <w:r w:rsidRPr="006603C7">
              <w:rPr>
                <w:rFonts w:cs="Arial"/>
                <w:noProof/>
                <w:color w:val="0A0A0A"/>
                <w:shd w:val="clear" w:color="auto" w:fill="FFFFFF"/>
              </w:rPr>
              <w:drawing>
                <wp:inline distT="0" distB="0" distL="0" distR="0" wp14:anchorId="46111220" wp14:editId="17F14100">
                  <wp:extent cx="1375189" cy="1372429"/>
                  <wp:effectExtent l="19050" t="19050" r="15875" b="18415"/>
                  <wp:docPr id="9" name="8 Imagen" descr="Resultado de imagen de fusarium en platanera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26C77F0-520C-4D8C-B644-191EDEDF5AD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8 Imagen" descr="Resultado de imagen de fusarium en platanera">
                            <a:extLst>
                              <a:ext uri="{FF2B5EF4-FFF2-40B4-BE49-F238E27FC236}">
                                <a16:creationId xmlns:a16="http://schemas.microsoft.com/office/drawing/2014/main" id="{026C77F0-520C-4D8C-B644-191EDEDF5AD1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371" cy="13895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</w:tcPr>
          <w:p w14:paraId="5ACE0687" w14:textId="77777777" w:rsidR="0075288C" w:rsidRDefault="0075288C" w:rsidP="0075288C">
            <w:pPr>
              <w:pStyle w:val="PargrafodaLista"/>
              <w:ind w:left="0" w:right="284"/>
              <w:jc w:val="both"/>
              <w:rPr>
                <w:rFonts w:cs="Arial"/>
                <w:color w:val="0A0A0A"/>
                <w:shd w:val="clear" w:color="auto" w:fill="FFFFFF"/>
              </w:rPr>
            </w:pPr>
            <w:r w:rsidRPr="007E505C">
              <w:rPr>
                <w:rFonts w:cs="Arial"/>
                <w:noProof/>
                <w:color w:val="0A0A0A"/>
                <w:shd w:val="clear" w:color="auto" w:fill="FFFFFF"/>
              </w:rPr>
              <w:drawing>
                <wp:inline distT="0" distB="0" distL="0" distR="0" wp14:anchorId="1D575BA4" wp14:editId="3B6376B9">
                  <wp:extent cx="1523831" cy="1391285"/>
                  <wp:effectExtent l="0" t="0" r="635" b="0"/>
                  <wp:docPr id="91141" name="Imagem 4" descr="Hoja7_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79DB9D0-A436-6DE2-81EF-5ED96BA1E8F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141" name="Imagem 4" descr="Hoja7_1">
                            <a:extLst>
                              <a:ext uri="{FF2B5EF4-FFF2-40B4-BE49-F238E27FC236}">
                                <a16:creationId xmlns:a16="http://schemas.microsoft.com/office/drawing/2014/main" id="{279DB9D0-A436-6DE2-81EF-5ED96BA1E8F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20" r="170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772" cy="1402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288C" w14:paraId="40419683" w14:textId="77777777" w:rsidTr="0075288C">
        <w:tc>
          <w:tcPr>
            <w:tcW w:w="8494" w:type="dxa"/>
            <w:gridSpan w:val="3"/>
          </w:tcPr>
          <w:p w14:paraId="40921BCE" w14:textId="4C1F0E91" w:rsidR="0075288C" w:rsidRDefault="0075288C" w:rsidP="0075288C">
            <w:pPr>
              <w:pStyle w:val="PargrafodaLista"/>
              <w:ind w:left="0" w:right="284"/>
              <w:jc w:val="both"/>
              <w:rPr>
                <w:rFonts w:cs="Arial"/>
                <w:color w:val="0A0A0A"/>
                <w:shd w:val="clear" w:color="auto" w:fill="FFFFFF"/>
              </w:rPr>
            </w:pPr>
            <w:r w:rsidRPr="00F3053E">
              <w:rPr>
                <w:rFonts w:eastAsia="MS PMincho" w:cstheme="minorHAnsi"/>
                <w:sz w:val="20"/>
                <w:szCs w:val="20"/>
              </w:rPr>
              <w:t>Figura</w:t>
            </w:r>
            <w:r>
              <w:rPr>
                <w:rFonts w:eastAsia="MS PMincho" w:cstheme="minorHAnsi"/>
                <w:sz w:val="20"/>
                <w:szCs w:val="20"/>
              </w:rPr>
              <w:t xml:space="preserve"> 1</w:t>
            </w:r>
            <w:r w:rsidRPr="00F3053E">
              <w:rPr>
                <w:rFonts w:eastAsia="MS PMincho" w:cstheme="minorHAnsi"/>
                <w:sz w:val="20"/>
                <w:szCs w:val="20"/>
              </w:rPr>
              <w:t xml:space="preserve"> –</w:t>
            </w:r>
            <w:r>
              <w:rPr>
                <w:rFonts w:eastAsia="MS PMincho" w:cstheme="minorHAnsi"/>
                <w:sz w:val="20"/>
                <w:szCs w:val="20"/>
              </w:rPr>
              <w:t xml:space="preserve"> Aspeto da planta </w:t>
            </w:r>
            <w:r w:rsidR="002813E4">
              <w:rPr>
                <w:rFonts w:eastAsia="MS PMincho" w:cstheme="minorHAnsi"/>
                <w:sz w:val="20"/>
                <w:szCs w:val="20"/>
              </w:rPr>
              <w:t xml:space="preserve">da bananeira afetada pela </w:t>
            </w:r>
            <w:proofErr w:type="spellStart"/>
            <w:r>
              <w:rPr>
                <w:rFonts w:eastAsia="MS PMincho" w:cstheme="minorHAnsi"/>
                <w:sz w:val="20"/>
                <w:szCs w:val="20"/>
              </w:rPr>
              <w:t>fusariose</w:t>
            </w:r>
            <w:proofErr w:type="spellEnd"/>
            <w:r>
              <w:rPr>
                <w:rFonts w:eastAsia="MS PMincho" w:cstheme="minorHAnsi"/>
                <w:sz w:val="20"/>
                <w:szCs w:val="20"/>
              </w:rPr>
              <w:t xml:space="preserve"> ou Mal do Panamá na bananeira.</w:t>
            </w:r>
          </w:p>
        </w:tc>
      </w:tr>
    </w:tbl>
    <w:p w14:paraId="6CB6E964" w14:textId="699C05D3" w:rsidR="00EB0AFE" w:rsidRDefault="0075288C" w:rsidP="00EE5F54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EB0AFE">
        <w:rPr>
          <w:rFonts w:cs="Arial"/>
          <w:color w:val="0A0A0A"/>
          <w:shd w:val="clear" w:color="auto" w:fill="FFFFFF"/>
        </w:rPr>
        <w:t xml:space="preserve"> </w:t>
      </w:r>
    </w:p>
    <w:p w14:paraId="3654CDAF" w14:textId="77777777" w:rsidR="00EE5F54" w:rsidRPr="00EB0AFE" w:rsidRDefault="00EE5F54" w:rsidP="00EE5F54">
      <w:pPr>
        <w:pStyle w:val="PargrafodaLista"/>
        <w:ind w:left="0" w:right="284"/>
        <w:jc w:val="both"/>
        <w:rPr>
          <w:rFonts w:eastAsia="MS PMincho" w:cstheme="minorHAnsi"/>
          <w:bCs/>
          <w:i/>
        </w:rPr>
      </w:pPr>
    </w:p>
    <w:p w14:paraId="31463BB3" w14:textId="2B9F68BA" w:rsidR="00EB0AFE" w:rsidRPr="00C40A49" w:rsidRDefault="00EB0AFE" w:rsidP="00C40A49">
      <w:pPr>
        <w:pStyle w:val="PargrafodaLista"/>
        <w:numPr>
          <w:ilvl w:val="0"/>
          <w:numId w:val="19"/>
        </w:numPr>
        <w:ind w:right="284"/>
        <w:jc w:val="both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Danos: </w:t>
      </w:r>
      <w:r w:rsidR="00397DC1" w:rsidRPr="00397DC1">
        <w:rPr>
          <w:rFonts w:eastAsia="MS PMincho" w:cstheme="minorHAnsi"/>
          <w:bCs/>
        </w:rPr>
        <w:t>destruição vascular e morte</w:t>
      </w:r>
      <w:r w:rsidR="00AF28E6">
        <w:rPr>
          <w:rFonts w:eastAsia="MS PMincho" w:cstheme="minorHAnsi"/>
          <w:bCs/>
        </w:rPr>
        <w:t xml:space="preserve"> da planta afetada</w:t>
      </w:r>
      <w:r w:rsidR="00397DC1" w:rsidRPr="00397DC1">
        <w:rPr>
          <w:rFonts w:eastAsia="MS PMincho" w:cstheme="minorHAnsi"/>
          <w:bCs/>
        </w:rPr>
        <w:t xml:space="preserve">, amarelecimento e murcha </w:t>
      </w:r>
      <w:r w:rsidR="008F39DE">
        <w:rPr>
          <w:rFonts w:eastAsia="MS PMincho" w:cstheme="minorHAnsi"/>
          <w:bCs/>
        </w:rPr>
        <w:t>das folhas</w:t>
      </w:r>
      <w:r w:rsidR="00320EEE" w:rsidRPr="00320EEE">
        <w:rPr>
          <w:rFonts w:ascii="Segoe UI" w:hAnsi="Segoe UI" w:cs="Segoe UI"/>
          <w:color w:val="000000"/>
          <w:sz w:val="27"/>
          <w:szCs w:val="27"/>
          <w:shd w:val="clear" w:color="auto" w:fill="FFFFFF"/>
        </w:rPr>
        <w:t xml:space="preserve"> </w:t>
      </w:r>
      <w:r w:rsidR="00320EEE" w:rsidRPr="00320EEE">
        <w:rPr>
          <w:rFonts w:eastAsia="MS PMincho" w:cstheme="minorHAnsi"/>
          <w:bCs/>
        </w:rPr>
        <w:t>começando pelas mais velhas e evoluindo em direção às mais novas</w:t>
      </w:r>
      <w:r w:rsidR="00397DC1" w:rsidRPr="00397DC1">
        <w:rPr>
          <w:rFonts w:eastAsia="MS PMincho" w:cstheme="minorHAnsi"/>
          <w:bCs/>
        </w:rPr>
        <w:t>, lesões internas e necrose</w:t>
      </w:r>
      <w:r w:rsidR="00436291">
        <w:rPr>
          <w:rFonts w:eastAsia="MS PMincho" w:cstheme="minorHAnsi"/>
          <w:bCs/>
        </w:rPr>
        <w:t>.</w:t>
      </w:r>
      <w:r w:rsidR="00397DC1" w:rsidRPr="00397DC1">
        <w:rPr>
          <w:rFonts w:eastAsia="MS PMincho" w:cstheme="minorHAnsi"/>
          <w:bCs/>
        </w:rPr>
        <w:t xml:space="preserve"> </w:t>
      </w:r>
      <w:r w:rsidR="00320EEE" w:rsidRPr="00320EEE">
        <w:rPr>
          <w:rFonts w:eastAsia="MS PMincho" w:cstheme="minorHAnsi"/>
          <w:bCs/>
        </w:rPr>
        <w:t xml:space="preserve">Outro </w:t>
      </w:r>
      <w:r w:rsidR="00320EEE" w:rsidRPr="00320EEE">
        <w:rPr>
          <w:rFonts w:eastAsia="MS PMincho" w:cstheme="minorHAnsi"/>
          <w:bCs/>
        </w:rPr>
        <w:lastRenderedPageBreak/>
        <w:t xml:space="preserve">sintoma externo facilmente visível é a formação de rachadura na base do </w:t>
      </w:r>
      <w:proofErr w:type="spellStart"/>
      <w:r w:rsidR="00320EEE" w:rsidRPr="00320EEE">
        <w:rPr>
          <w:rFonts w:eastAsia="MS PMincho" w:cstheme="minorHAnsi"/>
          <w:bCs/>
        </w:rPr>
        <w:t>pseudocaule</w:t>
      </w:r>
      <w:proofErr w:type="spellEnd"/>
      <w:r w:rsidR="00397DC1" w:rsidRPr="00397DC1">
        <w:rPr>
          <w:rFonts w:eastAsia="MS PMincho" w:cstheme="minorHAnsi"/>
          <w:bCs/>
        </w:rPr>
        <w:t>, perda de produção</w:t>
      </w:r>
      <w:r w:rsidR="00436291">
        <w:rPr>
          <w:rFonts w:eastAsia="MS PMincho" w:cstheme="minorHAnsi"/>
          <w:bCs/>
        </w:rPr>
        <w:t xml:space="preserve">. </w:t>
      </w:r>
      <w:r w:rsidR="00436291" w:rsidRPr="00C40A49">
        <w:rPr>
          <w:rFonts w:eastAsia="MS PMincho" w:cstheme="minorHAnsi"/>
          <w:bCs/>
        </w:rPr>
        <w:t xml:space="preserve">Os danos só são visíveis quando se corta o </w:t>
      </w:r>
      <w:proofErr w:type="spellStart"/>
      <w:r w:rsidR="00436291" w:rsidRPr="00C40A49">
        <w:rPr>
          <w:rFonts w:eastAsia="MS PMincho" w:cstheme="minorHAnsi"/>
          <w:bCs/>
        </w:rPr>
        <w:t>pseudocaule</w:t>
      </w:r>
      <w:proofErr w:type="spellEnd"/>
    </w:p>
    <w:p w14:paraId="7F4C2DC5" w14:textId="073D6FE3" w:rsidR="00EB0AFE" w:rsidRDefault="00EB0AFE" w:rsidP="00587984">
      <w:pPr>
        <w:pStyle w:val="PargrafodaLista"/>
        <w:numPr>
          <w:ilvl w:val="0"/>
          <w:numId w:val="19"/>
        </w:numPr>
        <w:ind w:right="284"/>
        <w:jc w:val="both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Pico:</w:t>
      </w:r>
      <w:r w:rsidR="00397DC1">
        <w:rPr>
          <w:rFonts w:eastAsia="MS PMincho" w:cstheme="minorHAnsi"/>
          <w:b/>
          <w:bCs/>
        </w:rPr>
        <w:t xml:space="preserve"> </w:t>
      </w:r>
      <w:r w:rsidR="00397DC1" w:rsidRPr="00397DC1">
        <w:rPr>
          <w:rFonts w:eastAsia="MS PMincho" w:cstheme="minorHAnsi"/>
          <w:bCs/>
        </w:rPr>
        <w:t>períodos mais quentes e húmidos (junho).</w:t>
      </w:r>
    </w:p>
    <w:p w14:paraId="74828809" w14:textId="10E0DD73" w:rsidR="00EB0AFE" w:rsidRDefault="00EB0AFE" w:rsidP="00587984">
      <w:pPr>
        <w:pStyle w:val="PargrafodaLista"/>
        <w:numPr>
          <w:ilvl w:val="0"/>
          <w:numId w:val="19"/>
        </w:numPr>
        <w:ind w:right="284"/>
        <w:jc w:val="both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Risco:</w:t>
      </w:r>
      <w:r w:rsidR="00397DC1">
        <w:rPr>
          <w:rFonts w:eastAsia="MS PMincho" w:cstheme="minorHAnsi"/>
          <w:b/>
          <w:bCs/>
        </w:rPr>
        <w:t xml:space="preserve"> </w:t>
      </w:r>
      <w:r w:rsidR="00397DC1" w:rsidRPr="00397DC1">
        <w:rPr>
          <w:rFonts w:eastAsia="MS PMincho" w:cstheme="minorHAnsi"/>
          <w:bCs/>
        </w:rPr>
        <w:t>persistência no solo, contaminação da produção local, disseminação rápida, inexistência de tratamento químico, impacto económico.</w:t>
      </w:r>
    </w:p>
    <w:p w14:paraId="4E843CE4" w14:textId="77777777" w:rsidR="00595935" w:rsidRPr="00595935" w:rsidRDefault="00EB0AFE" w:rsidP="00587984">
      <w:pPr>
        <w:pStyle w:val="PargrafodaLista"/>
        <w:numPr>
          <w:ilvl w:val="0"/>
          <w:numId w:val="19"/>
        </w:numPr>
        <w:ind w:right="284"/>
        <w:jc w:val="both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>Controlo:</w:t>
      </w:r>
      <w:r w:rsidR="00397DC1">
        <w:rPr>
          <w:rFonts w:eastAsia="MS PMincho" w:cstheme="minorHAnsi"/>
          <w:b/>
          <w:bCs/>
        </w:rPr>
        <w:t xml:space="preserve"> </w:t>
      </w:r>
    </w:p>
    <w:p w14:paraId="4E3FCF6F" w14:textId="136A4E7D" w:rsidR="00E562F6" w:rsidRDefault="00595935" w:rsidP="00587984">
      <w:pPr>
        <w:pStyle w:val="PargrafodaLista"/>
        <w:numPr>
          <w:ilvl w:val="1"/>
          <w:numId w:val="19"/>
        </w:numPr>
        <w:ind w:right="284"/>
        <w:jc w:val="both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 xml:space="preserve">Medidas </w:t>
      </w:r>
      <w:r w:rsidR="00E562F6">
        <w:rPr>
          <w:rFonts w:eastAsia="MS PMincho" w:cstheme="minorHAnsi"/>
          <w:b/>
          <w:bCs/>
        </w:rPr>
        <w:t xml:space="preserve">de prevenção e culturais: </w:t>
      </w:r>
      <w:r w:rsidR="00397DC1" w:rsidRPr="00397DC1">
        <w:rPr>
          <w:rFonts w:eastAsia="MS PMincho" w:cstheme="minorHAnsi"/>
          <w:bCs/>
        </w:rPr>
        <w:t>uso de mudas certificadas/sadias, utilização de cultivares resistentes, biossegurança e higiene, erradicação de plantas infetadas, mane</w:t>
      </w:r>
      <w:r w:rsidR="00E562F6">
        <w:rPr>
          <w:rFonts w:eastAsia="MS PMincho" w:cstheme="minorHAnsi"/>
          <w:bCs/>
        </w:rPr>
        <w:t>i</w:t>
      </w:r>
      <w:r w:rsidR="00397DC1" w:rsidRPr="00397DC1">
        <w:rPr>
          <w:rFonts w:eastAsia="MS PMincho" w:cstheme="minorHAnsi"/>
          <w:bCs/>
        </w:rPr>
        <w:t>o do solo</w:t>
      </w:r>
      <w:r w:rsidR="00E562F6">
        <w:rPr>
          <w:rFonts w:eastAsia="MS PMincho" w:cstheme="minorHAnsi"/>
          <w:bCs/>
        </w:rPr>
        <w:t xml:space="preserve">, </w:t>
      </w:r>
      <w:r w:rsidR="00024297">
        <w:rPr>
          <w:rFonts w:eastAsia="MS PMincho" w:cstheme="minorHAnsi"/>
          <w:bCs/>
        </w:rPr>
        <w:t xml:space="preserve">com </w:t>
      </w:r>
      <w:r w:rsidR="00E562F6">
        <w:rPr>
          <w:rFonts w:eastAsia="MS PMincho" w:cstheme="minorHAnsi"/>
          <w:bCs/>
        </w:rPr>
        <w:t>rega</w:t>
      </w:r>
      <w:r w:rsidR="00397DC1" w:rsidRPr="00397DC1">
        <w:rPr>
          <w:rFonts w:eastAsia="MS PMincho" w:cstheme="minorHAnsi"/>
          <w:bCs/>
        </w:rPr>
        <w:t xml:space="preserve"> e nutrição</w:t>
      </w:r>
      <w:r w:rsidR="00024297">
        <w:rPr>
          <w:rFonts w:eastAsia="MS PMincho" w:cstheme="minorHAnsi"/>
          <w:bCs/>
        </w:rPr>
        <w:t xml:space="preserve"> adequadas</w:t>
      </w:r>
      <w:r w:rsidR="00DC1191">
        <w:rPr>
          <w:rFonts w:eastAsia="MS PMincho" w:cstheme="minorHAnsi"/>
          <w:bCs/>
        </w:rPr>
        <w:t xml:space="preserve"> com uma </w:t>
      </w:r>
      <w:r w:rsidR="00DC1191" w:rsidRPr="00DC1191">
        <w:rPr>
          <w:rFonts w:eastAsia="MS PMincho" w:cstheme="minorHAnsi"/>
          <w:bCs/>
        </w:rPr>
        <w:t>boa relação entre potássio, cálcio e magnésio</w:t>
      </w:r>
      <w:r w:rsidR="00024297">
        <w:rPr>
          <w:rFonts w:eastAsia="MS PMincho" w:cstheme="minorHAnsi"/>
          <w:bCs/>
        </w:rPr>
        <w:t>;</w:t>
      </w:r>
      <w:r w:rsidR="001E21CE" w:rsidRPr="001E21CE">
        <w:rPr>
          <w:rFonts w:ascii="Segoe UI" w:hAnsi="Segoe UI" w:cs="Segoe UI"/>
          <w:color w:val="000000"/>
          <w:sz w:val="27"/>
          <w:szCs w:val="27"/>
          <w:shd w:val="clear" w:color="auto" w:fill="FFFFFF"/>
        </w:rPr>
        <w:t xml:space="preserve"> </w:t>
      </w:r>
      <w:r w:rsidR="001E21CE">
        <w:rPr>
          <w:rFonts w:eastAsia="MS PMincho" w:cstheme="minorHAnsi"/>
          <w:bCs/>
        </w:rPr>
        <w:t xml:space="preserve">vigiar </w:t>
      </w:r>
      <w:r w:rsidR="001E21CE" w:rsidRPr="001E21CE">
        <w:rPr>
          <w:rFonts w:eastAsia="MS PMincho" w:cstheme="minorHAnsi"/>
          <w:bCs/>
        </w:rPr>
        <w:t>a</w:t>
      </w:r>
      <w:r w:rsidR="001E21CE">
        <w:rPr>
          <w:rFonts w:eastAsia="MS PMincho" w:cstheme="minorHAnsi"/>
          <w:bCs/>
        </w:rPr>
        <w:t>s</w:t>
      </w:r>
      <w:r w:rsidR="001E21CE" w:rsidRPr="001E21CE">
        <w:rPr>
          <w:rFonts w:eastAsia="MS PMincho" w:cstheme="minorHAnsi"/>
          <w:bCs/>
        </w:rPr>
        <w:t xml:space="preserve"> populaç</w:t>
      </w:r>
      <w:r w:rsidR="001E21CE">
        <w:rPr>
          <w:rFonts w:eastAsia="MS PMincho" w:cstheme="minorHAnsi"/>
          <w:bCs/>
        </w:rPr>
        <w:t>ões</w:t>
      </w:r>
      <w:r w:rsidR="001E21CE" w:rsidRPr="001E21CE">
        <w:rPr>
          <w:rFonts w:eastAsia="MS PMincho" w:cstheme="minorHAnsi"/>
          <w:bCs/>
        </w:rPr>
        <w:t xml:space="preserve"> de </w:t>
      </w:r>
      <w:proofErr w:type="spellStart"/>
      <w:r w:rsidR="001E21CE" w:rsidRPr="001E21CE">
        <w:rPr>
          <w:rFonts w:eastAsia="MS PMincho" w:cstheme="minorHAnsi"/>
          <w:bCs/>
        </w:rPr>
        <w:t>nem</w:t>
      </w:r>
      <w:r w:rsidR="001E21CE">
        <w:rPr>
          <w:rFonts w:eastAsia="MS PMincho" w:cstheme="minorHAnsi"/>
          <w:bCs/>
        </w:rPr>
        <w:t>á</w:t>
      </w:r>
      <w:r w:rsidR="001E21CE" w:rsidRPr="001E21CE">
        <w:rPr>
          <w:rFonts w:eastAsia="MS PMincho" w:cstheme="minorHAnsi"/>
          <w:bCs/>
        </w:rPr>
        <w:t>todes</w:t>
      </w:r>
      <w:proofErr w:type="spellEnd"/>
      <w:r w:rsidR="001E21CE" w:rsidRPr="001E21CE">
        <w:rPr>
          <w:rFonts w:eastAsia="MS PMincho" w:cstheme="minorHAnsi"/>
          <w:bCs/>
        </w:rPr>
        <w:t xml:space="preserve"> </w:t>
      </w:r>
      <w:r w:rsidR="001E21CE">
        <w:rPr>
          <w:rFonts w:eastAsia="MS PMincho" w:cstheme="minorHAnsi"/>
          <w:bCs/>
        </w:rPr>
        <w:t xml:space="preserve">e tê-las </w:t>
      </w:r>
      <w:r w:rsidR="001E21CE" w:rsidRPr="001E21CE">
        <w:rPr>
          <w:rFonts w:eastAsia="MS PMincho" w:cstheme="minorHAnsi"/>
          <w:bCs/>
        </w:rPr>
        <w:t>sob controle. Isso porque, ao causar ferimentos nas raízes das plantas, eles abrem portas para o fungo</w:t>
      </w:r>
      <w:r w:rsidR="001E21CE">
        <w:rPr>
          <w:rFonts w:eastAsia="MS PMincho" w:cstheme="minorHAnsi"/>
          <w:bCs/>
          <w:lang w:val="es-ES"/>
        </w:rPr>
        <w:t xml:space="preserve">; </w:t>
      </w:r>
      <w:proofErr w:type="spellStart"/>
      <w:r w:rsidR="00F03930">
        <w:rPr>
          <w:rFonts w:eastAsia="MS PMincho" w:cstheme="minorHAnsi"/>
          <w:bCs/>
          <w:lang w:val="es-ES"/>
        </w:rPr>
        <w:t>a</w:t>
      </w:r>
      <w:r w:rsidR="00F03930" w:rsidRPr="00AA10CC">
        <w:rPr>
          <w:rFonts w:eastAsia="MS PMincho" w:cstheme="minorHAnsi"/>
          <w:bCs/>
          <w:lang w:val="es-ES"/>
        </w:rPr>
        <w:t>plicação</w:t>
      </w:r>
      <w:proofErr w:type="spellEnd"/>
      <w:r w:rsidR="00F03930" w:rsidRPr="00AA10CC">
        <w:rPr>
          <w:rFonts w:eastAsia="MS PMincho" w:cstheme="minorHAnsi"/>
          <w:bCs/>
          <w:lang w:val="es-ES"/>
        </w:rPr>
        <w:t xml:space="preserve"> de cal (aumenta o pH), </w:t>
      </w:r>
      <w:r w:rsidR="001E21CE">
        <w:rPr>
          <w:rFonts w:eastAsia="MS PMincho" w:cstheme="minorHAnsi"/>
          <w:bCs/>
          <w:lang w:val="es-ES"/>
        </w:rPr>
        <w:t>por</w:t>
      </w:r>
      <w:r w:rsidR="00F03930" w:rsidRPr="00AA10CC">
        <w:rPr>
          <w:rFonts w:eastAsia="MS PMincho" w:cstheme="minorHAnsi"/>
          <w:bCs/>
          <w:lang w:val="es-ES"/>
        </w:rPr>
        <w:t>que o fungo é favorecido por pH ácido do solo.</w:t>
      </w:r>
    </w:p>
    <w:p w14:paraId="62978D46" w14:textId="1AA8A23D" w:rsidR="00EB0AFE" w:rsidRDefault="00E562F6" w:rsidP="00587984">
      <w:pPr>
        <w:pStyle w:val="PargrafodaLista"/>
        <w:numPr>
          <w:ilvl w:val="1"/>
          <w:numId w:val="19"/>
        </w:numPr>
        <w:ind w:right="284"/>
        <w:jc w:val="both"/>
        <w:rPr>
          <w:rFonts w:eastAsia="MS PMincho" w:cstheme="minorHAnsi"/>
          <w:bCs/>
        </w:rPr>
      </w:pPr>
      <w:r w:rsidRPr="00AA10CC">
        <w:rPr>
          <w:rFonts w:eastAsia="MS PMincho" w:cstheme="minorHAnsi"/>
          <w:b/>
        </w:rPr>
        <w:t>B</w:t>
      </w:r>
      <w:r w:rsidR="00397DC1" w:rsidRPr="00AA10CC">
        <w:rPr>
          <w:rFonts w:eastAsia="MS PMincho" w:cstheme="minorHAnsi"/>
          <w:b/>
        </w:rPr>
        <w:t>iológico</w:t>
      </w:r>
      <w:r w:rsidR="00AA10CC">
        <w:rPr>
          <w:rFonts w:eastAsia="MS PMincho" w:cstheme="minorHAnsi"/>
          <w:b/>
        </w:rPr>
        <w:t>s</w:t>
      </w:r>
      <w:r w:rsidRPr="00AA10CC">
        <w:rPr>
          <w:rFonts w:eastAsia="MS PMincho" w:cstheme="minorHAnsi"/>
          <w:b/>
        </w:rPr>
        <w:t>:</w:t>
      </w:r>
      <w:r>
        <w:rPr>
          <w:rFonts w:eastAsia="MS PMincho" w:cstheme="minorHAnsi"/>
          <w:bCs/>
        </w:rPr>
        <w:t xml:space="preserve"> </w:t>
      </w:r>
      <w:r w:rsidR="00673656" w:rsidRPr="00673656">
        <w:rPr>
          <w:rFonts w:eastAsia="MS PMincho" w:cstheme="minorHAnsi"/>
          <w:bCs/>
          <w:lang w:val="es-ES"/>
        </w:rPr>
        <w:t xml:space="preserve">fungos formadores de micorrizas </w:t>
      </w:r>
      <w:proofErr w:type="spellStart"/>
      <w:r w:rsidR="00673656" w:rsidRPr="00673656">
        <w:rPr>
          <w:rFonts w:eastAsia="MS PMincho" w:cstheme="minorHAnsi"/>
          <w:bCs/>
          <w:lang w:val="es-ES"/>
        </w:rPr>
        <w:t>arbusculares</w:t>
      </w:r>
      <w:proofErr w:type="spellEnd"/>
      <w:r w:rsidR="00673656" w:rsidRPr="00673656">
        <w:rPr>
          <w:rFonts w:eastAsia="MS PMincho" w:cstheme="minorHAnsi"/>
          <w:bCs/>
          <w:lang w:val="es-ES"/>
        </w:rPr>
        <w:t xml:space="preserve"> (</w:t>
      </w:r>
      <w:r w:rsidR="00D3718A">
        <w:rPr>
          <w:rFonts w:eastAsia="MS PMincho" w:cstheme="minorHAnsi"/>
          <w:bCs/>
          <w:lang w:val="es-ES"/>
        </w:rPr>
        <w:t>F</w:t>
      </w:r>
      <w:r w:rsidR="00673656" w:rsidRPr="00673656">
        <w:rPr>
          <w:rFonts w:eastAsia="MS PMincho" w:cstheme="minorHAnsi"/>
          <w:bCs/>
          <w:lang w:val="es-ES"/>
        </w:rPr>
        <w:t>MA)</w:t>
      </w:r>
      <w:r w:rsidR="00673656">
        <w:rPr>
          <w:rFonts w:eastAsia="MS PMincho" w:cstheme="minorHAnsi"/>
          <w:bCs/>
          <w:lang w:val="es-ES"/>
        </w:rPr>
        <w:t xml:space="preserve">, </w:t>
      </w:r>
      <w:proofErr w:type="spellStart"/>
      <w:r w:rsidR="00673656">
        <w:rPr>
          <w:rFonts w:eastAsia="MS PMincho" w:cstheme="minorHAnsi"/>
          <w:bCs/>
          <w:lang w:val="es-ES"/>
        </w:rPr>
        <w:t>p</w:t>
      </w:r>
      <w:r w:rsidR="00673656" w:rsidRPr="00673656">
        <w:rPr>
          <w:rFonts w:eastAsia="MS PMincho" w:cstheme="minorHAnsi"/>
          <w:bCs/>
          <w:lang w:val="es-ES"/>
        </w:rPr>
        <w:t>rodutos</w:t>
      </w:r>
      <w:proofErr w:type="spellEnd"/>
      <w:r w:rsidR="00673656" w:rsidRPr="00673656">
        <w:rPr>
          <w:rFonts w:eastAsia="MS PMincho" w:cstheme="minorHAnsi"/>
          <w:bCs/>
          <w:lang w:val="es-ES"/>
        </w:rPr>
        <w:t xml:space="preserve"> </w:t>
      </w:r>
      <w:proofErr w:type="spellStart"/>
      <w:r w:rsidR="00673656" w:rsidRPr="00673656">
        <w:rPr>
          <w:rFonts w:eastAsia="MS PMincho" w:cstheme="minorHAnsi"/>
          <w:bCs/>
          <w:lang w:val="es-ES"/>
        </w:rPr>
        <w:t>naturais</w:t>
      </w:r>
      <w:proofErr w:type="spellEnd"/>
      <w:r w:rsidR="00673656" w:rsidRPr="00673656">
        <w:rPr>
          <w:rFonts w:eastAsia="MS PMincho" w:cstheme="minorHAnsi"/>
          <w:bCs/>
          <w:lang w:val="es-ES"/>
        </w:rPr>
        <w:t xml:space="preserve"> activadores das defesas das plantas</w:t>
      </w:r>
      <w:r w:rsidR="00397DC1" w:rsidRPr="00397DC1">
        <w:rPr>
          <w:rFonts w:eastAsia="MS PMincho" w:cstheme="minorHAnsi"/>
          <w:bCs/>
        </w:rPr>
        <w:t>.</w:t>
      </w:r>
    </w:p>
    <w:p w14:paraId="112812A9" w14:textId="5C0BC05A" w:rsidR="001274B9" w:rsidRPr="003F3A00" w:rsidRDefault="00AA10CC" w:rsidP="003F3A00">
      <w:pPr>
        <w:pStyle w:val="PargrafodaLista"/>
        <w:numPr>
          <w:ilvl w:val="1"/>
          <w:numId w:val="19"/>
        </w:numPr>
        <w:ind w:right="284"/>
        <w:jc w:val="both"/>
        <w:rPr>
          <w:rFonts w:eastAsia="MS PMincho" w:cstheme="minorHAnsi"/>
          <w:bCs/>
        </w:rPr>
      </w:pPr>
      <w:r w:rsidRPr="00AA10CC">
        <w:rPr>
          <w:rFonts w:eastAsia="MS PMincho" w:cstheme="minorHAnsi"/>
          <w:b/>
        </w:rPr>
        <w:t>Químicos</w:t>
      </w:r>
      <w:r w:rsidR="00673656" w:rsidRPr="00AA10CC">
        <w:rPr>
          <w:rFonts w:eastAsia="MS PMincho" w:cstheme="minorHAnsi"/>
          <w:b/>
        </w:rPr>
        <w:t>:</w:t>
      </w:r>
      <w:r w:rsidR="00673656">
        <w:rPr>
          <w:rFonts w:eastAsia="MS PMincho" w:cstheme="minorHAnsi"/>
          <w:bCs/>
        </w:rPr>
        <w:t xml:space="preserve"> </w:t>
      </w:r>
      <w:r w:rsidR="00D356BE">
        <w:rPr>
          <w:rFonts w:eastAsia="MS PMincho" w:cstheme="minorHAnsi"/>
          <w:bCs/>
        </w:rPr>
        <w:t>s</w:t>
      </w:r>
      <w:r w:rsidR="00D356BE" w:rsidRPr="00D356BE">
        <w:rPr>
          <w:rFonts w:eastAsia="MS PMincho" w:cstheme="minorHAnsi"/>
          <w:bCs/>
        </w:rPr>
        <w:t>uspensão concentrada (SC)</w:t>
      </w:r>
      <w:r w:rsidR="00587984">
        <w:rPr>
          <w:rFonts w:eastAsia="MS PMincho" w:cstheme="minorHAnsi"/>
          <w:bCs/>
        </w:rPr>
        <w:t xml:space="preserve"> f</w:t>
      </w:r>
      <w:r w:rsidR="00587984" w:rsidRPr="00982761">
        <w:rPr>
          <w:rFonts w:eastAsia="MS PMincho" w:cstheme="minorHAnsi"/>
          <w:bCs/>
        </w:rPr>
        <w:t>úngi</w:t>
      </w:r>
      <w:r w:rsidR="00587984">
        <w:rPr>
          <w:rFonts w:eastAsia="MS PMincho" w:cstheme="minorHAnsi"/>
          <w:bCs/>
        </w:rPr>
        <w:t>ca</w:t>
      </w:r>
      <w:r w:rsidR="00982761" w:rsidRPr="00982761">
        <w:rPr>
          <w:rFonts w:eastAsia="MS PMincho" w:cstheme="minorHAnsi"/>
          <w:bCs/>
        </w:rPr>
        <w:t xml:space="preserve"> de atividade preventiva indicado para o controlo de doenças do solo, bacterioses</w:t>
      </w:r>
      <w:r w:rsidR="00982761">
        <w:rPr>
          <w:rFonts w:eastAsia="MS PMincho" w:cstheme="minorHAnsi"/>
          <w:bCs/>
        </w:rPr>
        <w:t xml:space="preserve"> cuja substância ativa é </w:t>
      </w:r>
      <w:r w:rsidR="005C7F90">
        <w:rPr>
          <w:rFonts w:eastAsia="MS PMincho" w:cstheme="minorHAnsi"/>
          <w:bCs/>
        </w:rPr>
        <w:t xml:space="preserve">o </w:t>
      </w:r>
      <w:proofErr w:type="spellStart"/>
      <w:r w:rsidR="005C7F90" w:rsidRPr="005C7F90">
        <w:rPr>
          <w:rFonts w:eastAsia="MS PMincho" w:cstheme="minorHAnsi"/>
          <w:bCs/>
          <w:i/>
          <w:iCs/>
        </w:rPr>
        <w:t>Bacillus</w:t>
      </w:r>
      <w:proofErr w:type="spellEnd"/>
      <w:r w:rsidR="005C7F90" w:rsidRPr="005C7F90">
        <w:rPr>
          <w:rFonts w:eastAsia="MS PMincho" w:cstheme="minorHAnsi"/>
          <w:bCs/>
          <w:i/>
          <w:iCs/>
        </w:rPr>
        <w:t xml:space="preserve"> </w:t>
      </w:r>
      <w:proofErr w:type="spellStart"/>
      <w:r w:rsidR="005C7F90" w:rsidRPr="005C7F90">
        <w:rPr>
          <w:rFonts w:eastAsia="MS PMincho" w:cstheme="minorHAnsi"/>
          <w:bCs/>
          <w:i/>
          <w:iCs/>
        </w:rPr>
        <w:t>amyloliquefaciens</w:t>
      </w:r>
      <w:proofErr w:type="spellEnd"/>
      <w:r w:rsidR="005C7F90" w:rsidRPr="005C7F90">
        <w:rPr>
          <w:rFonts w:eastAsia="MS PMincho" w:cstheme="minorHAnsi"/>
          <w:bCs/>
        </w:rPr>
        <w:t xml:space="preserve"> QST 713 (1 x 109 </w:t>
      </w:r>
      <w:proofErr w:type="spellStart"/>
      <w:r w:rsidR="005C7F90" w:rsidRPr="005C7F90">
        <w:rPr>
          <w:rFonts w:eastAsia="MS PMincho" w:cstheme="minorHAnsi"/>
          <w:bCs/>
        </w:rPr>
        <w:t>ufc</w:t>
      </w:r>
      <w:proofErr w:type="spellEnd"/>
      <w:r w:rsidR="005C7F90" w:rsidRPr="005C7F90">
        <w:rPr>
          <w:rFonts w:eastAsia="MS PMincho" w:cstheme="minorHAnsi"/>
          <w:bCs/>
        </w:rPr>
        <w:t>/g)</w:t>
      </w:r>
      <w:r w:rsidR="00F400C7">
        <w:rPr>
          <w:rFonts w:eastAsia="MS PMincho" w:cstheme="minorHAnsi"/>
          <w:bCs/>
        </w:rPr>
        <w:t xml:space="preserve"> </w:t>
      </w:r>
      <w:proofErr w:type="gramStart"/>
      <w:r w:rsidR="00F400C7">
        <w:rPr>
          <w:rFonts w:eastAsia="MS PMincho" w:cstheme="minorHAnsi"/>
          <w:bCs/>
        </w:rPr>
        <w:t xml:space="preserve">( </w:t>
      </w:r>
      <w:proofErr w:type="spellStart"/>
      <w:r w:rsidR="00F400C7" w:rsidRPr="001274B9">
        <w:rPr>
          <w:rFonts w:eastAsia="MS PMincho" w:cstheme="minorHAnsi"/>
          <w:bCs/>
        </w:rPr>
        <w:t>Serenade</w:t>
      </w:r>
      <w:proofErr w:type="spellEnd"/>
      <w:proofErr w:type="gramEnd"/>
      <w:r w:rsidR="00F400C7" w:rsidRPr="001274B9">
        <w:rPr>
          <w:rFonts w:eastAsia="MS PMincho" w:cstheme="minorHAnsi"/>
          <w:bCs/>
        </w:rPr>
        <w:t xml:space="preserve"> </w:t>
      </w:r>
      <w:proofErr w:type="gramStart"/>
      <w:r w:rsidR="00F400C7" w:rsidRPr="001274B9">
        <w:rPr>
          <w:rFonts w:eastAsia="MS PMincho" w:cstheme="minorHAnsi"/>
          <w:bCs/>
        </w:rPr>
        <w:t>ASO</w:t>
      </w:r>
      <w:r w:rsidR="00F400C7">
        <w:rPr>
          <w:rFonts w:eastAsia="MS PMincho" w:cstheme="minorHAnsi"/>
          <w:bCs/>
        </w:rPr>
        <w:t>)  que</w:t>
      </w:r>
      <w:proofErr w:type="gramEnd"/>
      <w:r w:rsidR="00F400C7">
        <w:rPr>
          <w:rFonts w:eastAsia="MS PMincho" w:cstheme="minorHAnsi"/>
          <w:bCs/>
        </w:rPr>
        <w:t xml:space="preserve"> pode ser usado em agricultura biológica</w:t>
      </w:r>
      <w:r w:rsidR="003F3A00">
        <w:rPr>
          <w:rFonts w:eastAsia="MS PMincho" w:cstheme="minorHAnsi"/>
          <w:bCs/>
        </w:rPr>
        <w:t xml:space="preserve">. </w:t>
      </w:r>
      <w:r w:rsidR="003F3A00" w:rsidRPr="003F3A00">
        <w:rPr>
          <w:rFonts w:eastAsia="MS PMincho" w:cstheme="minorHAnsi"/>
          <w:bCs/>
        </w:rPr>
        <w:t>Aplicado no solo (na altura da plantação) ou por via foliar</w:t>
      </w:r>
      <w:r w:rsidR="00F400C7" w:rsidRPr="003F3A00">
        <w:rPr>
          <w:rFonts w:eastAsia="MS PMincho" w:cstheme="minorHAnsi"/>
          <w:bCs/>
        </w:rPr>
        <w:t>.</w:t>
      </w:r>
    </w:p>
    <w:p w14:paraId="51411E0F" w14:textId="77777777" w:rsidR="00C14759" w:rsidRPr="00DC1191" w:rsidRDefault="00C14759" w:rsidP="00DC1191">
      <w:pPr>
        <w:ind w:right="284"/>
        <w:rPr>
          <w:rFonts w:eastAsia="MS PMincho" w:cstheme="minorHAnsi"/>
          <w:bCs/>
        </w:rPr>
      </w:pPr>
    </w:p>
    <w:p w14:paraId="5BA89386" w14:textId="722842AB" w:rsidR="00AA10CC" w:rsidRDefault="003677D9" w:rsidP="00AA10CC">
      <w:pPr>
        <w:pStyle w:val="PargrafodaLista"/>
        <w:ind w:left="0" w:right="284"/>
        <w:rPr>
          <w:rFonts w:eastAsia="MS PMincho" w:cstheme="minorHAnsi"/>
        </w:rPr>
      </w:pPr>
      <w:r>
        <w:rPr>
          <w:rFonts w:eastAsia="MS PMincho" w:cstheme="minorHAnsi"/>
        </w:rPr>
        <w:pict w14:anchorId="6D30548B">
          <v:rect id="_x0000_i1026" style="width:0;height:1.5pt" o:hralign="center" o:hrstd="t" o:hr="t" fillcolor="#a0a0a0" stroked="f"/>
        </w:pict>
      </w:r>
    </w:p>
    <w:p w14:paraId="0297BFB3" w14:textId="77777777" w:rsidR="009D1AA9" w:rsidRDefault="009D1AA9" w:rsidP="009D1AA9">
      <w:pPr>
        <w:pStyle w:val="PargrafodaLista"/>
        <w:ind w:left="2160" w:right="284"/>
        <w:rPr>
          <w:rFonts w:eastAsia="MS PMincho" w:cstheme="minorHAnsi"/>
          <w:b/>
          <w:bCs/>
        </w:rPr>
      </w:pPr>
    </w:p>
    <w:p w14:paraId="476B3AAE" w14:textId="5A73F0B6" w:rsidR="00397DC1" w:rsidRPr="00BA44FF" w:rsidRDefault="00397DC1" w:rsidP="009D1AA9">
      <w:pPr>
        <w:pStyle w:val="PargrafodaLista"/>
        <w:numPr>
          <w:ilvl w:val="0"/>
          <w:numId w:val="11"/>
        </w:numPr>
        <w:ind w:left="426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Ponta de charuto</w:t>
      </w:r>
      <w:r w:rsidR="00BA44FF">
        <w:rPr>
          <w:rFonts w:eastAsia="MS PMincho" w:cstheme="minorHAnsi"/>
          <w:b/>
          <w:bCs/>
        </w:rPr>
        <w:t xml:space="preserve"> ou charuteiro</w:t>
      </w:r>
      <w:r>
        <w:rPr>
          <w:rFonts w:eastAsia="MS PMincho" w:cstheme="minorHAnsi"/>
          <w:b/>
          <w:bCs/>
        </w:rPr>
        <w:t xml:space="preserve"> </w:t>
      </w:r>
      <w:r w:rsidRPr="00EB0AFE">
        <w:rPr>
          <w:rFonts w:eastAsia="MS PMincho" w:cstheme="minorHAnsi"/>
          <w:b/>
          <w:bCs/>
          <w:i/>
        </w:rPr>
        <w:t>(</w:t>
      </w:r>
      <w:proofErr w:type="spellStart"/>
      <w:r w:rsidRPr="00EB0AFE">
        <w:rPr>
          <w:rFonts w:eastAsia="MS PMincho" w:cstheme="minorHAnsi"/>
          <w:b/>
          <w:bCs/>
          <w:i/>
        </w:rPr>
        <w:t>Verticillium</w:t>
      </w:r>
      <w:proofErr w:type="spellEnd"/>
      <w:r w:rsidRPr="00EB0AFE">
        <w:rPr>
          <w:rFonts w:eastAsia="MS PMincho" w:cstheme="minorHAnsi"/>
          <w:b/>
          <w:bCs/>
          <w:i/>
        </w:rPr>
        <w:t xml:space="preserve"> </w:t>
      </w:r>
      <w:proofErr w:type="spellStart"/>
      <w:r w:rsidRPr="00EB0AFE">
        <w:rPr>
          <w:rFonts w:eastAsia="MS PMincho" w:cstheme="minorHAnsi"/>
          <w:b/>
          <w:bCs/>
          <w:i/>
        </w:rPr>
        <w:t>the</w:t>
      </w:r>
      <w:r w:rsidR="009D1AA9">
        <w:rPr>
          <w:rFonts w:eastAsia="MS PMincho" w:cstheme="minorHAnsi"/>
          <w:b/>
          <w:bCs/>
          <w:i/>
        </w:rPr>
        <w:t>o</w:t>
      </w:r>
      <w:r w:rsidRPr="00EB0AFE">
        <w:rPr>
          <w:rFonts w:eastAsia="MS PMincho" w:cstheme="minorHAnsi"/>
          <w:b/>
          <w:bCs/>
          <w:i/>
        </w:rPr>
        <w:t>bromae</w:t>
      </w:r>
      <w:proofErr w:type="spellEnd"/>
      <w:r w:rsidR="00BA44FF">
        <w:rPr>
          <w:rFonts w:eastAsia="MS PMincho" w:cstheme="minorHAnsi"/>
          <w:b/>
          <w:bCs/>
          <w:i/>
        </w:rPr>
        <w:t xml:space="preserve"> </w:t>
      </w:r>
      <w:r w:rsidR="00BA44FF" w:rsidRPr="00BA44FF">
        <w:rPr>
          <w:rFonts w:eastAsia="MS PMincho" w:cstheme="minorHAnsi"/>
          <w:b/>
          <w:bCs/>
        </w:rPr>
        <w:t>(</w:t>
      </w:r>
      <w:proofErr w:type="spellStart"/>
      <w:r w:rsidR="00BA44FF" w:rsidRPr="00BA44FF">
        <w:rPr>
          <w:rFonts w:eastAsia="MS PMincho" w:cstheme="minorHAnsi"/>
          <w:b/>
          <w:bCs/>
        </w:rPr>
        <w:t>Turconi</w:t>
      </w:r>
      <w:proofErr w:type="spellEnd"/>
      <w:r w:rsidR="00BA44FF" w:rsidRPr="00BA44FF">
        <w:rPr>
          <w:rFonts w:eastAsia="MS PMincho" w:cstheme="minorHAnsi"/>
          <w:b/>
          <w:bCs/>
        </w:rPr>
        <w:t xml:space="preserve">) E. Mason &amp; S. J. </w:t>
      </w:r>
      <w:proofErr w:type="spellStart"/>
      <w:r w:rsidR="00BA44FF" w:rsidRPr="00BA44FF">
        <w:rPr>
          <w:rFonts w:eastAsia="MS PMincho" w:cstheme="minorHAnsi"/>
          <w:b/>
          <w:bCs/>
        </w:rPr>
        <w:t>Hughes</w:t>
      </w:r>
      <w:proofErr w:type="spellEnd"/>
    </w:p>
    <w:tbl>
      <w:tblPr>
        <w:tblStyle w:val="TabelacomGrelha"/>
        <w:tblpPr w:leftFromText="141" w:rightFromText="141" w:vertAnchor="text" w:horzAnchor="margin" w:tblpXSpec="center" w:tblpY="16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4"/>
      </w:tblGrid>
      <w:tr w:rsidR="009D1AA9" w14:paraId="43BFCA09" w14:textId="77777777" w:rsidTr="009D1AA9">
        <w:tc>
          <w:tcPr>
            <w:tcW w:w="6344" w:type="dxa"/>
          </w:tcPr>
          <w:p w14:paraId="797CCC8A" w14:textId="77777777" w:rsidR="009D1AA9" w:rsidRDefault="009D1AA9" w:rsidP="009D1AA9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2CF6885C" wp14:editId="08DA0BA4">
                  <wp:extent cx="1227144" cy="1638300"/>
                  <wp:effectExtent l="0" t="0" r="0" b="0"/>
                  <wp:docPr id="18" name="Imagem 18" descr="C:\Users\joao.pp.silva\AppData\Local\Microsoft\Windows\INetCache\Content.MSO\6A1C3B4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joao.pp.silva\AppData\Local\Microsoft\Windows\INetCache\Content.MSO\6A1C3B4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795" cy="166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MS PMincho" w:cstheme="minorHAnsi"/>
                <w:b/>
                <w:bCs/>
              </w:rPr>
              <w:t xml:space="preserve">  </w:t>
            </w:r>
            <w:r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2FFD3A5E" wp14:editId="20B4ECEF">
                  <wp:extent cx="2343150" cy="1573502"/>
                  <wp:effectExtent l="0" t="0" r="0" b="8255"/>
                  <wp:docPr id="45" name="Imagem 45" descr="C:\Users\joao.pp.silva\AppData\Local\Microsoft\Windows\INetCache\Content.MSO\2DB0994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joao.pp.silva\AppData\Local\Microsoft\Windows\INetCache\Content.MSO\2DB0994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166" cy="1594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AA9" w14:paraId="0ADF20B5" w14:textId="77777777" w:rsidTr="009D1AA9">
        <w:tc>
          <w:tcPr>
            <w:tcW w:w="6344" w:type="dxa"/>
          </w:tcPr>
          <w:p w14:paraId="24A9160A" w14:textId="05BF4D49" w:rsidR="0075288C" w:rsidRDefault="0075288C" w:rsidP="003A276B">
            <w:pPr>
              <w:pStyle w:val="PargrafodaLista"/>
              <w:ind w:left="0" w:right="284"/>
              <w:rPr>
                <w:rFonts w:eastAsia="MS PMincho" w:cstheme="minorHAnsi"/>
                <w:i/>
                <w:iCs/>
                <w:sz w:val="20"/>
                <w:szCs w:val="20"/>
              </w:rPr>
            </w:pPr>
            <w:r w:rsidRPr="00F3053E">
              <w:rPr>
                <w:rFonts w:eastAsia="MS PMincho" w:cstheme="minorHAnsi"/>
                <w:sz w:val="20"/>
                <w:szCs w:val="20"/>
              </w:rPr>
              <w:lastRenderedPageBreak/>
              <w:t>Figura</w:t>
            </w:r>
            <w:r>
              <w:rPr>
                <w:rFonts w:eastAsia="MS PMincho" w:cstheme="minorHAnsi"/>
                <w:sz w:val="20"/>
                <w:szCs w:val="20"/>
              </w:rPr>
              <w:t xml:space="preserve"> 2</w:t>
            </w:r>
            <w:r w:rsidRPr="00F3053E">
              <w:rPr>
                <w:rFonts w:eastAsia="MS PMincho" w:cstheme="minorHAnsi"/>
                <w:sz w:val="20"/>
                <w:szCs w:val="20"/>
              </w:rPr>
              <w:t xml:space="preserve"> –</w:t>
            </w:r>
            <w:r>
              <w:rPr>
                <w:rFonts w:eastAsia="MS PMincho" w:cstheme="minorHAnsi"/>
                <w:sz w:val="20"/>
                <w:szCs w:val="20"/>
              </w:rPr>
              <w:t xml:space="preserve"> Aspeto da </w:t>
            </w:r>
            <w:r w:rsidR="003A276B">
              <w:rPr>
                <w:rFonts w:eastAsia="MS PMincho" w:cstheme="minorHAnsi"/>
                <w:sz w:val="20"/>
                <w:szCs w:val="20"/>
              </w:rPr>
              <w:t>banana afetada pelo charuteiro (</w:t>
            </w:r>
            <w:proofErr w:type="spellStart"/>
            <w:r w:rsidR="003A276B" w:rsidRPr="003A276B">
              <w:rPr>
                <w:rFonts w:eastAsia="MS PMincho" w:cstheme="minorHAnsi"/>
                <w:i/>
                <w:iCs/>
                <w:sz w:val="20"/>
                <w:szCs w:val="20"/>
              </w:rPr>
              <w:t>Verticillium</w:t>
            </w:r>
            <w:proofErr w:type="spellEnd"/>
            <w:r w:rsidR="003A276B" w:rsidRPr="003A276B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3A276B" w:rsidRPr="003A276B">
              <w:rPr>
                <w:rFonts w:eastAsia="MS PMincho" w:cstheme="minorHAnsi"/>
                <w:i/>
                <w:iCs/>
                <w:sz w:val="20"/>
                <w:szCs w:val="20"/>
              </w:rPr>
              <w:t>theobromae</w:t>
            </w:r>
            <w:proofErr w:type="spellEnd"/>
            <w:r w:rsidR="003A276B" w:rsidRPr="003A276B">
              <w:rPr>
                <w:rFonts w:eastAsia="MS PMincho" w:cstheme="minorHAnsi"/>
                <w:i/>
                <w:iCs/>
                <w:sz w:val="20"/>
                <w:szCs w:val="20"/>
              </w:rPr>
              <w:t>)</w:t>
            </w:r>
            <w:r w:rsidR="003A276B">
              <w:rPr>
                <w:rFonts w:eastAsia="MS PMincho" w:cstheme="minorHAnsi"/>
                <w:i/>
                <w:iCs/>
                <w:sz w:val="20"/>
                <w:szCs w:val="20"/>
              </w:rPr>
              <w:t>.</w:t>
            </w:r>
          </w:p>
          <w:p w14:paraId="2FB69782" w14:textId="010F80F7" w:rsidR="003A276B" w:rsidRDefault="003A276B" w:rsidP="003A276B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</w:p>
        </w:tc>
      </w:tr>
    </w:tbl>
    <w:p w14:paraId="1EF78302" w14:textId="77777777" w:rsidR="009D1AA9" w:rsidRDefault="009D1AA9" w:rsidP="009D1AA9">
      <w:pPr>
        <w:pStyle w:val="PargrafodaLista"/>
        <w:ind w:left="426" w:right="284"/>
        <w:rPr>
          <w:rFonts w:cs="Arial"/>
          <w:color w:val="0A0A0A"/>
          <w:shd w:val="clear" w:color="auto" w:fill="FFFFFF"/>
        </w:rPr>
      </w:pPr>
    </w:p>
    <w:p w14:paraId="28CB95AE" w14:textId="77777777" w:rsidR="009D1AA9" w:rsidRDefault="009D1AA9" w:rsidP="009D1AA9">
      <w:pPr>
        <w:pStyle w:val="PargrafodaLista"/>
        <w:ind w:left="426" w:right="284"/>
        <w:rPr>
          <w:rFonts w:cs="Arial"/>
          <w:color w:val="0A0A0A"/>
          <w:shd w:val="clear" w:color="auto" w:fill="FFFFFF"/>
        </w:rPr>
      </w:pPr>
    </w:p>
    <w:p w14:paraId="3E53E4BE" w14:textId="77777777" w:rsidR="009D1AA9" w:rsidRDefault="009D1AA9" w:rsidP="009D1AA9">
      <w:pPr>
        <w:pStyle w:val="PargrafodaLista"/>
        <w:ind w:left="426" w:right="284"/>
        <w:rPr>
          <w:rFonts w:cs="Arial"/>
          <w:color w:val="0A0A0A"/>
          <w:shd w:val="clear" w:color="auto" w:fill="FFFFFF"/>
        </w:rPr>
      </w:pPr>
    </w:p>
    <w:p w14:paraId="1202FAD7" w14:textId="72D169C2" w:rsidR="00397DC1" w:rsidRDefault="00397DC1" w:rsidP="00C437D8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397DC1">
        <w:rPr>
          <w:rFonts w:cs="Arial"/>
          <w:color w:val="0A0A0A"/>
          <w:shd w:val="clear" w:color="auto" w:fill="FFFFFF"/>
        </w:rPr>
        <w:t>A </w:t>
      </w:r>
      <w:r w:rsidRPr="00397DC1">
        <w:rPr>
          <w:rStyle w:val="Forte"/>
          <w:rFonts w:cs="Arial"/>
          <w:b w:val="0"/>
          <w:color w:val="0A0A0A"/>
          <w:shd w:val="clear" w:color="auto" w:fill="FFFFFF"/>
        </w:rPr>
        <w:t xml:space="preserve">Ponta de </w:t>
      </w:r>
      <w:r w:rsidR="005C74C1">
        <w:rPr>
          <w:rStyle w:val="Forte"/>
          <w:rFonts w:cs="Arial"/>
          <w:b w:val="0"/>
          <w:color w:val="0A0A0A"/>
          <w:shd w:val="clear" w:color="auto" w:fill="FFFFFF"/>
        </w:rPr>
        <w:t>c</w:t>
      </w:r>
      <w:r w:rsidRPr="00397DC1">
        <w:rPr>
          <w:rStyle w:val="Forte"/>
          <w:rFonts w:cs="Arial"/>
          <w:b w:val="0"/>
          <w:color w:val="0A0A0A"/>
          <w:shd w:val="clear" w:color="auto" w:fill="FFFFFF"/>
        </w:rPr>
        <w:t>haruto</w:t>
      </w:r>
      <w:r w:rsidR="00BA44FF">
        <w:rPr>
          <w:rStyle w:val="Forte"/>
          <w:rFonts w:cs="Arial"/>
          <w:b w:val="0"/>
          <w:color w:val="0A0A0A"/>
          <w:shd w:val="clear" w:color="auto" w:fill="FFFFFF"/>
        </w:rPr>
        <w:t xml:space="preserve"> ou </w:t>
      </w:r>
      <w:r w:rsidR="000847DB">
        <w:rPr>
          <w:rStyle w:val="Forte"/>
          <w:rFonts w:cs="Arial"/>
          <w:b w:val="0"/>
          <w:color w:val="0A0A0A"/>
          <w:shd w:val="clear" w:color="auto" w:fill="FFFFFF"/>
        </w:rPr>
        <w:t>charuteiro</w:t>
      </w:r>
      <w:r w:rsidR="0075288C">
        <w:rPr>
          <w:rStyle w:val="Forte"/>
          <w:rFonts w:cs="Arial"/>
          <w:b w:val="0"/>
          <w:color w:val="0A0A0A"/>
          <w:shd w:val="clear" w:color="auto" w:fill="FFFFFF"/>
        </w:rPr>
        <w:t xml:space="preserve"> (Fig. 2)</w:t>
      </w:r>
      <w:r w:rsidR="00BA44FF">
        <w:rPr>
          <w:rStyle w:val="Forte"/>
          <w:rFonts w:cs="Arial"/>
          <w:b w:val="0"/>
          <w:color w:val="0A0A0A"/>
          <w:shd w:val="clear" w:color="auto" w:fill="FFFFFF"/>
        </w:rPr>
        <w:t xml:space="preserve"> </w:t>
      </w:r>
      <w:r w:rsidR="00527CCA">
        <w:rPr>
          <w:rStyle w:val="Forte"/>
          <w:rFonts w:cs="Arial"/>
          <w:b w:val="0"/>
          <w:color w:val="0A0A0A"/>
          <w:shd w:val="clear" w:color="auto" w:fill="FFFFFF"/>
        </w:rPr>
        <w:t>é</w:t>
      </w:r>
      <w:r w:rsidRPr="00397DC1">
        <w:rPr>
          <w:rFonts w:cs="Arial"/>
          <w:color w:val="0A0A0A"/>
          <w:shd w:val="clear" w:color="auto" w:fill="FFFFFF"/>
        </w:rPr>
        <w:t xml:space="preserve"> provocada principalmente pelo fungo </w:t>
      </w:r>
      <w:proofErr w:type="spellStart"/>
      <w:r w:rsidRPr="00397DC1">
        <w:rPr>
          <w:rStyle w:val="nfase"/>
          <w:rFonts w:cs="Arial"/>
          <w:color w:val="0A0A0A"/>
          <w:shd w:val="clear" w:color="auto" w:fill="FFFFFF"/>
        </w:rPr>
        <w:t>Trachysphaera</w:t>
      </w:r>
      <w:proofErr w:type="spellEnd"/>
      <w:r w:rsidRPr="00397DC1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397DC1">
        <w:rPr>
          <w:rStyle w:val="nfase"/>
          <w:rFonts w:cs="Arial"/>
          <w:color w:val="0A0A0A"/>
          <w:shd w:val="clear" w:color="auto" w:fill="FFFFFF"/>
        </w:rPr>
        <w:t>fructigena</w:t>
      </w:r>
      <w:proofErr w:type="spellEnd"/>
      <w:r w:rsidRPr="00397DC1">
        <w:rPr>
          <w:rFonts w:cs="Arial"/>
          <w:color w:val="0A0A0A"/>
          <w:shd w:val="clear" w:color="auto" w:fill="FFFFFF"/>
        </w:rPr>
        <w:t> e, por vezes, pelo </w:t>
      </w:r>
      <w:proofErr w:type="spellStart"/>
      <w:r w:rsidRPr="00397DC1">
        <w:rPr>
          <w:rStyle w:val="nfase"/>
          <w:rFonts w:cs="Arial"/>
          <w:color w:val="0A0A0A"/>
          <w:shd w:val="clear" w:color="auto" w:fill="FFFFFF"/>
        </w:rPr>
        <w:t>Verticillium</w:t>
      </w:r>
      <w:proofErr w:type="spellEnd"/>
      <w:r w:rsidRPr="00397DC1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397DC1">
        <w:rPr>
          <w:rStyle w:val="nfase"/>
          <w:rFonts w:cs="Arial"/>
          <w:color w:val="0A0A0A"/>
          <w:shd w:val="clear" w:color="auto" w:fill="FFFFFF"/>
        </w:rPr>
        <w:t>theobromae</w:t>
      </w:r>
      <w:proofErr w:type="spellEnd"/>
      <w:r w:rsidRPr="00397DC1">
        <w:rPr>
          <w:rFonts w:cs="Arial"/>
          <w:color w:val="0A0A0A"/>
          <w:shd w:val="clear" w:color="auto" w:fill="FFFFFF"/>
        </w:rPr>
        <w:t> </w:t>
      </w:r>
      <w:r w:rsidRPr="00397DC1">
        <w:t>é uma doença fúngica que afeta a bananeira, sendo relevante nos Açores</w:t>
      </w:r>
      <w:r w:rsidR="00C437D8">
        <w:t xml:space="preserve"> que se agrava por atrasos na desfloração dos cachos e </w:t>
      </w:r>
      <w:proofErr w:type="spellStart"/>
      <w:r w:rsidR="00C437D8" w:rsidRPr="00C437D8">
        <w:rPr>
          <w:lang w:val="es-ES"/>
        </w:rPr>
        <w:t>com</w:t>
      </w:r>
      <w:proofErr w:type="spellEnd"/>
      <w:r w:rsidR="00C437D8" w:rsidRPr="00C437D8">
        <w:rPr>
          <w:lang w:val="es-ES"/>
        </w:rPr>
        <w:t xml:space="preserve"> humidades relativas altas</w:t>
      </w:r>
      <w:r w:rsidRPr="00397DC1">
        <w:rPr>
          <w:rFonts w:cs="Arial"/>
          <w:color w:val="0A0A0A"/>
          <w:shd w:val="clear" w:color="auto" w:fill="FFFFFF"/>
        </w:rPr>
        <w:t>.</w:t>
      </w:r>
    </w:p>
    <w:p w14:paraId="7FF60FDB" w14:textId="280D41F1" w:rsidR="00CE1A03" w:rsidRDefault="00CE1A03" w:rsidP="00C437D8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  <w:lang w:val="es-ES"/>
        </w:rPr>
      </w:pPr>
      <w:r w:rsidRPr="00CE1A03">
        <w:rPr>
          <w:rFonts w:cs="Arial"/>
          <w:color w:val="0A0A0A"/>
          <w:shd w:val="clear" w:color="auto" w:fill="FFFFFF"/>
          <w:lang w:val="es-ES"/>
        </w:rPr>
        <w:t xml:space="preserve">O </w:t>
      </w:r>
      <w:proofErr w:type="spellStart"/>
      <w:r w:rsidRPr="00CE1A03">
        <w:rPr>
          <w:rFonts w:cs="Arial"/>
          <w:color w:val="0A0A0A"/>
          <w:shd w:val="clear" w:color="auto" w:fill="FFFFFF"/>
          <w:lang w:val="es-ES"/>
        </w:rPr>
        <w:t>início</w:t>
      </w:r>
      <w:proofErr w:type="spellEnd"/>
      <w:r w:rsidRPr="00CE1A03">
        <w:rPr>
          <w:rFonts w:cs="Arial"/>
          <w:color w:val="0A0A0A"/>
          <w:shd w:val="clear" w:color="auto" w:fill="FFFFFF"/>
          <w:lang w:val="es-ES"/>
        </w:rPr>
        <w:t xml:space="preserve"> do ataque se </w:t>
      </w:r>
      <w:proofErr w:type="spellStart"/>
      <w:r w:rsidRPr="00CE1A03">
        <w:rPr>
          <w:rFonts w:cs="Arial"/>
          <w:color w:val="0A0A0A"/>
          <w:shd w:val="clear" w:color="auto" w:fill="FFFFFF"/>
          <w:lang w:val="es-ES"/>
        </w:rPr>
        <w:t>produz</w:t>
      </w:r>
      <w:proofErr w:type="spellEnd"/>
      <w:r w:rsidRPr="00CE1A03">
        <w:rPr>
          <w:rFonts w:cs="Arial"/>
          <w:color w:val="0A0A0A"/>
          <w:shd w:val="clear" w:color="auto" w:fill="FFFFFF"/>
          <w:lang w:val="es-ES"/>
        </w:rPr>
        <w:t xml:space="preserve">-se </w:t>
      </w:r>
      <w:proofErr w:type="spellStart"/>
      <w:r w:rsidRPr="00CE1A03">
        <w:rPr>
          <w:rFonts w:cs="Arial"/>
          <w:color w:val="0A0A0A"/>
          <w:shd w:val="clear" w:color="auto" w:fill="FFFFFF"/>
          <w:lang w:val="es-ES"/>
        </w:rPr>
        <w:t>através</w:t>
      </w:r>
      <w:proofErr w:type="spellEnd"/>
      <w:r w:rsidRPr="00CE1A03">
        <w:rPr>
          <w:rFonts w:cs="Arial"/>
          <w:color w:val="0A0A0A"/>
          <w:shd w:val="clear" w:color="auto" w:fill="FFFFFF"/>
          <w:lang w:val="es-ES"/>
        </w:rPr>
        <w:t xml:space="preserve"> de corte realizado </w:t>
      </w:r>
      <w:proofErr w:type="spellStart"/>
      <w:r w:rsidRPr="00CE1A03">
        <w:rPr>
          <w:rFonts w:cs="Arial"/>
          <w:color w:val="0A0A0A"/>
          <w:shd w:val="clear" w:color="auto" w:fill="FFFFFF"/>
          <w:lang w:val="es-ES"/>
        </w:rPr>
        <w:t>ao</w:t>
      </w:r>
      <w:proofErr w:type="spellEnd"/>
      <w:r w:rsidRPr="00CE1A03">
        <w:rPr>
          <w:rFonts w:cs="Arial"/>
          <w:color w:val="0A0A0A"/>
          <w:shd w:val="clear" w:color="auto" w:fill="FFFFFF"/>
          <w:lang w:val="es-ES"/>
        </w:rPr>
        <w:t xml:space="preserve"> realizar a </w:t>
      </w:r>
      <w:proofErr w:type="spellStart"/>
      <w:r w:rsidRPr="00CE1A03">
        <w:rPr>
          <w:rFonts w:cs="Arial"/>
          <w:color w:val="0A0A0A"/>
          <w:shd w:val="clear" w:color="auto" w:fill="FFFFFF"/>
          <w:lang w:val="es-ES"/>
        </w:rPr>
        <w:t>desfloração</w:t>
      </w:r>
      <w:proofErr w:type="spellEnd"/>
      <w:r>
        <w:rPr>
          <w:rFonts w:cs="Arial"/>
          <w:color w:val="0A0A0A"/>
          <w:shd w:val="clear" w:color="auto" w:fill="FFFFFF"/>
          <w:lang w:val="es-ES"/>
        </w:rPr>
        <w:t xml:space="preserve"> </w:t>
      </w:r>
      <w:proofErr w:type="spellStart"/>
      <w:r>
        <w:rPr>
          <w:rFonts w:cs="Arial"/>
          <w:color w:val="0A0A0A"/>
          <w:shd w:val="clear" w:color="auto" w:fill="FFFFFF"/>
          <w:lang w:val="es-ES"/>
        </w:rPr>
        <w:t>ou</w:t>
      </w:r>
      <w:proofErr w:type="spellEnd"/>
      <w:r>
        <w:rPr>
          <w:rFonts w:cs="Arial"/>
          <w:color w:val="0A0A0A"/>
          <w:shd w:val="clear" w:color="auto" w:fill="FFFFFF"/>
          <w:lang w:val="es-ES"/>
        </w:rPr>
        <w:t xml:space="preserve"> por atrasos </w:t>
      </w:r>
      <w:proofErr w:type="spellStart"/>
      <w:r>
        <w:rPr>
          <w:rFonts w:cs="Arial"/>
          <w:color w:val="0A0A0A"/>
          <w:shd w:val="clear" w:color="auto" w:fill="FFFFFF"/>
          <w:lang w:val="es-ES"/>
        </w:rPr>
        <w:t>na</w:t>
      </w:r>
      <w:proofErr w:type="spellEnd"/>
      <w:r>
        <w:rPr>
          <w:rFonts w:cs="Arial"/>
          <w:color w:val="0A0A0A"/>
          <w:shd w:val="clear" w:color="auto" w:fill="FFFFFF"/>
          <w:lang w:val="es-ES"/>
        </w:rPr>
        <w:t xml:space="preserve"> </w:t>
      </w:r>
      <w:proofErr w:type="spellStart"/>
      <w:r>
        <w:rPr>
          <w:rFonts w:cs="Arial"/>
          <w:color w:val="0A0A0A"/>
          <w:shd w:val="clear" w:color="auto" w:fill="FFFFFF"/>
          <w:lang w:val="es-ES"/>
        </w:rPr>
        <w:t>sua</w:t>
      </w:r>
      <w:proofErr w:type="spellEnd"/>
      <w:r>
        <w:rPr>
          <w:rFonts w:cs="Arial"/>
          <w:color w:val="0A0A0A"/>
          <w:shd w:val="clear" w:color="auto" w:fill="FFFFFF"/>
          <w:lang w:val="es-ES"/>
        </w:rPr>
        <w:t xml:space="preserve"> </w:t>
      </w:r>
      <w:proofErr w:type="spellStart"/>
      <w:r>
        <w:rPr>
          <w:rFonts w:cs="Arial"/>
          <w:color w:val="0A0A0A"/>
          <w:shd w:val="clear" w:color="auto" w:fill="FFFFFF"/>
          <w:lang w:val="es-ES"/>
        </w:rPr>
        <w:t>realização</w:t>
      </w:r>
      <w:proofErr w:type="spellEnd"/>
      <w:r>
        <w:rPr>
          <w:rFonts w:cs="Arial"/>
          <w:color w:val="0A0A0A"/>
          <w:shd w:val="clear" w:color="auto" w:fill="FFFFFF"/>
          <w:lang w:val="es-ES"/>
        </w:rPr>
        <w:t xml:space="preserve"> por </w:t>
      </w:r>
      <w:proofErr w:type="spellStart"/>
      <w:r>
        <w:rPr>
          <w:rFonts w:cs="Arial"/>
          <w:color w:val="0A0A0A"/>
          <w:shd w:val="clear" w:color="auto" w:fill="FFFFFF"/>
          <w:lang w:val="es-ES"/>
        </w:rPr>
        <w:t>mau</w:t>
      </w:r>
      <w:proofErr w:type="spellEnd"/>
      <w:r>
        <w:rPr>
          <w:rFonts w:cs="Arial"/>
          <w:color w:val="0A0A0A"/>
          <w:shd w:val="clear" w:color="auto" w:fill="FFFFFF"/>
          <w:lang w:val="es-ES"/>
        </w:rPr>
        <w:t xml:space="preserve"> </w:t>
      </w:r>
      <w:proofErr w:type="spellStart"/>
      <w:r>
        <w:rPr>
          <w:rFonts w:cs="Arial"/>
          <w:color w:val="0A0A0A"/>
          <w:shd w:val="clear" w:color="auto" w:fill="FFFFFF"/>
          <w:lang w:val="es-ES"/>
        </w:rPr>
        <w:t>maneio</w:t>
      </w:r>
      <w:proofErr w:type="spellEnd"/>
      <w:r>
        <w:rPr>
          <w:rFonts w:cs="Arial"/>
          <w:color w:val="0A0A0A"/>
          <w:shd w:val="clear" w:color="auto" w:fill="FFFFFF"/>
          <w:lang w:val="es-ES"/>
        </w:rPr>
        <w:t xml:space="preserve"> do pomar.</w:t>
      </w:r>
    </w:p>
    <w:p w14:paraId="7C44FDFF" w14:textId="5BF24C98" w:rsidR="000847DB" w:rsidRPr="000847DB" w:rsidRDefault="000847DB" w:rsidP="00C437D8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0847DB">
        <w:rPr>
          <w:rFonts w:cs="Arial"/>
          <w:color w:val="0A0A0A"/>
          <w:shd w:val="clear" w:color="auto" w:fill="FFFFFF"/>
          <w:lang w:val="es-ES"/>
        </w:rPr>
        <w:t xml:space="preserve">O </w:t>
      </w:r>
      <w:proofErr w:type="spellStart"/>
      <w:r w:rsidRPr="000847DB">
        <w:rPr>
          <w:rFonts w:cs="Arial"/>
          <w:color w:val="0A0A0A"/>
          <w:shd w:val="clear" w:color="auto" w:fill="FFFFFF"/>
          <w:lang w:val="es-ES"/>
        </w:rPr>
        <w:t>tecido</w:t>
      </w:r>
      <w:proofErr w:type="spellEnd"/>
      <w:r w:rsidRPr="000847DB">
        <w:rPr>
          <w:rFonts w:cs="Arial"/>
          <w:color w:val="0A0A0A"/>
          <w:shd w:val="clear" w:color="auto" w:fill="FFFFFF"/>
          <w:lang w:val="es-ES"/>
        </w:rPr>
        <w:t xml:space="preserve"> afectado cobre-se pelo fungo, formando </w:t>
      </w:r>
      <w:proofErr w:type="spellStart"/>
      <w:r w:rsidRPr="000847DB">
        <w:rPr>
          <w:rFonts w:cs="Arial"/>
          <w:color w:val="0A0A0A"/>
          <w:shd w:val="clear" w:color="auto" w:fill="FFFFFF"/>
          <w:lang w:val="es-ES"/>
        </w:rPr>
        <w:t>uma</w:t>
      </w:r>
      <w:proofErr w:type="spellEnd"/>
      <w:r w:rsidRPr="000847DB">
        <w:rPr>
          <w:rFonts w:cs="Arial"/>
          <w:color w:val="0A0A0A"/>
          <w:shd w:val="clear" w:color="auto" w:fill="FFFFFF"/>
          <w:lang w:val="es-ES"/>
        </w:rPr>
        <w:t xml:space="preserve"> </w:t>
      </w:r>
      <w:proofErr w:type="spellStart"/>
      <w:r w:rsidRPr="000847DB">
        <w:rPr>
          <w:rFonts w:cs="Arial"/>
          <w:color w:val="0A0A0A"/>
          <w:shd w:val="clear" w:color="auto" w:fill="FFFFFF"/>
          <w:lang w:val="es-ES"/>
        </w:rPr>
        <w:t>massa</w:t>
      </w:r>
      <w:proofErr w:type="spellEnd"/>
      <w:r w:rsidRPr="000847DB">
        <w:rPr>
          <w:rFonts w:cs="Arial"/>
          <w:color w:val="0A0A0A"/>
          <w:shd w:val="clear" w:color="auto" w:fill="FFFFFF"/>
          <w:lang w:val="es-ES"/>
        </w:rPr>
        <w:t xml:space="preserve"> micelial de </w:t>
      </w:r>
      <w:proofErr w:type="spellStart"/>
      <w:r w:rsidRPr="000847DB">
        <w:rPr>
          <w:rFonts w:cs="Arial"/>
          <w:color w:val="0A0A0A"/>
          <w:shd w:val="clear" w:color="auto" w:fill="FFFFFF"/>
          <w:lang w:val="es-ES"/>
        </w:rPr>
        <w:t>cor</w:t>
      </w:r>
      <w:proofErr w:type="spellEnd"/>
      <w:r w:rsidRPr="000847DB">
        <w:rPr>
          <w:rFonts w:cs="Arial"/>
          <w:color w:val="0A0A0A"/>
          <w:shd w:val="clear" w:color="auto" w:fill="FFFFFF"/>
          <w:lang w:val="es-ES"/>
        </w:rPr>
        <w:t xml:space="preserve"> </w:t>
      </w:r>
      <w:proofErr w:type="spellStart"/>
      <w:r w:rsidRPr="000847DB">
        <w:rPr>
          <w:rFonts w:cs="Arial"/>
          <w:color w:val="0A0A0A"/>
          <w:shd w:val="clear" w:color="auto" w:fill="FFFFFF"/>
          <w:lang w:val="es-ES"/>
        </w:rPr>
        <w:t>cinzenta</w:t>
      </w:r>
      <w:proofErr w:type="spellEnd"/>
      <w:r w:rsidRPr="000847DB">
        <w:rPr>
          <w:rFonts w:cs="Arial"/>
          <w:color w:val="0A0A0A"/>
          <w:shd w:val="clear" w:color="auto" w:fill="FFFFFF"/>
          <w:lang w:val="es-ES"/>
        </w:rPr>
        <w:t xml:space="preserve"> </w:t>
      </w:r>
      <w:proofErr w:type="spellStart"/>
      <w:r w:rsidRPr="000847DB">
        <w:rPr>
          <w:rFonts w:cs="Arial"/>
          <w:color w:val="0A0A0A"/>
          <w:shd w:val="clear" w:color="auto" w:fill="FFFFFF"/>
          <w:lang w:val="es-ES"/>
        </w:rPr>
        <w:t>ou</w:t>
      </w:r>
      <w:proofErr w:type="spellEnd"/>
      <w:r w:rsidRPr="000847DB">
        <w:rPr>
          <w:rFonts w:cs="Arial"/>
          <w:color w:val="0A0A0A"/>
          <w:shd w:val="clear" w:color="auto" w:fill="FFFFFF"/>
          <w:lang w:val="es-ES"/>
        </w:rPr>
        <w:t xml:space="preserve"> de </w:t>
      </w:r>
      <w:proofErr w:type="spellStart"/>
      <w:r w:rsidRPr="000847DB">
        <w:rPr>
          <w:rFonts w:cs="Arial"/>
          <w:color w:val="0A0A0A"/>
          <w:shd w:val="clear" w:color="auto" w:fill="FFFFFF"/>
          <w:lang w:val="es-ES"/>
        </w:rPr>
        <w:t>cinza</w:t>
      </w:r>
      <w:proofErr w:type="spellEnd"/>
      <w:r w:rsidRPr="000847DB">
        <w:rPr>
          <w:rFonts w:cs="Arial"/>
          <w:color w:val="0A0A0A"/>
          <w:shd w:val="clear" w:color="auto" w:fill="FFFFFF"/>
          <w:lang w:val="es-ES"/>
        </w:rPr>
        <w:t xml:space="preserve"> que pode </w:t>
      </w:r>
      <w:proofErr w:type="spellStart"/>
      <w:r w:rsidRPr="000847DB">
        <w:rPr>
          <w:rFonts w:cs="Arial"/>
          <w:color w:val="0A0A0A"/>
          <w:shd w:val="clear" w:color="auto" w:fill="FFFFFF"/>
          <w:lang w:val="es-ES"/>
        </w:rPr>
        <w:t>alcançar</w:t>
      </w:r>
      <w:proofErr w:type="spellEnd"/>
      <w:r w:rsidRPr="000847DB">
        <w:rPr>
          <w:rFonts w:cs="Arial"/>
          <w:color w:val="0A0A0A"/>
          <w:shd w:val="clear" w:color="auto" w:fill="FFFFFF"/>
          <w:lang w:val="es-ES"/>
        </w:rPr>
        <w:t xml:space="preserve"> </w:t>
      </w:r>
      <w:proofErr w:type="spellStart"/>
      <w:r w:rsidRPr="000847DB">
        <w:rPr>
          <w:rFonts w:cs="Arial"/>
          <w:color w:val="0A0A0A"/>
          <w:shd w:val="clear" w:color="auto" w:fill="FFFFFF"/>
          <w:lang w:val="es-ES"/>
        </w:rPr>
        <w:t>vários</w:t>
      </w:r>
      <w:proofErr w:type="spellEnd"/>
      <w:r w:rsidRPr="000847DB">
        <w:rPr>
          <w:rFonts w:cs="Arial"/>
          <w:color w:val="0A0A0A"/>
          <w:shd w:val="clear" w:color="auto" w:fill="FFFFFF"/>
          <w:lang w:val="es-ES"/>
        </w:rPr>
        <w:t xml:space="preserve"> centímetros </w:t>
      </w:r>
      <w:proofErr w:type="gramStart"/>
      <w:r w:rsidRPr="000847DB">
        <w:rPr>
          <w:rFonts w:cs="Arial"/>
          <w:color w:val="0A0A0A"/>
          <w:shd w:val="clear" w:color="auto" w:fill="FFFFFF"/>
          <w:lang w:val="es-ES"/>
        </w:rPr>
        <w:t>e</w:t>
      </w:r>
      <w:proofErr w:type="gramEnd"/>
      <w:r w:rsidRPr="000847DB">
        <w:rPr>
          <w:rFonts w:cs="Arial"/>
          <w:color w:val="0A0A0A"/>
          <w:shd w:val="clear" w:color="auto" w:fill="FFFFFF"/>
          <w:lang w:val="es-ES"/>
        </w:rPr>
        <w:t xml:space="preserve"> tomar o </w:t>
      </w:r>
      <w:proofErr w:type="spellStart"/>
      <w:r w:rsidRPr="000847DB">
        <w:rPr>
          <w:rFonts w:cs="Arial"/>
          <w:color w:val="0A0A0A"/>
          <w:shd w:val="clear" w:color="auto" w:fill="FFFFFF"/>
          <w:lang w:val="es-ES"/>
        </w:rPr>
        <w:t>aspeto</w:t>
      </w:r>
      <w:proofErr w:type="spellEnd"/>
      <w:r w:rsidRPr="000847DB">
        <w:rPr>
          <w:rFonts w:cs="Arial"/>
          <w:color w:val="0A0A0A"/>
          <w:shd w:val="clear" w:color="auto" w:fill="FFFFFF"/>
          <w:lang w:val="es-ES"/>
        </w:rPr>
        <w:t xml:space="preserve"> de </w:t>
      </w:r>
      <w:proofErr w:type="spellStart"/>
      <w:r w:rsidRPr="000847DB">
        <w:rPr>
          <w:rFonts w:cs="Arial"/>
          <w:color w:val="0A0A0A"/>
          <w:shd w:val="clear" w:color="auto" w:fill="FFFFFF"/>
          <w:lang w:val="es-ES"/>
        </w:rPr>
        <w:t>uma</w:t>
      </w:r>
      <w:proofErr w:type="spellEnd"/>
      <w:r w:rsidRPr="000847DB">
        <w:rPr>
          <w:rFonts w:cs="Arial"/>
          <w:color w:val="0A0A0A"/>
          <w:shd w:val="clear" w:color="auto" w:fill="FFFFFF"/>
          <w:lang w:val="es-ES"/>
        </w:rPr>
        <w:t xml:space="preserve"> </w:t>
      </w:r>
      <w:proofErr w:type="spellStart"/>
      <w:r w:rsidRPr="000847DB">
        <w:rPr>
          <w:rFonts w:cs="Arial"/>
          <w:color w:val="0A0A0A"/>
          <w:shd w:val="clear" w:color="auto" w:fill="FFFFFF"/>
          <w:lang w:val="es-ES"/>
        </w:rPr>
        <w:t>ponta</w:t>
      </w:r>
      <w:proofErr w:type="spellEnd"/>
      <w:r w:rsidRPr="000847DB">
        <w:rPr>
          <w:rFonts w:cs="Arial"/>
          <w:color w:val="0A0A0A"/>
          <w:shd w:val="clear" w:color="auto" w:fill="FFFFFF"/>
          <w:lang w:val="es-ES"/>
        </w:rPr>
        <w:t xml:space="preserve"> de cigarro</w:t>
      </w:r>
      <w:r w:rsidR="0078589F">
        <w:rPr>
          <w:rFonts w:cs="Arial"/>
          <w:color w:val="0A0A0A"/>
          <w:shd w:val="clear" w:color="auto" w:fill="FFFFFF"/>
          <w:lang w:val="es-ES"/>
        </w:rPr>
        <w:t xml:space="preserve"> (Fig. 2)</w:t>
      </w:r>
      <w:r w:rsidRPr="000847DB">
        <w:rPr>
          <w:rFonts w:cs="Arial"/>
          <w:color w:val="0A0A0A"/>
          <w:shd w:val="clear" w:color="auto" w:fill="FFFFFF"/>
          <w:lang w:val="es-ES"/>
        </w:rPr>
        <w:t xml:space="preserve">. </w:t>
      </w:r>
    </w:p>
    <w:p w14:paraId="290D35D1" w14:textId="4E54E8DB" w:rsidR="000847DB" w:rsidRPr="000847DB" w:rsidRDefault="000847DB" w:rsidP="00C437D8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0847DB">
        <w:rPr>
          <w:rFonts w:cs="Arial"/>
          <w:color w:val="0A0A0A"/>
          <w:shd w:val="clear" w:color="auto" w:fill="FFFFFF"/>
          <w:lang w:val="es-ES"/>
        </w:rPr>
        <w:t xml:space="preserve">Os dedos </w:t>
      </w:r>
      <w:proofErr w:type="spellStart"/>
      <w:r w:rsidRPr="000847DB">
        <w:rPr>
          <w:rFonts w:cs="Arial"/>
          <w:color w:val="0A0A0A"/>
          <w:shd w:val="clear" w:color="auto" w:fill="FFFFFF"/>
          <w:lang w:val="es-ES"/>
        </w:rPr>
        <w:t>afetados</w:t>
      </w:r>
      <w:proofErr w:type="spellEnd"/>
      <w:r w:rsidRPr="000847DB">
        <w:rPr>
          <w:rFonts w:cs="Arial"/>
          <w:color w:val="0A0A0A"/>
          <w:shd w:val="clear" w:color="auto" w:fill="FFFFFF"/>
          <w:lang w:val="es-ES"/>
        </w:rPr>
        <w:t xml:space="preserve"> </w:t>
      </w:r>
      <w:r w:rsidR="005C74C1">
        <w:rPr>
          <w:rFonts w:cs="Arial"/>
          <w:color w:val="0A0A0A"/>
          <w:shd w:val="clear" w:color="auto" w:fill="FFFFFF"/>
          <w:lang w:val="es-ES"/>
        </w:rPr>
        <w:t xml:space="preserve">por esta </w:t>
      </w:r>
      <w:proofErr w:type="spellStart"/>
      <w:r w:rsidR="005C74C1">
        <w:rPr>
          <w:rFonts w:cs="Arial"/>
          <w:color w:val="0A0A0A"/>
          <w:shd w:val="clear" w:color="auto" w:fill="FFFFFF"/>
          <w:lang w:val="es-ES"/>
        </w:rPr>
        <w:t>doença</w:t>
      </w:r>
      <w:proofErr w:type="spellEnd"/>
      <w:r w:rsidR="005C74C1">
        <w:rPr>
          <w:rFonts w:cs="Arial"/>
          <w:color w:val="0A0A0A"/>
          <w:shd w:val="clear" w:color="auto" w:fill="FFFFFF"/>
          <w:lang w:val="es-ES"/>
        </w:rPr>
        <w:t xml:space="preserve"> </w:t>
      </w:r>
      <w:proofErr w:type="spellStart"/>
      <w:r w:rsidRPr="000847DB">
        <w:rPr>
          <w:rFonts w:cs="Arial"/>
          <w:color w:val="0A0A0A"/>
          <w:shd w:val="clear" w:color="auto" w:fill="FFFFFF"/>
          <w:lang w:val="es-ES"/>
        </w:rPr>
        <w:t>amadurecem</w:t>
      </w:r>
      <w:proofErr w:type="spellEnd"/>
      <w:r w:rsidRPr="000847DB">
        <w:rPr>
          <w:rFonts w:cs="Arial"/>
          <w:color w:val="0A0A0A"/>
          <w:shd w:val="clear" w:color="auto" w:fill="FFFFFF"/>
          <w:lang w:val="es-ES"/>
        </w:rPr>
        <w:t xml:space="preserve"> prematuramente</w:t>
      </w:r>
      <w:r w:rsidR="0078589F">
        <w:rPr>
          <w:rFonts w:cs="Arial"/>
          <w:color w:val="0A0A0A"/>
          <w:shd w:val="clear" w:color="auto" w:fill="FFFFFF"/>
          <w:lang w:val="es-ES"/>
        </w:rPr>
        <w:t xml:space="preserve"> (Fig. 2)</w:t>
      </w:r>
      <w:r w:rsidR="005C74C1">
        <w:rPr>
          <w:rFonts w:cs="Arial"/>
          <w:color w:val="0A0A0A"/>
          <w:shd w:val="clear" w:color="auto" w:fill="FFFFFF"/>
          <w:lang w:val="es-ES"/>
        </w:rPr>
        <w:t xml:space="preserve"> e </w:t>
      </w:r>
      <w:proofErr w:type="spellStart"/>
      <w:r w:rsidR="005C74C1">
        <w:rPr>
          <w:rFonts w:cs="Arial"/>
          <w:color w:val="0A0A0A"/>
          <w:shd w:val="clear" w:color="auto" w:fill="FFFFFF"/>
          <w:lang w:val="es-ES"/>
        </w:rPr>
        <w:t>podem</w:t>
      </w:r>
      <w:proofErr w:type="spellEnd"/>
      <w:r w:rsidR="005C74C1">
        <w:rPr>
          <w:rFonts w:cs="Arial"/>
          <w:color w:val="0A0A0A"/>
          <w:shd w:val="clear" w:color="auto" w:fill="FFFFFF"/>
          <w:lang w:val="es-ES"/>
        </w:rPr>
        <w:t xml:space="preserve"> posteriormente ser </w:t>
      </w:r>
      <w:r w:rsidR="00B3045A">
        <w:rPr>
          <w:rFonts w:cs="Arial"/>
          <w:color w:val="0A0A0A"/>
          <w:shd w:val="clear" w:color="auto" w:fill="FFFFFF"/>
          <w:lang w:val="es-ES"/>
        </w:rPr>
        <w:t>invadidos</w:t>
      </w:r>
      <w:r w:rsidR="005C74C1">
        <w:rPr>
          <w:rFonts w:cs="Arial"/>
          <w:color w:val="0A0A0A"/>
          <w:shd w:val="clear" w:color="auto" w:fill="FFFFFF"/>
          <w:lang w:val="es-ES"/>
        </w:rPr>
        <w:t xml:space="preserve"> pela </w:t>
      </w:r>
      <w:r w:rsidR="00B3045A">
        <w:rPr>
          <w:rFonts w:cs="Arial"/>
          <w:color w:val="0A0A0A"/>
          <w:shd w:val="clear" w:color="auto" w:fill="FFFFFF"/>
          <w:lang w:val="es-ES"/>
        </w:rPr>
        <w:t xml:space="preserve">lagarta da </w:t>
      </w:r>
      <w:proofErr w:type="spellStart"/>
      <w:r w:rsidR="00B3045A">
        <w:rPr>
          <w:rFonts w:cs="Arial"/>
          <w:color w:val="0A0A0A"/>
          <w:shd w:val="clear" w:color="auto" w:fill="FFFFFF"/>
          <w:lang w:val="es-ES"/>
        </w:rPr>
        <w:t>traça</w:t>
      </w:r>
      <w:proofErr w:type="spellEnd"/>
      <w:r w:rsidR="00B3045A">
        <w:rPr>
          <w:rFonts w:cs="Arial"/>
          <w:color w:val="0A0A0A"/>
          <w:shd w:val="clear" w:color="auto" w:fill="FFFFFF"/>
          <w:lang w:val="es-ES"/>
        </w:rPr>
        <w:t>-da-</w:t>
      </w:r>
      <w:proofErr w:type="spellStart"/>
      <w:r w:rsidR="00B3045A">
        <w:rPr>
          <w:rFonts w:cs="Arial"/>
          <w:color w:val="0A0A0A"/>
          <w:shd w:val="clear" w:color="auto" w:fill="FFFFFF"/>
          <w:lang w:val="es-ES"/>
        </w:rPr>
        <w:t>bananeira</w:t>
      </w:r>
      <w:proofErr w:type="spellEnd"/>
      <w:r w:rsidR="00B3045A">
        <w:rPr>
          <w:rFonts w:cs="Arial"/>
          <w:color w:val="0A0A0A"/>
          <w:shd w:val="clear" w:color="auto" w:fill="FFFFFF"/>
          <w:lang w:val="es-ES"/>
        </w:rPr>
        <w:t xml:space="preserve"> que acaba por destruir totalmente o fruto</w:t>
      </w:r>
      <w:r w:rsidRPr="000847DB">
        <w:rPr>
          <w:rFonts w:cs="Arial"/>
          <w:color w:val="0A0A0A"/>
          <w:shd w:val="clear" w:color="auto" w:fill="FFFFFF"/>
          <w:lang w:val="es-ES"/>
        </w:rPr>
        <w:t xml:space="preserve">. </w:t>
      </w:r>
    </w:p>
    <w:p w14:paraId="2C93793D" w14:textId="77777777" w:rsidR="00527CCA" w:rsidRPr="00587928" w:rsidRDefault="00527CCA" w:rsidP="00587928">
      <w:pPr>
        <w:ind w:right="284"/>
        <w:rPr>
          <w:rFonts w:eastAsia="MS PMincho" w:cstheme="minorHAnsi"/>
          <w:b/>
          <w:bCs/>
        </w:rPr>
      </w:pPr>
    </w:p>
    <w:p w14:paraId="243B6593" w14:textId="5CE05A4E" w:rsidR="00397DC1" w:rsidRDefault="00397DC1" w:rsidP="00587928">
      <w:pPr>
        <w:pStyle w:val="PargrafodaLista"/>
        <w:numPr>
          <w:ilvl w:val="0"/>
          <w:numId w:val="20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Danos: </w:t>
      </w:r>
      <w:r w:rsidRPr="00397DC1">
        <w:rPr>
          <w:rFonts w:eastAsia="MS PMincho" w:cstheme="minorHAnsi"/>
          <w:bCs/>
        </w:rPr>
        <w:t xml:space="preserve">necrose na ponta do fruto, aspeto de cinza de charuto, deformação e paragem de crescimento, podridão seca, impropriedade para </w:t>
      </w:r>
      <w:r w:rsidR="00587928">
        <w:rPr>
          <w:rFonts w:eastAsia="MS PMincho" w:cstheme="minorHAnsi"/>
          <w:bCs/>
        </w:rPr>
        <w:t xml:space="preserve">comercialização dos cachos e dedos afetados no </w:t>
      </w:r>
      <w:r w:rsidRPr="00397DC1">
        <w:rPr>
          <w:rFonts w:eastAsia="MS PMincho" w:cstheme="minorHAnsi"/>
          <w:bCs/>
        </w:rPr>
        <w:t>mercado</w:t>
      </w:r>
      <w:r>
        <w:rPr>
          <w:rFonts w:eastAsia="MS PMincho" w:cstheme="minorHAnsi"/>
          <w:bCs/>
        </w:rPr>
        <w:t>.</w:t>
      </w:r>
    </w:p>
    <w:p w14:paraId="2891E667" w14:textId="3F3C55AE" w:rsidR="00397DC1" w:rsidRPr="00397DC1" w:rsidRDefault="00397DC1" w:rsidP="00587928">
      <w:pPr>
        <w:pStyle w:val="PargrafodaLista"/>
        <w:numPr>
          <w:ilvl w:val="0"/>
          <w:numId w:val="20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 xml:space="preserve">Pico: </w:t>
      </w:r>
      <w:r w:rsidRPr="00397DC1">
        <w:rPr>
          <w:rFonts w:eastAsia="MS PMincho" w:cstheme="minorHAnsi"/>
          <w:bCs/>
        </w:rPr>
        <w:t>períodos de alta humidade e chuva (inverno-primavera).</w:t>
      </w:r>
    </w:p>
    <w:p w14:paraId="5EC65FA4" w14:textId="37AC8A6E" w:rsidR="00397DC1" w:rsidRPr="00397DC1" w:rsidRDefault="00397DC1" w:rsidP="00587928">
      <w:pPr>
        <w:pStyle w:val="PargrafodaLista"/>
        <w:numPr>
          <w:ilvl w:val="0"/>
          <w:numId w:val="20"/>
        </w:numPr>
        <w:ind w:right="284"/>
        <w:rPr>
          <w:rFonts w:eastAsia="MS PMincho" w:cstheme="minorHAnsi"/>
          <w:b/>
          <w:bCs/>
        </w:rPr>
      </w:pPr>
      <w:r w:rsidRPr="00397DC1">
        <w:rPr>
          <w:rFonts w:eastAsia="MS PMincho" w:cstheme="minorHAnsi"/>
          <w:b/>
          <w:bCs/>
        </w:rPr>
        <w:t>Risco:</w:t>
      </w:r>
      <w:r>
        <w:rPr>
          <w:rFonts w:eastAsia="MS PMincho" w:cstheme="minorHAnsi"/>
          <w:b/>
          <w:bCs/>
        </w:rPr>
        <w:t xml:space="preserve"> </w:t>
      </w:r>
      <w:r w:rsidR="009B320A" w:rsidRPr="00564F89">
        <w:rPr>
          <w:rFonts w:eastAsia="MS PMincho" w:cstheme="minorHAnsi"/>
          <w:bCs/>
        </w:rPr>
        <w:t>perda de qualidade do fruto, rejeição comercial, progressão na pós-colheita, riscos associados a áreas húmidas</w:t>
      </w:r>
      <w:r w:rsidR="00564F89" w:rsidRPr="00564F89">
        <w:rPr>
          <w:rFonts w:eastAsia="MS PMincho" w:cstheme="minorHAnsi"/>
          <w:bCs/>
        </w:rPr>
        <w:t>/sombreadas.</w:t>
      </w:r>
    </w:p>
    <w:p w14:paraId="0597ECA2" w14:textId="77777777" w:rsidR="0075288C" w:rsidRPr="0075288C" w:rsidRDefault="00397DC1" w:rsidP="00587928">
      <w:pPr>
        <w:pStyle w:val="PargrafodaLista"/>
        <w:numPr>
          <w:ilvl w:val="0"/>
          <w:numId w:val="20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>Controlo:</w:t>
      </w:r>
      <w:r w:rsidR="00564F89">
        <w:rPr>
          <w:rFonts w:eastAsia="MS PMincho" w:cstheme="minorHAnsi"/>
          <w:b/>
          <w:bCs/>
        </w:rPr>
        <w:t xml:space="preserve"> </w:t>
      </w:r>
    </w:p>
    <w:p w14:paraId="4A990FF4" w14:textId="1A42B520" w:rsidR="0075288C" w:rsidRDefault="0075288C" w:rsidP="0075288C">
      <w:pPr>
        <w:pStyle w:val="PargrafodaLista"/>
        <w:numPr>
          <w:ilvl w:val="1"/>
          <w:numId w:val="20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 xml:space="preserve">Cultural: </w:t>
      </w:r>
      <w:r w:rsidR="00564F89" w:rsidRPr="00564F89">
        <w:rPr>
          <w:rFonts w:eastAsia="MS PMincho" w:cstheme="minorHAnsi"/>
          <w:bCs/>
        </w:rPr>
        <w:t>eliminação de restos florais, ensacamento dos cachos, limpeza e desbaste, eliminação do “coração”, material de plantação sadio</w:t>
      </w:r>
      <w:r>
        <w:rPr>
          <w:rFonts w:eastAsia="MS PMincho" w:cstheme="minorHAnsi"/>
          <w:bCs/>
        </w:rPr>
        <w:t>.</w:t>
      </w:r>
    </w:p>
    <w:p w14:paraId="690CCE8B" w14:textId="0EA71909" w:rsidR="00397DC1" w:rsidRDefault="0075288C" w:rsidP="0075288C">
      <w:pPr>
        <w:pStyle w:val="PargrafodaLista"/>
        <w:numPr>
          <w:ilvl w:val="1"/>
          <w:numId w:val="20"/>
        </w:numPr>
        <w:ind w:right="284"/>
        <w:rPr>
          <w:rFonts w:eastAsia="MS PMincho" w:cstheme="minorHAnsi"/>
          <w:bCs/>
        </w:rPr>
      </w:pPr>
      <w:r w:rsidRPr="0075288C">
        <w:rPr>
          <w:rFonts w:eastAsia="MS PMincho" w:cstheme="minorHAnsi"/>
          <w:b/>
        </w:rPr>
        <w:t>Q</w:t>
      </w:r>
      <w:r w:rsidR="00564F89" w:rsidRPr="0075288C">
        <w:rPr>
          <w:rFonts w:eastAsia="MS PMincho" w:cstheme="minorHAnsi"/>
          <w:b/>
        </w:rPr>
        <w:t>uímico</w:t>
      </w:r>
      <w:r w:rsidRPr="0075288C">
        <w:rPr>
          <w:rFonts w:eastAsia="MS PMincho" w:cstheme="minorHAnsi"/>
          <w:b/>
        </w:rPr>
        <w:t>:</w:t>
      </w:r>
      <w:r w:rsidR="00564F89" w:rsidRPr="00564F89">
        <w:rPr>
          <w:rFonts w:eastAsia="MS PMincho" w:cstheme="minorHAnsi"/>
          <w:bCs/>
        </w:rPr>
        <w:t xml:space="preserve"> com uso de fungicidas.</w:t>
      </w:r>
    </w:p>
    <w:p w14:paraId="6393C9B0" w14:textId="77777777" w:rsidR="0075288C" w:rsidRDefault="0075288C" w:rsidP="0075288C">
      <w:pPr>
        <w:pStyle w:val="PargrafodaLista"/>
        <w:ind w:left="1440" w:right="284"/>
        <w:rPr>
          <w:rFonts w:eastAsia="MS PMincho" w:cstheme="minorHAnsi"/>
          <w:bCs/>
        </w:rPr>
      </w:pPr>
    </w:p>
    <w:p w14:paraId="56D027D6" w14:textId="660F3427" w:rsidR="00564F89" w:rsidRDefault="003677D9" w:rsidP="0075288C">
      <w:pPr>
        <w:pStyle w:val="PargrafodaLista"/>
        <w:ind w:left="0"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25987D64">
          <v:rect id="_x0000_i1027" style="width:352pt;height:1pt" o:hrpct="986" o:hralign="center" o:hrstd="t" o:hr="t" fillcolor="#a0a0a0" stroked="f"/>
        </w:pict>
      </w:r>
    </w:p>
    <w:p w14:paraId="74479B1D" w14:textId="77777777" w:rsidR="004E64B9" w:rsidRDefault="004E64B9" w:rsidP="00754D7A">
      <w:pPr>
        <w:pStyle w:val="PargrafodaLista"/>
        <w:ind w:left="0" w:right="284"/>
        <w:rPr>
          <w:rFonts w:eastAsia="MS PMincho" w:cstheme="minorHAnsi"/>
          <w:b/>
          <w:bCs/>
        </w:rPr>
      </w:pPr>
    </w:p>
    <w:p w14:paraId="29A6AA60" w14:textId="50E82F7D" w:rsidR="004E64B9" w:rsidRDefault="004E64B9" w:rsidP="004E64B9">
      <w:pPr>
        <w:pStyle w:val="PargrafodaLista"/>
        <w:numPr>
          <w:ilvl w:val="0"/>
          <w:numId w:val="11"/>
        </w:numPr>
        <w:ind w:right="284"/>
        <w:rPr>
          <w:rFonts w:eastAsia="MS PMincho" w:cstheme="minorHAnsi"/>
          <w:b/>
          <w:bCs/>
        </w:rPr>
      </w:pPr>
      <w:proofErr w:type="spellStart"/>
      <w:r>
        <w:rPr>
          <w:rFonts w:eastAsia="MS PMincho" w:cstheme="minorHAnsi"/>
          <w:b/>
          <w:bCs/>
        </w:rPr>
        <w:t>Cercosporiose</w:t>
      </w:r>
      <w:proofErr w:type="spellEnd"/>
      <w:r>
        <w:rPr>
          <w:rFonts w:eastAsia="MS PMincho" w:cstheme="minorHAnsi"/>
          <w:b/>
          <w:bCs/>
        </w:rPr>
        <w:t xml:space="preserve"> ou </w:t>
      </w:r>
      <w:proofErr w:type="spellStart"/>
      <w:r w:rsidR="001111CD" w:rsidRPr="001111CD">
        <w:rPr>
          <w:rFonts w:eastAsia="MS PMincho" w:cstheme="minorHAnsi"/>
          <w:b/>
          <w:bCs/>
        </w:rPr>
        <w:t>Sigatoka</w:t>
      </w:r>
      <w:proofErr w:type="spellEnd"/>
      <w:r w:rsidR="001111CD" w:rsidRPr="001111CD">
        <w:rPr>
          <w:rFonts w:eastAsia="MS PMincho" w:cstheme="minorHAnsi"/>
          <w:b/>
          <w:bCs/>
        </w:rPr>
        <w:t>-amarela ou mal-de-</w:t>
      </w:r>
      <w:proofErr w:type="spellStart"/>
      <w:r w:rsidR="001111CD" w:rsidRPr="001111CD">
        <w:rPr>
          <w:rFonts w:eastAsia="MS PMincho" w:cstheme="minorHAnsi"/>
          <w:b/>
          <w:bCs/>
        </w:rPr>
        <w:t>Sigatoka</w:t>
      </w:r>
      <w:proofErr w:type="spellEnd"/>
    </w:p>
    <w:p w14:paraId="230CDCDD" w14:textId="77777777" w:rsidR="001111CD" w:rsidRDefault="001111CD" w:rsidP="001111CD">
      <w:pPr>
        <w:ind w:right="284"/>
        <w:rPr>
          <w:rFonts w:eastAsia="MS PMincho" w:cstheme="minorHAnsi"/>
          <w:b/>
          <w:bCs/>
        </w:rPr>
      </w:pPr>
    </w:p>
    <w:p w14:paraId="6AC7ABF5" w14:textId="12D601B1" w:rsidR="001111CD" w:rsidRDefault="0089484A" w:rsidP="0089484A">
      <w:pPr>
        <w:ind w:right="284"/>
        <w:jc w:val="both"/>
        <w:rPr>
          <w:rFonts w:eastAsia="MS PMincho" w:cstheme="minorHAnsi"/>
        </w:rPr>
      </w:pPr>
      <w:r w:rsidRPr="0089484A">
        <w:rPr>
          <w:rFonts w:eastAsia="MS PMincho" w:cstheme="minorHAnsi"/>
        </w:rPr>
        <w:t xml:space="preserve">É uma das doenças fúngicas mais importantes e destrutivas que afetam os bananais em todo o mundo. Ela é causada pelo fungo </w:t>
      </w:r>
      <w:proofErr w:type="spellStart"/>
      <w:r w:rsidRPr="0089484A">
        <w:rPr>
          <w:rFonts w:eastAsia="MS PMincho" w:cstheme="minorHAnsi"/>
          <w:i/>
          <w:iCs/>
        </w:rPr>
        <w:t>Mycosphaerella</w:t>
      </w:r>
      <w:proofErr w:type="spellEnd"/>
      <w:r w:rsidRPr="0089484A">
        <w:rPr>
          <w:rFonts w:eastAsia="MS PMincho" w:cstheme="minorHAnsi"/>
          <w:i/>
          <w:iCs/>
        </w:rPr>
        <w:t xml:space="preserve"> </w:t>
      </w:r>
      <w:proofErr w:type="spellStart"/>
      <w:r w:rsidRPr="0089484A">
        <w:rPr>
          <w:rFonts w:eastAsia="MS PMincho" w:cstheme="minorHAnsi"/>
          <w:i/>
          <w:iCs/>
        </w:rPr>
        <w:t>musicola</w:t>
      </w:r>
      <w:proofErr w:type="spellEnd"/>
      <w:r w:rsidR="001756F1">
        <w:rPr>
          <w:rFonts w:eastAsia="MS PMincho" w:cstheme="minorHAnsi"/>
          <w:i/>
          <w:iCs/>
        </w:rPr>
        <w:t xml:space="preserve"> </w:t>
      </w:r>
      <w:proofErr w:type="spellStart"/>
      <w:r w:rsidR="00ED59B7" w:rsidRPr="00ED59B7">
        <w:rPr>
          <w:rFonts w:eastAsia="MS PMincho" w:cstheme="minorHAnsi"/>
        </w:rPr>
        <w:t>Leach</w:t>
      </w:r>
      <w:proofErr w:type="spellEnd"/>
      <w:r w:rsidR="00ED59B7">
        <w:rPr>
          <w:rFonts w:eastAsia="MS PMincho" w:cstheme="minorHAnsi"/>
          <w:i/>
          <w:iCs/>
        </w:rPr>
        <w:t xml:space="preserve"> </w:t>
      </w:r>
      <w:r w:rsidR="001756F1">
        <w:rPr>
          <w:rFonts w:eastAsia="MS PMincho" w:cstheme="minorHAnsi"/>
          <w:i/>
          <w:iCs/>
        </w:rPr>
        <w:t xml:space="preserve">ou </w:t>
      </w:r>
      <w:proofErr w:type="spellStart"/>
      <w:r w:rsidR="00ED59B7" w:rsidRPr="00ED59B7">
        <w:rPr>
          <w:rFonts w:eastAsia="MS PMincho" w:cstheme="minorHAnsi"/>
          <w:i/>
          <w:iCs/>
        </w:rPr>
        <w:t>Mycosphaerella</w:t>
      </w:r>
      <w:proofErr w:type="spellEnd"/>
      <w:r w:rsidR="00ED59B7" w:rsidRPr="00ED59B7">
        <w:rPr>
          <w:rFonts w:eastAsia="MS PMincho" w:cstheme="minorHAnsi"/>
          <w:i/>
          <w:iCs/>
        </w:rPr>
        <w:t xml:space="preserve"> </w:t>
      </w:r>
      <w:proofErr w:type="spellStart"/>
      <w:r w:rsidR="00ED59B7" w:rsidRPr="00ED59B7">
        <w:rPr>
          <w:rFonts w:eastAsia="MS PMincho" w:cstheme="minorHAnsi"/>
          <w:i/>
          <w:iCs/>
        </w:rPr>
        <w:t>fijiensis</w:t>
      </w:r>
      <w:proofErr w:type="spellEnd"/>
      <w:r w:rsidR="00ED59B7">
        <w:rPr>
          <w:rFonts w:eastAsia="MS PMincho" w:cstheme="minorHAnsi"/>
          <w:i/>
          <w:iCs/>
        </w:rPr>
        <w:t xml:space="preserve"> </w:t>
      </w:r>
      <w:proofErr w:type="spellStart"/>
      <w:r w:rsidR="001756F1" w:rsidRPr="00ED59B7">
        <w:rPr>
          <w:rFonts w:eastAsia="MS PMincho" w:cstheme="minorHAnsi"/>
        </w:rPr>
        <w:t>Morelet</w:t>
      </w:r>
      <w:proofErr w:type="spellEnd"/>
      <w:r w:rsidRPr="00ED59B7">
        <w:rPr>
          <w:rFonts w:eastAsia="MS PMincho" w:cstheme="minorHAnsi"/>
        </w:rPr>
        <w:t xml:space="preserve"> </w:t>
      </w:r>
      <w:r w:rsidRPr="0089484A">
        <w:rPr>
          <w:rFonts w:eastAsia="MS PMincho" w:cstheme="minorHAnsi"/>
        </w:rPr>
        <w:t xml:space="preserve">(fase perfeita) ou </w:t>
      </w:r>
      <w:proofErr w:type="spellStart"/>
      <w:r w:rsidRPr="0089484A">
        <w:rPr>
          <w:rFonts w:eastAsia="MS PMincho" w:cstheme="minorHAnsi"/>
          <w:i/>
          <w:iCs/>
        </w:rPr>
        <w:t>Pseudocercospora</w:t>
      </w:r>
      <w:proofErr w:type="spellEnd"/>
      <w:r w:rsidRPr="0089484A">
        <w:rPr>
          <w:rFonts w:eastAsia="MS PMincho" w:cstheme="minorHAnsi"/>
          <w:i/>
          <w:iCs/>
        </w:rPr>
        <w:t xml:space="preserve"> </w:t>
      </w:r>
      <w:proofErr w:type="spellStart"/>
      <w:r w:rsidRPr="0089484A">
        <w:rPr>
          <w:rFonts w:eastAsia="MS PMincho" w:cstheme="minorHAnsi"/>
          <w:i/>
          <w:iCs/>
        </w:rPr>
        <w:t>musae</w:t>
      </w:r>
      <w:proofErr w:type="spellEnd"/>
      <w:r w:rsidRPr="0089484A">
        <w:rPr>
          <w:rFonts w:eastAsia="MS PMincho" w:cstheme="minorHAnsi"/>
        </w:rPr>
        <w:t xml:space="preserve"> (fase imperfeita)</w:t>
      </w:r>
      <w:r w:rsidR="00475455">
        <w:rPr>
          <w:rFonts w:eastAsia="MS PMincho" w:cstheme="minorHAnsi"/>
        </w:rPr>
        <w:t xml:space="preserve"> (</w:t>
      </w:r>
      <w:r w:rsidR="00475455" w:rsidRPr="00475455">
        <w:rPr>
          <w:rFonts w:eastAsia="MS PMincho" w:cstheme="minorHAnsi"/>
        </w:rPr>
        <w:t>https://www.embrapa.br/</w:t>
      </w:r>
      <w:r w:rsidR="00475455">
        <w:rPr>
          <w:rFonts w:eastAsia="MS PMincho" w:cstheme="minorHAnsi"/>
        </w:rPr>
        <w:t>)</w:t>
      </w:r>
      <w:r>
        <w:rPr>
          <w:rFonts w:eastAsia="MS PMincho" w:cstheme="minorHAnsi"/>
        </w:rPr>
        <w:t>.</w:t>
      </w:r>
    </w:p>
    <w:p w14:paraId="0AE74AAD" w14:textId="77777777" w:rsidR="00355979" w:rsidRDefault="00355979" w:rsidP="0089484A">
      <w:pPr>
        <w:ind w:right="284"/>
        <w:jc w:val="both"/>
        <w:rPr>
          <w:rFonts w:eastAsia="MS PMincho" w:cstheme="minorHAnsi"/>
        </w:rPr>
      </w:pPr>
    </w:p>
    <w:p w14:paraId="3DC0A4C6" w14:textId="017307BC" w:rsidR="00355979" w:rsidRDefault="00406502" w:rsidP="0089484A">
      <w:pPr>
        <w:ind w:right="284"/>
        <w:jc w:val="both"/>
        <w:rPr>
          <w:rFonts w:eastAsia="MS PMincho" w:cstheme="minorHAnsi"/>
        </w:rPr>
      </w:pPr>
      <w:r w:rsidRPr="00406502">
        <w:rPr>
          <w:rFonts w:eastAsia="MS PMincho" w:cstheme="minorHAnsi"/>
          <w:b/>
          <w:bCs/>
        </w:rPr>
        <w:t>Sintomas:</w:t>
      </w:r>
      <w:r>
        <w:rPr>
          <w:rFonts w:eastAsia="MS PMincho" w:cstheme="minorHAnsi"/>
        </w:rPr>
        <w:t xml:space="preserve"> </w:t>
      </w:r>
      <w:r w:rsidR="00355979" w:rsidRPr="00355979">
        <w:rPr>
          <w:rFonts w:eastAsia="MS PMincho" w:cstheme="minorHAnsi"/>
        </w:rPr>
        <w:t>A doença manifesta-se essencialmente nas folhas</w:t>
      </w:r>
      <w:r w:rsidR="00D4041D">
        <w:rPr>
          <w:rFonts w:eastAsia="MS PMincho" w:cstheme="minorHAnsi"/>
        </w:rPr>
        <w:t xml:space="preserve"> novas da bananeira</w:t>
      </w:r>
      <w:r w:rsidR="00355979" w:rsidRPr="00355979">
        <w:rPr>
          <w:rFonts w:eastAsia="MS PMincho" w:cstheme="minorHAnsi"/>
        </w:rPr>
        <w:t xml:space="preserve"> </w:t>
      </w:r>
      <w:r w:rsidR="00355979">
        <w:rPr>
          <w:rFonts w:eastAsia="MS PMincho" w:cstheme="minorHAnsi"/>
        </w:rPr>
        <w:t xml:space="preserve">(Fig. 3) </w:t>
      </w:r>
      <w:r w:rsidR="00355979" w:rsidRPr="00355979">
        <w:rPr>
          <w:rFonts w:eastAsia="MS PMincho" w:cstheme="minorHAnsi"/>
        </w:rPr>
        <w:t>e evolui progressivamente por várias fases:</w:t>
      </w:r>
    </w:p>
    <w:p w14:paraId="49F4A3E0" w14:textId="269F5154" w:rsidR="00355979" w:rsidRDefault="00355979" w:rsidP="0089484A">
      <w:pPr>
        <w:ind w:right="284"/>
        <w:jc w:val="both"/>
        <w:rPr>
          <w:rFonts w:eastAsia="MS PMincho" w:cstheme="minorHAnsi"/>
        </w:rPr>
      </w:pPr>
      <w:r w:rsidRPr="00355979">
        <w:rPr>
          <w:rFonts w:eastAsia="MS PMincho" w:cstheme="minorHAnsi"/>
          <w:b/>
          <w:bCs/>
        </w:rPr>
        <w:lastRenderedPageBreak/>
        <w:t>Fase Inicial:</w:t>
      </w:r>
      <w:r w:rsidRPr="00355979">
        <w:rPr>
          <w:rFonts w:eastAsia="MS PMincho" w:cstheme="minorHAnsi"/>
        </w:rPr>
        <w:t xml:space="preserve"> Pequenas descolorações em formato de ponto ou pequenas estrias </w:t>
      </w:r>
      <w:proofErr w:type="gramStart"/>
      <w:r w:rsidRPr="00355979">
        <w:rPr>
          <w:rFonts w:eastAsia="MS PMincho" w:cstheme="minorHAnsi"/>
        </w:rPr>
        <w:t>de cor amarela</w:t>
      </w:r>
      <w:proofErr w:type="gramEnd"/>
      <w:r w:rsidRPr="00355979">
        <w:rPr>
          <w:rFonts w:eastAsia="MS PMincho" w:cstheme="minorHAnsi"/>
        </w:rPr>
        <w:t xml:space="preserve"> na parte inferior ou superior da folha, visíveis geralmente entre as nervuras secundárias</w:t>
      </w:r>
      <w:r w:rsidR="001D366D">
        <w:rPr>
          <w:rFonts w:eastAsia="MS PMincho" w:cstheme="minorHAnsi"/>
        </w:rPr>
        <w:t>.</w:t>
      </w:r>
    </w:p>
    <w:p w14:paraId="16B42D95" w14:textId="7667AA90" w:rsidR="001D366D" w:rsidRDefault="001D366D" w:rsidP="0089484A">
      <w:pPr>
        <w:ind w:right="284"/>
        <w:jc w:val="both"/>
        <w:rPr>
          <w:rFonts w:eastAsia="MS PMincho" w:cstheme="minorHAnsi"/>
        </w:rPr>
      </w:pPr>
      <w:r w:rsidRPr="001D366D">
        <w:rPr>
          <w:rFonts w:eastAsia="MS PMincho" w:cstheme="minorHAnsi"/>
          <w:b/>
          <w:bCs/>
        </w:rPr>
        <w:t>Fase Intermediária:</w:t>
      </w:r>
      <w:r w:rsidRPr="001D366D">
        <w:rPr>
          <w:rFonts w:eastAsia="MS PMincho" w:cstheme="minorHAnsi"/>
        </w:rPr>
        <w:t xml:space="preserve"> As estrias alongam-se, ganham um tom acastanhado e começam a exibir pequenos pontos negros no centro.</w:t>
      </w:r>
    </w:p>
    <w:p w14:paraId="52977155" w14:textId="0C393C71" w:rsidR="00F03ED3" w:rsidRDefault="00F03ED3" w:rsidP="0089484A">
      <w:p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  <w:b/>
          <w:bCs/>
        </w:rPr>
        <w:t>F</w:t>
      </w:r>
      <w:r w:rsidRPr="00F03ED3">
        <w:rPr>
          <w:rFonts w:eastAsia="MS PMincho" w:cstheme="minorHAnsi"/>
          <w:b/>
          <w:bCs/>
        </w:rPr>
        <w:t>ase Avançada:</w:t>
      </w:r>
      <w:r w:rsidRPr="00F03ED3">
        <w:rPr>
          <w:rFonts w:eastAsia="MS PMincho" w:cstheme="minorHAnsi"/>
        </w:rPr>
        <w:t xml:space="preserve"> Formam-se manchas necróticas alongadas (elíticas) com o centro cinzento, circundadas por um halo ou anel amarelo bem definido</w:t>
      </w:r>
      <w:r>
        <w:rPr>
          <w:rFonts w:eastAsia="MS PMincho" w:cstheme="minorHAnsi"/>
        </w:rPr>
        <w:t xml:space="preserve">, podendo </w:t>
      </w:r>
      <w:r w:rsidRPr="00F03ED3">
        <w:rPr>
          <w:rFonts w:eastAsia="MS PMincho" w:cstheme="minorHAnsi"/>
        </w:rPr>
        <w:t>provoca</w:t>
      </w:r>
      <w:r>
        <w:rPr>
          <w:rFonts w:eastAsia="MS PMincho" w:cstheme="minorHAnsi"/>
        </w:rPr>
        <w:t>r</w:t>
      </w:r>
      <w:r w:rsidRPr="00F03ED3">
        <w:rPr>
          <w:rFonts w:eastAsia="MS PMincho" w:cstheme="minorHAnsi"/>
        </w:rPr>
        <w:t xml:space="preserve"> a queima total e a morte prematura das folhas</w:t>
      </w:r>
      <w:r w:rsidR="00475455">
        <w:rPr>
          <w:rFonts w:eastAsia="MS PMincho" w:cstheme="minorHAnsi"/>
        </w:rPr>
        <w:t>.</w:t>
      </w:r>
    </w:p>
    <w:p w14:paraId="6F871A86" w14:textId="77777777" w:rsidR="00DF65A9" w:rsidRDefault="00DF65A9" w:rsidP="0089484A">
      <w:pPr>
        <w:ind w:right="284"/>
        <w:jc w:val="both"/>
        <w:rPr>
          <w:rFonts w:eastAsia="MS PMincho" w:cstheme="minorHAnsi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B424DA" w14:paraId="0235BAD4" w14:textId="77777777" w:rsidTr="00DC1191">
        <w:tc>
          <w:tcPr>
            <w:tcW w:w="4247" w:type="dxa"/>
          </w:tcPr>
          <w:p w14:paraId="0F4D7614" w14:textId="32850657" w:rsidR="00B424DA" w:rsidRDefault="00B424DA" w:rsidP="0089484A">
            <w:pPr>
              <w:ind w:right="284"/>
              <w:jc w:val="both"/>
              <w:rPr>
                <w:rFonts w:eastAsia="MS PMincho" w:cstheme="minorHAnsi"/>
              </w:rPr>
            </w:pPr>
            <w:r>
              <w:rPr>
                <w:rFonts w:eastAsia="MS PMincho" w:cstheme="minorHAnsi"/>
                <w:noProof/>
              </w:rPr>
              <w:drawing>
                <wp:inline distT="0" distB="0" distL="0" distR="0" wp14:anchorId="7E34C6B9" wp14:editId="4CE14F0E">
                  <wp:extent cx="2334316" cy="1681162"/>
                  <wp:effectExtent l="0" t="0" r="8890" b="0"/>
                  <wp:docPr id="264626515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9856" cy="16851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14:paraId="29B790AB" w14:textId="42B016AB" w:rsidR="00B424DA" w:rsidRDefault="00B424DA" w:rsidP="0089484A">
            <w:pPr>
              <w:ind w:right="284"/>
              <w:jc w:val="both"/>
              <w:rPr>
                <w:rFonts w:eastAsia="MS PMincho" w:cstheme="minorHAnsi"/>
              </w:rPr>
            </w:pPr>
            <w:r>
              <w:rPr>
                <w:rFonts w:eastAsia="MS PMincho" w:cstheme="minorHAnsi"/>
                <w:noProof/>
              </w:rPr>
              <w:drawing>
                <wp:inline distT="0" distB="0" distL="0" distR="0" wp14:anchorId="4CA78810" wp14:editId="4D46C2CF">
                  <wp:extent cx="2313515" cy="1735137"/>
                  <wp:effectExtent l="0" t="0" r="0" b="0"/>
                  <wp:docPr id="50098573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359" cy="1741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00A6" w14:paraId="4A8D2B73" w14:textId="77777777" w:rsidTr="00DC1191">
        <w:tc>
          <w:tcPr>
            <w:tcW w:w="8494" w:type="dxa"/>
            <w:gridSpan w:val="2"/>
          </w:tcPr>
          <w:p w14:paraId="41252F1C" w14:textId="5D135DA2" w:rsidR="00C800A6" w:rsidRDefault="00C800A6" w:rsidP="0089484A">
            <w:pPr>
              <w:ind w:right="284"/>
              <w:jc w:val="both"/>
              <w:rPr>
                <w:rFonts w:eastAsia="MS PMincho" w:cstheme="minorHAnsi"/>
              </w:rPr>
            </w:pPr>
            <w:r w:rsidRPr="00F3053E">
              <w:rPr>
                <w:rFonts w:eastAsia="MS PMincho" w:cstheme="minorHAnsi"/>
                <w:sz w:val="20"/>
                <w:szCs w:val="20"/>
              </w:rPr>
              <w:t>Figura</w:t>
            </w:r>
            <w:r>
              <w:rPr>
                <w:rFonts w:eastAsia="MS PMincho" w:cstheme="minorHAnsi"/>
                <w:sz w:val="20"/>
                <w:szCs w:val="20"/>
              </w:rPr>
              <w:t xml:space="preserve"> 3</w:t>
            </w:r>
            <w:r w:rsidRPr="00F3053E">
              <w:rPr>
                <w:rFonts w:eastAsia="MS PMincho" w:cstheme="minorHAnsi"/>
                <w:sz w:val="20"/>
                <w:szCs w:val="20"/>
              </w:rPr>
              <w:t>–</w:t>
            </w:r>
            <w:r>
              <w:rPr>
                <w:rFonts w:eastAsia="MS PMincho" w:cstheme="minorHAnsi"/>
                <w:sz w:val="20"/>
                <w:szCs w:val="20"/>
              </w:rPr>
              <w:t xml:space="preserve"> Aspeto da folha da bananeira afetada pela </w:t>
            </w:r>
            <w:proofErr w:type="spellStart"/>
            <w:r w:rsidR="00DC1191">
              <w:rPr>
                <w:rFonts w:eastAsia="MS PMincho" w:cstheme="minorHAnsi"/>
                <w:sz w:val="20"/>
                <w:szCs w:val="20"/>
              </w:rPr>
              <w:t>C</w:t>
            </w:r>
            <w:r>
              <w:rPr>
                <w:rFonts w:eastAsia="MS PMincho" w:cstheme="minorHAnsi"/>
                <w:sz w:val="20"/>
                <w:szCs w:val="20"/>
              </w:rPr>
              <w:t>ercosporiose</w:t>
            </w:r>
            <w:proofErr w:type="spellEnd"/>
            <w:r>
              <w:rPr>
                <w:rFonts w:eastAsia="MS PMincho" w:cstheme="minorHAnsi"/>
                <w:sz w:val="20"/>
                <w:szCs w:val="20"/>
              </w:rPr>
              <w:t xml:space="preserve"> ou </w:t>
            </w:r>
            <w:proofErr w:type="spellStart"/>
            <w:r w:rsidRPr="00DC1191">
              <w:rPr>
                <w:rFonts w:eastAsia="MS PMincho" w:cstheme="minorHAnsi"/>
                <w:sz w:val="20"/>
                <w:szCs w:val="20"/>
              </w:rPr>
              <w:t>Sigatoka</w:t>
            </w:r>
            <w:proofErr w:type="spellEnd"/>
            <w:r w:rsidRPr="00DC1191">
              <w:rPr>
                <w:rFonts w:eastAsia="MS PMincho" w:cstheme="minorHAnsi"/>
                <w:sz w:val="20"/>
                <w:szCs w:val="20"/>
              </w:rPr>
              <w:t>-amarela</w:t>
            </w:r>
            <w:r w:rsidR="00DC1191" w:rsidRPr="00DC1191">
              <w:rPr>
                <w:rFonts w:eastAsia="MS PMincho" w:cstheme="minorHAnsi"/>
                <w:sz w:val="20"/>
                <w:szCs w:val="20"/>
              </w:rPr>
              <w:t xml:space="preserve"> (Fonte: </w:t>
            </w:r>
            <w:proofErr w:type="spellStart"/>
            <w:r w:rsidR="00DC1191" w:rsidRPr="00DC1191">
              <w:rPr>
                <w:rFonts w:eastAsia="MS PMincho" w:cstheme="minorHAnsi"/>
                <w:sz w:val="20"/>
                <w:szCs w:val="20"/>
              </w:rPr>
              <w:t>Agrolink</w:t>
            </w:r>
            <w:proofErr w:type="spellEnd"/>
            <w:r w:rsidR="00DC1191" w:rsidRPr="00DC1191">
              <w:rPr>
                <w:rFonts w:eastAsia="MS PMincho" w:cstheme="minorHAnsi"/>
                <w:sz w:val="20"/>
                <w:szCs w:val="20"/>
              </w:rPr>
              <w:t>).</w:t>
            </w:r>
          </w:p>
        </w:tc>
      </w:tr>
    </w:tbl>
    <w:p w14:paraId="0FBED3E9" w14:textId="77777777" w:rsidR="00DF65A9" w:rsidRDefault="00DF65A9" w:rsidP="0089484A">
      <w:pPr>
        <w:ind w:right="284"/>
        <w:jc w:val="both"/>
        <w:rPr>
          <w:rFonts w:eastAsia="MS PMincho" w:cstheme="minorHAnsi"/>
        </w:rPr>
      </w:pPr>
    </w:p>
    <w:p w14:paraId="44DEF8F8" w14:textId="559878D2" w:rsidR="00AA4225" w:rsidRDefault="00D258F1" w:rsidP="0089484A">
      <w:pPr>
        <w:ind w:right="284"/>
        <w:jc w:val="both"/>
        <w:rPr>
          <w:rFonts w:eastAsia="MS PMincho" w:cstheme="minorHAnsi"/>
        </w:rPr>
      </w:pPr>
      <w:r w:rsidRPr="00D258F1">
        <w:rPr>
          <w:rFonts w:eastAsia="MS PMincho" w:cstheme="minorHAnsi"/>
          <w:b/>
          <w:bCs/>
        </w:rPr>
        <w:t>Danos:</w:t>
      </w:r>
      <w:r>
        <w:rPr>
          <w:rFonts w:eastAsia="MS PMincho" w:cstheme="minorHAnsi"/>
        </w:rPr>
        <w:t xml:space="preserve"> </w:t>
      </w:r>
      <w:r w:rsidR="00AA4225" w:rsidRPr="00AA4225">
        <w:rPr>
          <w:rFonts w:eastAsia="MS PMincho" w:cstheme="minorHAnsi"/>
        </w:rPr>
        <w:t>Os prejuízos causados pela doença estão relacionados à perda de área foliar e consequentemente de produtividade. </w:t>
      </w:r>
    </w:p>
    <w:p w14:paraId="31901957" w14:textId="19A7F277" w:rsidR="00B2253C" w:rsidRPr="00B2253C" w:rsidRDefault="00B2253C" w:rsidP="00B2253C">
      <w:pPr>
        <w:ind w:right="284"/>
        <w:jc w:val="both"/>
        <w:rPr>
          <w:rFonts w:eastAsia="MS PMincho" w:cstheme="minorHAnsi"/>
        </w:rPr>
      </w:pPr>
      <w:r w:rsidRPr="00B2253C">
        <w:rPr>
          <w:rFonts w:eastAsia="MS PMincho" w:cstheme="minorHAnsi"/>
        </w:rPr>
        <w:t>Como o fungo destrói o tecido foliar da bananeira, a capacidade fotossintética da planta é reduzida drasticamente. Isto reflete-se em severos prejuízos para a produção, tais como:</w:t>
      </w:r>
    </w:p>
    <w:p w14:paraId="0028F8D3" w14:textId="77777777" w:rsidR="00B2253C" w:rsidRPr="00B2253C" w:rsidRDefault="00B2253C" w:rsidP="00B2253C">
      <w:pPr>
        <w:numPr>
          <w:ilvl w:val="0"/>
          <w:numId w:val="23"/>
        </w:numPr>
        <w:ind w:right="284"/>
        <w:jc w:val="both"/>
        <w:rPr>
          <w:rFonts w:eastAsia="MS PMincho" w:cstheme="minorHAnsi"/>
        </w:rPr>
      </w:pPr>
      <w:r w:rsidRPr="00B2253C">
        <w:rPr>
          <w:rFonts w:eastAsia="MS PMincho" w:cstheme="minorHAnsi"/>
        </w:rPr>
        <w:t>Redução no tamanho e no número de pencas por cacho.</w:t>
      </w:r>
    </w:p>
    <w:p w14:paraId="3EDE5E71" w14:textId="77777777" w:rsidR="00B2253C" w:rsidRPr="00B2253C" w:rsidRDefault="00B2253C" w:rsidP="00B2253C">
      <w:pPr>
        <w:numPr>
          <w:ilvl w:val="0"/>
          <w:numId w:val="23"/>
        </w:numPr>
        <w:ind w:right="284"/>
        <w:jc w:val="both"/>
        <w:rPr>
          <w:rFonts w:eastAsia="MS PMincho" w:cstheme="minorHAnsi"/>
        </w:rPr>
      </w:pPr>
      <w:r w:rsidRPr="00B2253C">
        <w:rPr>
          <w:rFonts w:eastAsia="MS PMincho" w:cstheme="minorHAnsi"/>
        </w:rPr>
        <w:t>Maturação precoce dos frutos ainda no campo ou durante o transporte, tornando-os impróprios para a comercialização.</w:t>
      </w:r>
    </w:p>
    <w:p w14:paraId="3E4EFEFE" w14:textId="548792DF" w:rsidR="00B2253C" w:rsidRPr="00B2253C" w:rsidRDefault="00B2253C" w:rsidP="0089484A">
      <w:pPr>
        <w:numPr>
          <w:ilvl w:val="0"/>
          <w:numId w:val="23"/>
        </w:numPr>
        <w:ind w:right="284"/>
        <w:jc w:val="both"/>
        <w:rPr>
          <w:rFonts w:eastAsia="MS PMincho" w:cstheme="minorHAnsi"/>
        </w:rPr>
      </w:pPr>
      <w:r w:rsidRPr="00B2253C">
        <w:rPr>
          <w:rFonts w:eastAsia="MS PMincho" w:cstheme="minorHAnsi"/>
        </w:rPr>
        <w:t>Perdas médias que podem atingir cerca de 50% da produção total se o manejo correto não for aplicado.</w:t>
      </w:r>
    </w:p>
    <w:p w14:paraId="1FF69E3A" w14:textId="77777777" w:rsidR="00D258F1" w:rsidRDefault="00D258F1" w:rsidP="0089484A">
      <w:pPr>
        <w:ind w:right="284"/>
        <w:jc w:val="both"/>
        <w:rPr>
          <w:rFonts w:eastAsia="MS PMincho" w:cstheme="minorHAnsi"/>
          <w:b/>
          <w:bCs/>
        </w:rPr>
      </w:pPr>
    </w:p>
    <w:p w14:paraId="548DC4A4" w14:textId="42ED2D7B" w:rsidR="002F72CC" w:rsidRPr="00D258F1" w:rsidRDefault="002F72CC" w:rsidP="0089484A">
      <w:pPr>
        <w:ind w:right="284"/>
        <w:jc w:val="both"/>
        <w:rPr>
          <w:rFonts w:eastAsia="MS PMincho" w:cstheme="minorHAnsi"/>
          <w:b/>
          <w:bCs/>
        </w:rPr>
      </w:pPr>
      <w:r w:rsidRPr="00D258F1">
        <w:rPr>
          <w:rFonts w:eastAsia="MS PMincho" w:cstheme="minorHAnsi"/>
          <w:b/>
          <w:bCs/>
        </w:rPr>
        <w:t xml:space="preserve">Controlo: </w:t>
      </w:r>
    </w:p>
    <w:p w14:paraId="6A6B1B3C" w14:textId="77777777" w:rsidR="00CF735E" w:rsidRDefault="002F72CC" w:rsidP="00D258F1">
      <w:pPr>
        <w:pStyle w:val="PargrafodaLista"/>
        <w:numPr>
          <w:ilvl w:val="0"/>
          <w:numId w:val="22"/>
        </w:numPr>
        <w:ind w:right="284"/>
        <w:jc w:val="both"/>
        <w:rPr>
          <w:rFonts w:eastAsia="MS PMincho" w:cstheme="minorHAnsi"/>
        </w:rPr>
      </w:pPr>
      <w:r w:rsidRPr="00CF735E">
        <w:rPr>
          <w:rFonts w:eastAsia="MS PMincho" w:cstheme="minorHAnsi"/>
          <w:b/>
          <w:bCs/>
        </w:rPr>
        <w:t>Cultural:</w:t>
      </w:r>
      <w:r w:rsidRPr="00CF735E">
        <w:rPr>
          <w:rFonts w:eastAsia="MS PMincho" w:cstheme="minorHAnsi"/>
        </w:rPr>
        <w:t xml:space="preserve"> A drenagem do solo</w:t>
      </w:r>
      <w:r w:rsidR="009B7938" w:rsidRPr="00CF735E">
        <w:rPr>
          <w:rFonts w:eastAsia="MS PMincho" w:cstheme="minorHAnsi"/>
        </w:rPr>
        <w:t>;</w:t>
      </w:r>
      <w:r w:rsidRPr="00CF735E">
        <w:rPr>
          <w:rFonts w:eastAsia="MS PMincho" w:cstheme="minorHAnsi"/>
        </w:rPr>
        <w:t xml:space="preserve"> </w:t>
      </w:r>
      <w:r w:rsidR="009B7938" w:rsidRPr="00CF735E">
        <w:rPr>
          <w:rFonts w:eastAsia="MS PMincho" w:cstheme="minorHAnsi"/>
        </w:rPr>
        <w:t>desfolha sanitária, eliminando as folhas infetadas;</w:t>
      </w:r>
      <w:r w:rsidRPr="00CF735E">
        <w:rPr>
          <w:rFonts w:eastAsia="MS PMincho" w:cstheme="minorHAnsi"/>
        </w:rPr>
        <w:t xml:space="preserve"> e sombreamento das plantas</w:t>
      </w:r>
      <w:r w:rsidR="009B7938" w:rsidRPr="00CF735E">
        <w:rPr>
          <w:rFonts w:eastAsia="MS PMincho" w:cstheme="minorHAnsi"/>
        </w:rPr>
        <w:t>;</w:t>
      </w:r>
      <w:r w:rsidRPr="00CF735E">
        <w:rPr>
          <w:rFonts w:eastAsia="MS PMincho" w:cstheme="minorHAnsi"/>
        </w:rPr>
        <w:t xml:space="preserve"> </w:t>
      </w:r>
      <w:r w:rsidR="00406502" w:rsidRPr="00CF735E">
        <w:rPr>
          <w:rFonts w:eastAsia="MS PMincho" w:cstheme="minorHAnsi"/>
        </w:rPr>
        <w:t>U</w:t>
      </w:r>
      <w:r w:rsidRPr="00CF735E">
        <w:rPr>
          <w:rFonts w:eastAsia="MS PMincho" w:cstheme="minorHAnsi"/>
        </w:rPr>
        <w:t>tiliz</w:t>
      </w:r>
      <w:r w:rsidR="00406502" w:rsidRPr="00CF735E">
        <w:rPr>
          <w:rFonts w:eastAsia="MS PMincho" w:cstheme="minorHAnsi"/>
        </w:rPr>
        <w:t>ação de</w:t>
      </w:r>
      <w:r w:rsidRPr="00CF735E">
        <w:rPr>
          <w:rFonts w:eastAsia="MS PMincho" w:cstheme="minorHAnsi"/>
        </w:rPr>
        <w:t xml:space="preserve"> variedades tolerantes e/ou resistentes e realize o plantio adensado</w:t>
      </w:r>
      <w:r w:rsidR="009B7938" w:rsidRPr="00CF735E">
        <w:rPr>
          <w:rFonts w:eastAsia="MS PMincho" w:cstheme="minorHAnsi"/>
        </w:rPr>
        <w:t xml:space="preserve">, </w:t>
      </w:r>
      <w:r w:rsidR="00CF735E" w:rsidRPr="00CF735E">
        <w:rPr>
          <w:rFonts w:eastAsia="MS PMincho" w:cstheme="minorHAnsi"/>
        </w:rPr>
        <w:t>controle as plantas daninhas; manter as plantas</w:t>
      </w:r>
      <w:r w:rsidR="00CF735E" w:rsidRPr="00CF735E">
        <w:rPr>
          <w:rFonts w:eastAsia="MS PMincho" w:cstheme="minorHAnsi"/>
          <w:b/>
          <w:bCs/>
        </w:rPr>
        <w:t> </w:t>
      </w:r>
      <w:r w:rsidR="00CF735E" w:rsidRPr="00CF735E">
        <w:rPr>
          <w:rFonts w:eastAsia="MS PMincho" w:cstheme="minorHAnsi"/>
        </w:rPr>
        <w:t>bem nutridas,</w:t>
      </w:r>
      <w:r w:rsidR="00CF735E">
        <w:rPr>
          <w:rFonts w:eastAsia="MS PMincho" w:cstheme="minorHAnsi"/>
        </w:rPr>
        <w:t xml:space="preserve"> </w:t>
      </w:r>
      <w:r w:rsidR="009B7938" w:rsidRPr="00CF735E">
        <w:rPr>
          <w:rFonts w:eastAsia="MS PMincho" w:cstheme="minorHAnsi"/>
        </w:rPr>
        <w:t>são algumas das práticas culturais recomendadas</w:t>
      </w:r>
      <w:r w:rsidR="00CF735E" w:rsidRPr="00CF735E">
        <w:rPr>
          <w:rFonts w:eastAsia="MS PMincho" w:cstheme="minorHAnsi"/>
        </w:rPr>
        <w:t>.</w:t>
      </w:r>
    </w:p>
    <w:p w14:paraId="6E8C2E91" w14:textId="6A96BEF2" w:rsidR="00DF65A9" w:rsidRPr="00DC1191" w:rsidRDefault="00D258F1" w:rsidP="0089484A">
      <w:pPr>
        <w:pStyle w:val="PargrafodaLista"/>
        <w:numPr>
          <w:ilvl w:val="0"/>
          <w:numId w:val="22"/>
        </w:numPr>
        <w:ind w:right="284"/>
        <w:jc w:val="both"/>
        <w:rPr>
          <w:rFonts w:eastAsia="MS PMincho" w:cstheme="minorHAnsi"/>
        </w:rPr>
      </w:pPr>
      <w:r w:rsidRPr="00CF735E">
        <w:rPr>
          <w:rFonts w:eastAsia="MS PMincho" w:cstheme="minorHAnsi"/>
          <w:b/>
          <w:bCs/>
        </w:rPr>
        <w:t>Químico:</w:t>
      </w:r>
      <w:r w:rsidRPr="00CF735E">
        <w:rPr>
          <w:rFonts w:eastAsia="MS PMincho" w:cstheme="minorHAnsi"/>
        </w:rPr>
        <w:t xml:space="preserve"> </w:t>
      </w:r>
      <w:r w:rsidRPr="00CF735E">
        <w:rPr>
          <w:rFonts w:eastAsia="MS PMincho" w:cstheme="minorHAnsi"/>
          <w:bCs/>
        </w:rPr>
        <w:t xml:space="preserve">suspensão concentrada (SC) fúngica de atividade preventiva cuja substância ativa é o </w:t>
      </w:r>
      <w:proofErr w:type="spellStart"/>
      <w:r w:rsidRPr="00CF735E">
        <w:rPr>
          <w:rFonts w:eastAsia="MS PMincho" w:cstheme="minorHAnsi"/>
          <w:bCs/>
          <w:i/>
          <w:iCs/>
        </w:rPr>
        <w:t>Bacillus</w:t>
      </w:r>
      <w:proofErr w:type="spellEnd"/>
      <w:r w:rsidRPr="00CF735E">
        <w:rPr>
          <w:rFonts w:eastAsia="MS PMincho" w:cstheme="minorHAnsi"/>
          <w:bCs/>
          <w:i/>
          <w:iCs/>
        </w:rPr>
        <w:t xml:space="preserve"> </w:t>
      </w:r>
      <w:proofErr w:type="spellStart"/>
      <w:r w:rsidRPr="00CF735E">
        <w:rPr>
          <w:rFonts w:eastAsia="MS PMincho" w:cstheme="minorHAnsi"/>
          <w:bCs/>
          <w:i/>
          <w:iCs/>
        </w:rPr>
        <w:t>amyloliquefaciens</w:t>
      </w:r>
      <w:proofErr w:type="spellEnd"/>
      <w:r w:rsidRPr="00CF735E">
        <w:rPr>
          <w:rFonts w:eastAsia="MS PMincho" w:cstheme="minorHAnsi"/>
          <w:bCs/>
        </w:rPr>
        <w:t xml:space="preserve"> QST 713 (1 x 109 </w:t>
      </w:r>
      <w:proofErr w:type="spellStart"/>
      <w:r w:rsidRPr="00CF735E">
        <w:rPr>
          <w:rFonts w:eastAsia="MS PMincho" w:cstheme="minorHAnsi"/>
          <w:bCs/>
        </w:rPr>
        <w:lastRenderedPageBreak/>
        <w:t>ufc</w:t>
      </w:r>
      <w:proofErr w:type="spellEnd"/>
      <w:r w:rsidRPr="00CF735E">
        <w:rPr>
          <w:rFonts w:eastAsia="MS PMincho" w:cstheme="minorHAnsi"/>
          <w:bCs/>
        </w:rPr>
        <w:t xml:space="preserve">/g) </w:t>
      </w:r>
      <w:proofErr w:type="gramStart"/>
      <w:r w:rsidRPr="00CF735E">
        <w:rPr>
          <w:rFonts w:eastAsia="MS PMincho" w:cstheme="minorHAnsi"/>
          <w:bCs/>
        </w:rPr>
        <w:t xml:space="preserve">( </w:t>
      </w:r>
      <w:proofErr w:type="spellStart"/>
      <w:r w:rsidRPr="00CF735E">
        <w:rPr>
          <w:rFonts w:eastAsia="MS PMincho" w:cstheme="minorHAnsi"/>
          <w:bCs/>
        </w:rPr>
        <w:t>Serenade</w:t>
      </w:r>
      <w:proofErr w:type="spellEnd"/>
      <w:proofErr w:type="gramEnd"/>
      <w:r w:rsidRPr="00CF735E">
        <w:rPr>
          <w:rFonts w:eastAsia="MS PMincho" w:cstheme="minorHAnsi"/>
          <w:bCs/>
        </w:rPr>
        <w:t xml:space="preserve"> </w:t>
      </w:r>
      <w:proofErr w:type="gramStart"/>
      <w:r w:rsidRPr="00CF735E">
        <w:rPr>
          <w:rFonts w:eastAsia="MS PMincho" w:cstheme="minorHAnsi"/>
          <w:bCs/>
        </w:rPr>
        <w:t>ASO)  que</w:t>
      </w:r>
      <w:proofErr w:type="gramEnd"/>
      <w:r w:rsidRPr="00CF735E">
        <w:rPr>
          <w:rFonts w:eastAsia="MS PMincho" w:cstheme="minorHAnsi"/>
          <w:bCs/>
        </w:rPr>
        <w:t xml:space="preserve"> pode ser usado em agricultura biológica. Aplicado no solo (na altura da plantação) ou por via foliar.</w:t>
      </w:r>
      <w:r w:rsidR="00285FD5" w:rsidRPr="00CF735E">
        <w:rPr>
          <w:rFonts w:ascii="Helvetica" w:hAnsi="Helvetica"/>
          <w:color w:val="333333"/>
          <w:sz w:val="23"/>
          <w:szCs w:val="23"/>
        </w:rPr>
        <w:t xml:space="preserve"> Deve-se fazer a </w:t>
      </w:r>
      <w:r w:rsidR="00285FD5" w:rsidRPr="00CF735E">
        <w:rPr>
          <w:rFonts w:eastAsia="MS PMincho" w:cstheme="minorHAnsi"/>
          <w:bCs/>
        </w:rPr>
        <w:t>rotação de métodos de controle, incluindo a utilização de fungicidas com diferentes mecanismos de ação no seu combate.</w:t>
      </w:r>
    </w:p>
    <w:p w14:paraId="5DC3A6E0" w14:textId="77777777" w:rsidR="00DC1191" w:rsidRDefault="00DC1191" w:rsidP="00DC1191">
      <w:pPr>
        <w:pStyle w:val="PargrafodaLista"/>
        <w:ind w:left="1440" w:right="284"/>
        <w:rPr>
          <w:rFonts w:eastAsia="MS PMincho" w:cstheme="minorHAnsi"/>
          <w:bCs/>
        </w:rPr>
      </w:pPr>
    </w:p>
    <w:p w14:paraId="35E5D2EA" w14:textId="77777777" w:rsidR="00DC1191" w:rsidRDefault="003677D9" w:rsidP="00DC1191">
      <w:pPr>
        <w:pStyle w:val="PargrafodaLista"/>
        <w:ind w:left="0"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5DE9648F">
          <v:rect id="_x0000_i1028" style="width:352pt;height:1pt" o:hrpct="986" o:hralign="center" o:hrstd="t" o:hr="t" fillcolor="#a0a0a0" stroked="f"/>
        </w:pict>
      </w:r>
    </w:p>
    <w:p w14:paraId="2682AF75" w14:textId="77777777" w:rsidR="00AC421E" w:rsidRDefault="00AC421E" w:rsidP="00DC1191">
      <w:pPr>
        <w:pStyle w:val="PargrafodaLista"/>
        <w:ind w:left="0" w:right="284"/>
        <w:rPr>
          <w:rFonts w:eastAsia="MS PMincho" w:cstheme="minorHAnsi"/>
          <w:b/>
          <w:bCs/>
        </w:rPr>
      </w:pPr>
    </w:p>
    <w:p w14:paraId="5A46352A" w14:textId="1AFC23B8" w:rsidR="00DC1191" w:rsidRDefault="00610820" w:rsidP="00610820">
      <w:pPr>
        <w:pStyle w:val="PargrafodaLista"/>
        <w:numPr>
          <w:ilvl w:val="0"/>
          <w:numId w:val="11"/>
        </w:numPr>
        <w:ind w:right="284"/>
        <w:jc w:val="both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P</w:t>
      </w:r>
      <w:r w:rsidRPr="00610820">
        <w:rPr>
          <w:rFonts w:eastAsia="MS PMincho" w:cstheme="minorHAnsi"/>
          <w:b/>
          <w:bCs/>
        </w:rPr>
        <w:t>odridão-da-coroa ou podridão-da-almofada </w:t>
      </w:r>
    </w:p>
    <w:p w14:paraId="65B0A72D" w14:textId="77777777" w:rsidR="00610820" w:rsidRDefault="00610820" w:rsidP="00610820">
      <w:pPr>
        <w:pStyle w:val="PargrafodaLista"/>
        <w:ind w:left="502" w:right="284"/>
        <w:jc w:val="both"/>
        <w:rPr>
          <w:rFonts w:eastAsia="MS PMincho" w:cstheme="minorHAnsi"/>
          <w:b/>
          <w:bCs/>
        </w:rPr>
      </w:pPr>
    </w:p>
    <w:p w14:paraId="3FB30974" w14:textId="577F6FD6" w:rsidR="00610820" w:rsidRPr="00610820" w:rsidRDefault="00610820" w:rsidP="00610820">
      <w:pPr>
        <w:pStyle w:val="PargrafodaLista"/>
        <w:ind w:left="0" w:right="284"/>
        <w:jc w:val="both"/>
        <w:rPr>
          <w:rFonts w:eastAsia="MS PMincho" w:cstheme="minorHAnsi"/>
        </w:rPr>
      </w:pPr>
      <w:r w:rsidRPr="00610820">
        <w:rPr>
          <w:rFonts w:eastAsia="MS PMincho" w:cstheme="minorHAnsi"/>
        </w:rPr>
        <w:t>A podridão-da-coroa ou podridão-da-almofada </w:t>
      </w:r>
      <w:r w:rsidR="00B16E8B">
        <w:rPr>
          <w:rFonts w:eastAsia="MS PMincho" w:cstheme="minorHAnsi"/>
        </w:rPr>
        <w:t xml:space="preserve">(Fig.4) </w:t>
      </w:r>
      <w:r w:rsidRPr="00610820">
        <w:rPr>
          <w:rFonts w:eastAsia="MS PMincho" w:cstheme="minorHAnsi"/>
        </w:rPr>
        <w:t>é uma doença causada por um</w:t>
      </w:r>
      <w:r w:rsidR="00132266">
        <w:rPr>
          <w:rFonts w:eastAsia="MS PMincho" w:cstheme="minorHAnsi"/>
        </w:rPr>
        <w:t xml:space="preserve"> complexo </w:t>
      </w:r>
      <w:r w:rsidRPr="00610820">
        <w:rPr>
          <w:rFonts w:eastAsia="MS PMincho" w:cstheme="minorHAnsi"/>
        </w:rPr>
        <w:t>de fungos</w:t>
      </w:r>
      <w:r w:rsidR="00132266">
        <w:rPr>
          <w:rFonts w:eastAsia="MS PMincho" w:cstheme="minorHAnsi"/>
        </w:rPr>
        <w:t xml:space="preserve"> oportunistas</w:t>
      </w:r>
      <w:r w:rsidRPr="00610820">
        <w:rPr>
          <w:rFonts w:eastAsia="MS PMincho" w:cstheme="minorHAnsi"/>
        </w:rPr>
        <w:t xml:space="preserve"> (</w:t>
      </w:r>
      <w:proofErr w:type="spellStart"/>
      <w:r w:rsidRPr="00610820">
        <w:rPr>
          <w:rFonts w:eastAsia="MS PMincho" w:cstheme="minorHAnsi"/>
          <w:i/>
          <w:iCs/>
        </w:rPr>
        <w:t>Cephalosporium</w:t>
      </w:r>
      <w:proofErr w:type="spellEnd"/>
      <w:r w:rsidRPr="00610820">
        <w:rPr>
          <w:rFonts w:eastAsia="MS PMincho" w:cstheme="minorHAnsi"/>
          <w:i/>
          <w:iCs/>
        </w:rPr>
        <w:t xml:space="preserve"> </w:t>
      </w:r>
      <w:proofErr w:type="spellStart"/>
      <w:r w:rsidRPr="00610820">
        <w:rPr>
          <w:rFonts w:eastAsia="MS PMincho" w:cstheme="minorHAnsi"/>
          <w:i/>
          <w:iCs/>
        </w:rPr>
        <w:t>sp</w:t>
      </w:r>
      <w:proofErr w:type="spellEnd"/>
      <w:r w:rsidRPr="00610820">
        <w:rPr>
          <w:rFonts w:eastAsia="MS PMincho" w:cstheme="minorHAnsi"/>
          <w:i/>
          <w:iCs/>
        </w:rPr>
        <w:t xml:space="preserve">., </w:t>
      </w:r>
      <w:proofErr w:type="spellStart"/>
      <w:r w:rsidRPr="00610820">
        <w:rPr>
          <w:rFonts w:eastAsia="MS PMincho" w:cstheme="minorHAnsi"/>
          <w:i/>
          <w:iCs/>
        </w:rPr>
        <w:t>Fusarium</w:t>
      </w:r>
      <w:proofErr w:type="spellEnd"/>
      <w:r w:rsidRPr="00610820">
        <w:rPr>
          <w:rFonts w:eastAsia="MS PMincho" w:cstheme="minorHAnsi"/>
          <w:i/>
          <w:iCs/>
        </w:rPr>
        <w:t xml:space="preserve"> spp., </w:t>
      </w:r>
      <w:proofErr w:type="spellStart"/>
      <w:r w:rsidRPr="00610820">
        <w:rPr>
          <w:rFonts w:eastAsia="MS PMincho" w:cstheme="minorHAnsi"/>
          <w:i/>
          <w:iCs/>
        </w:rPr>
        <w:t>Colletotrichum</w:t>
      </w:r>
      <w:proofErr w:type="spellEnd"/>
      <w:r w:rsidRPr="00610820">
        <w:rPr>
          <w:rFonts w:eastAsia="MS PMincho" w:cstheme="minorHAnsi"/>
          <w:i/>
          <w:iCs/>
        </w:rPr>
        <w:t xml:space="preserve"> </w:t>
      </w:r>
      <w:proofErr w:type="spellStart"/>
      <w:r w:rsidRPr="00610820">
        <w:rPr>
          <w:rFonts w:eastAsia="MS PMincho" w:cstheme="minorHAnsi"/>
          <w:i/>
          <w:iCs/>
        </w:rPr>
        <w:t>musae</w:t>
      </w:r>
      <w:proofErr w:type="spellEnd"/>
      <w:r w:rsidRPr="00610820">
        <w:rPr>
          <w:rFonts w:eastAsia="MS PMincho" w:cstheme="minorHAnsi"/>
          <w:i/>
          <w:iCs/>
        </w:rPr>
        <w:t xml:space="preserve">, </w:t>
      </w:r>
      <w:proofErr w:type="spellStart"/>
      <w:r w:rsidRPr="00610820">
        <w:rPr>
          <w:rFonts w:eastAsia="MS PMincho" w:cstheme="minorHAnsi"/>
          <w:i/>
          <w:iCs/>
        </w:rPr>
        <w:t>Deighthtoniella</w:t>
      </w:r>
      <w:proofErr w:type="spellEnd"/>
      <w:r w:rsidRPr="00610820">
        <w:rPr>
          <w:rFonts w:eastAsia="MS PMincho" w:cstheme="minorHAnsi"/>
          <w:i/>
          <w:iCs/>
        </w:rPr>
        <w:t xml:space="preserve"> torulosa </w:t>
      </w:r>
      <w:r w:rsidRPr="00610820">
        <w:rPr>
          <w:rFonts w:eastAsia="MS PMincho" w:cstheme="minorHAnsi"/>
        </w:rPr>
        <w:t>e </w:t>
      </w:r>
      <w:proofErr w:type="spellStart"/>
      <w:r w:rsidRPr="00610820">
        <w:rPr>
          <w:rFonts w:eastAsia="MS PMincho" w:cstheme="minorHAnsi"/>
          <w:i/>
          <w:iCs/>
        </w:rPr>
        <w:t>Thielanopsis</w:t>
      </w:r>
      <w:proofErr w:type="spellEnd"/>
      <w:r w:rsidRPr="00610820">
        <w:rPr>
          <w:rFonts w:eastAsia="MS PMincho" w:cstheme="minorHAnsi"/>
          <w:i/>
          <w:iCs/>
        </w:rPr>
        <w:t xml:space="preserve"> paradoxa</w:t>
      </w:r>
      <w:r w:rsidR="00C03878">
        <w:rPr>
          <w:rFonts w:eastAsia="MS PMincho" w:cstheme="minorHAnsi"/>
        </w:rPr>
        <w:t xml:space="preserve">, </w:t>
      </w:r>
      <w:proofErr w:type="spellStart"/>
      <w:r w:rsidR="00C03878" w:rsidRPr="00C03878">
        <w:rPr>
          <w:rFonts w:eastAsia="MS PMincho" w:cstheme="minorHAnsi"/>
          <w:i/>
          <w:iCs/>
        </w:rPr>
        <w:t>Verticillium</w:t>
      </w:r>
      <w:proofErr w:type="spellEnd"/>
      <w:r w:rsidR="00C03878" w:rsidRPr="00C03878">
        <w:rPr>
          <w:rFonts w:eastAsia="MS PMincho" w:cstheme="minorHAnsi"/>
          <w:i/>
          <w:iCs/>
        </w:rPr>
        <w:t xml:space="preserve"> </w:t>
      </w:r>
      <w:proofErr w:type="spellStart"/>
      <w:r w:rsidR="00C03878" w:rsidRPr="00C03878">
        <w:rPr>
          <w:rFonts w:eastAsia="MS PMincho" w:cstheme="minorHAnsi"/>
          <w:i/>
          <w:iCs/>
        </w:rPr>
        <w:t>theobromae</w:t>
      </w:r>
      <w:proofErr w:type="spellEnd"/>
      <w:r w:rsidR="00C03878" w:rsidRPr="00C03878">
        <w:rPr>
          <w:rFonts w:eastAsia="MS PMincho" w:cstheme="minorHAnsi"/>
        </w:rPr>
        <w:t xml:space="preserve"> e </w:t>
      </w:r>
      <w:proofErr w:type="spellStart"/>
      <w:r w:rsidR="00C03878" w:rsidRPr="00C03878">
        <w:rPr>
          <w:rFonts w:eastAsia="MS PMincho" w:cstheme="minorHAnsi"/>
          <w:i/>
          <w:iCs/>
        </w:rPr>
        <w:t>Lasiodiplodia</w:t>
      </w:r>
      <w:proofErr w:type="spellEnd"/>
      <w:r w:rsidR="00C03878" w:rsidRPr="00C03878">
        <w:rPr>
          <w:rFonts w:eastAsia="MS PMincho" w:cstheme="minorHAnsi"/>
          <w:i/>
          <w:iCs/>
        </w:rPr>
        <w:t xml:space="preserve"> </w:t>
      </w:r>
      <w:proofErr w:type="spellStart"/>
      <w:r w:rsidR="00C03878" w:rsidRPr="00C03878">
        <w:rPr>
          <w:rFonts w:eastAsia="MS PMincho" w:cstheme="minorHAnsi"/>
          <w:i/>
          <w:iCs/>
        </w:rPr>
        <w:t>theobromae</w:t>
      </w:r>
      <w:proofErr w:type="spellEnd"/>
      <w:r w:rsidR="00C03878">
        <w:rPr>
          <w:rFonts w:eastAsia="MS PMincho" w:cstheme="minorHAnsi"/>
        </w:rPr>
        <w:t>)</w:t>
      </w:r>
      <w:r w:rsidRPr="00610820">
        <w:rPr>
          <w:rFonts w:eastAsia="MS PMincho" w:cstheme="minorHAnsi"/>
        </w:rPr>
        <w:t>, que entram na penca de banana por meio de ferimentos causados pelo despencamento. </w:t>
      </w:r>
    </w:p>
    <w:p w14:paraId="5231DD68" w14:textId="77777777" w:rsidR="00610820" w:rsidRDefault="00610820" w:rsidP="00610820">
      <w:pPr>
        <w:pStyle w:val="PargrafodaLista"/>
        <w:ind w:left="0" w:right="284"/>
        <w:jc w:val="both"/>
        <w:rPr>
          <w:rFonts w:eastAsia="MS PMincho" w:cstheme="minorHAnsi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</w:tblGrid>
      <w:tr w:rsidR="00361C95" w14:paraId="3F86A8EA" w14:textId="77777777" w:rsidTr="00C91B42">
        <w:trPr>
          <w:jc w:val="center"/>
        </w:trPr>
        <w:tc>
          <w:tcPr>
            <w:tcW w:w="5524" w:type="dxa"/>
          </w:tcPr>
          <w:p w14:paraId="76DE0C31" w14:textId="186F9BFC" w:rsidR="00361C95" w:rsidRDefault="00361C95" w:rsidP="00C91B42">
            <w:pPr>
              <w:pStyle w:val="PargrafodaLista"/>
              <w:ind w:left="0" w:right="284"/>
              <w:jc w:val="center"/>
              <w:rPr>
                <w:rFonts w:eastAsia="MS PMincho"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8A04C35" wp14:editId="34E68D22">
                      <wp:extent cx="304800" cy="304800"/>
                      <wp:effectExtent l="0" t="0" r="0" b="0"/>
                      <wp:docPr id="1675670861" name="Retângulo 4" descr="doencas da banana podrida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B2F1150" id="Retângulo 4" o:spid="_x0000_s1026" alt="doencas da banana podrida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eastAsia="MS PMincho" w:cstheme="minorHAnsi"/>
                <w:noProof/>
              </w:rPr>
              <w:drawing>
                <wp:inline distT="0" distB="0" distL="0" distR="0" wp14:anchorId="36979311" wp14:editId="34FD37E0">
                  <wp:extent cx="3189493" cy="2700338"/>
                  <wp:effectExtent l="0" t="0" r="0" b="5080"/>
                  <wp:docPr id="95735893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249" cy="27043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1C95" w14:paraId="3A8946B6" w14:textId="77777777" w:rsidTr="00C91B42">
        <w:trPr>
          <w:jc w:val="center"/>
        </w:trPr>
        <w:tc>
          <w:tcPr>
            <w:tcW w:w="5524" w:type="dxa"/>
          </w:tcPr>
          <w:p w14:paraId="2C0AEF40" w14:textId="0AC272D3" w:rsidR="00361C95" w:rsidRDefault="00361C95" w:rsidP="00610820">
            <w:pPr>
              <w:pStyle w:val="PargrafodaLista"/>
              <w:ind w:left="0" w:right="284"/>
              <w:jc w:val="both"/>
              <w:rPr>
                <w:rFonts w:eastAsia="MS PMincho" w:cstheme="minorHAnsi"/>
              </w:rPr>
            </w:pPr>
            <w:r w:rsidRPr="00F3053E">
              <w:rPr>
                <w:rFonts w:eastAsia="MS PMincho" w:cstheme="minorHAnsi"/>
                <w:sz w:val="20"/>
                <w:szCs w:val="20"/>
              </w:rPr>
              <w:t>Figura</w:t>
            </w:r>
            <w:r>
              <w:rPr>
                <w:rFonts w:eastAsia="MS PMincho" w:cstheme="minorHAnsi"/>
                <w:sz w:val="20"/>
                <w:szCs w:val="20"/>
              </w:rPr>
              <w:t xml:space="preserve"> 4</w:t>
            </w:r>
            <w:r w:rsidRPr="00F3053E">
              <w:rPr>
                <w:rFonts w:eastAsia="MS PMincho" w:cstheme="minorHAnsi"/>
                <w:sz w:val="20"/>
                <w:szCs w:val="20"/>
              </w:rPr>
              <w:t>–</w:t>
            </w:r>
            <w:r>
              <w:rPr>
                <w:rFonts w:eastAsia="MS PMincho" w:cstheme="minorHAnsi"/>
                <w:sz w:val="20"/>
                <w:szCs w:val="20"/>
              </w:rPr>
              <w:t xml:space="preserve"> Aspeto d</w:t>
            </w:r>
            <w:r w:rsidR="009D1E14">
              <w:rPr>
                <w:rFonts w:eastAsia="MS PMincho" w:cstheme="minorHAnsi"/>
                <w:sz w:val="20"/>
                <w:szCs w:val="20"/>
              </w:rPr>
              <w:t>a penca e dos dedos</w:t>
            </w:r>
            <w:r>
              <w:rPr>
                <w:rFonts w:eastAsia="MS PMincho" w:cstheme="minorHAnsi"/>
                <w:sz w:val="20"/>
                <w:szCs w:val="20"/>
              </w:rPr>
              <w:t xml:space="preserve"> da bananeira afetad</w:t>
            </w:r>
            <w:r w:rsidR="00B16E8B">
              <w:rPr>
                <w:rFonts w:eastAsia="MS PMincho" w:cstheme="minorHAnsi"/>
                <w:sz w:val="20"/>
                <w:szCs w:val="20"/>
              </w:rPr>
              <w:t>os</w:t>
            </w:r>
            <w:r>
              <w:rPr>
                <w:rFonts w:eastAsia="MS PMincho" w:cstheme="minorHAnsi"/>
                <w:sz w:val="20"/>
                <w:szCs w:val="20"/>
              </w:rPr>
              <w:t xml:space="preserve"> pela</w:t>
            </w:r>
            <w:r w:rsidR="009D1E14" w:rsidRPr="00610820">
              <w:rPr>
                <w:rFonts w:eastAsia="MS PMincho" w:cstheme="minorHAnsi"/>
              </w:rPr>
              <w:t xml:space="preserve"> </w:t>
            </w:r>
            <w:r w:rsidR="009D1E14" w:rsidRPr="009D1E14">
              <w:rPr>
                <w:rFonts w:eastAsia="MS PMincho" w:cstheme="minorHAnsi"/>
                <w:sz w:val="20"/>
                <w:szCs w:val="20"/>
              </w:rPr>
              <w:t>podridão-da-coroa ou podridão-da-almofada</w:t>
            </w:r>
            <w:r w:rsidR="009D1E14" w:rsidRPr="00610820">
              <w:rPr>
                <w:rFonts w:eastAsia="MS PMincho" w:cstheme="minorHAnsi"/>
              </w:rPr>
              <w:t> </w:t>
            </w:r>
            <w:r w:rsidR="009D1E14" w:rsidRPr="00C91B42">
              <w:rPr>
                <w:rFonts w:eastAsia="MS PMincho" w:cstheme="minorHAnsi"/>
                <w:sz w:val="20"/>
                <w:szCs w:val="20"/>
              </w:rPr>
              <w:t xml:space="preserve">(Fonte: </w:t>
            </w:r>
            <w:r w:rsidR="00C91B42" w:rsidRPr="00C91B42">
              <w:rPr>
                <w:rFonts w:eastAsia="MS PMincho" w:cstheme="minorHAnsi"/>
                <w:sz w:val="20"/>
                <w:szCs w:val="20"/>
              </w:rPr>
              <w:t xml:space="preserve">Edson </w:t>
            </w:r>
            <w:proofErr w:type="spellStart"/>
            <w:r w:rsidR="00C91B42" w:rsidRPr="00C91B42">
              <w:rPr>
                <w:rFonts w:eastAsia="MS PMincho" w:cstheme="minorHAnsi"/>
                <w:sz w:val="20"/>
                <w:szCs w:val="20"/>
              </w:rPr>
              <w:t>Shigueaki</w:t>
            </w:r>
            <w:proofErr w:type="spellEnd"/>
            <w:r w:rsidR="00C91B42" w:rsidRPr="00C91B42">
              <w:rPr>
                <w:rFonts w:eastAsia="MS PMincho" w:cstheme="minorHAnsi"/>
                <w:sz w:val="20"/>
                <w:szCs w:val="20"/>
              </w:rPr>
              <w:t xml:space="preserve"> </w:t>
            </w:r>
            <w:proofErr w:type="spellStart"/>
            <w:r w:rsidR="00C91B42" w:rsidRPr="00C91B42">
              <w:rPr>
                <w:rFonts w:eastAsia="MS PMincho" w:cstheme="minorHAnsi"/>
                <w:sz w:val="20"/>
                <w:szCs w:val="20"/>
              </w:rPr>
              <w:t>Nomura</w:t>
            </w:r>
            <w:proofErr w:type="spellEnd"/>
            <w:r w:rsidR="00C91B42" w:rsidRPr="00C91B42">
              <w:rPr>
                <w:rFonts w:eastAsia="MS PMincho" w:cstheme="minorHAnsi"/>
                <w:sz w:val="20"/>
                <w:szCs w:val="20"/>
              </w:rPr>
              <w:t>/ CDRS)</w:t>
            </w:r>
            <w:r w:rsidR="00C91B42">
              <w:rPr>
                <w:rFonts w:eastAsia="MS PMincho" w:cstheme="minorHAnsi"/>
                <w:sz w:val="20"/>
                <w:szCs w:val="20"/>
              </w:rPr>
              <w:t>.</w:t>
            </w:r>
          </w:p>
        </w:tc>
      </w:tr>
    </w:tbl>
    <w:p w14:paraId="05A96ABF" w14:textId="77777777" w:rsidR="00361C95" w:rsidRDefault="00361C95" w:rsidP="00610820">
      <w:pPr>
        <w:pStyle w:val="PargrafodaLista"/>
        <w:ind w:left="0" w:right="284"/>
        <w:jc w:val="both"/>
        <w:rPr>
          <w:rFonts w:eastAsia="MS PMincho" w:cstheme="minorHAnsi"/>
        </w:rPr>
      </w:pPr>
    </w:p>
    <w:p w14:paraId="099F502B" w14:textId="77777777" w:rsidR="00E50969" w:rsidRPr="00E50969" w:rsidRDefault="00E50969" w:rsidP="00610820">
      <w:pPr>
        <w:pStyle w:val="PargrafodaLista"/>
        <w:ind w:left="0" w:right="284"/>
        <w:jc w:val="both"/>
        <w:rPr>
          <w:rFonts w:eastAsia="MS PMincho" w:cstheme="minorHAnsi"/>
          <w:b/>
          <w:bCs/>
        </w:rPr>
      </w:pPr>
      <w:r w:rsidRPr="00E50969">
        <w:rPr>
          <w:rFonts w:eastAsia="MS PMincho" w:cstheme="minorHAnsi"/>
          <w:b/>
          <w:bCs/>
        </w:rPr>
        <w:t>Sintomas:</w:t>
      </w:r>
    </w:p>
    <w:p w14:paraId="527E7969" w14:textId="2AFB1740" w:rsidR="00610820" w:rsidRDefault="00644AD7" w:rsidP="00610820">
      <w:pPr>
        <w:pStyle w:val="PargrafodaLista"/>
        <w:ind w:left="0" w:right="284"/>
        <w:jc w:val="both"/>
        <w:rPr>
          <w:rFonts w:eastAsia="MS PMincho" w:cstheme="minorHAnsi"/>
        </w:rPr>
      </w:pPr>
      <w:r w:rsidRPr="00644AD7">
        <w:rPr>
          <w:rFonts w:eastAsia="MS PMincho" w:cstheme="minorHAnsi"/>
        </w:rPr>
        <w:t xml:space="preserve">O primeiro sinal evidente é a perda de turgescência e o escurecimento progressivo dos tecidos da coroa cortada. </w:t>
      </w:r>
      <w:proofErr w:type="gramStart"/>
      <w:r>
        <w:rPr>
          <w:rFonts w:eastAsia="MS PMincho" w:cstheme="minorHAnsi"/>
        </w:rPr>
        <w:t>Ou seja</w:t>
      </w:r>
      <w:proofErr w:type="gramEnd"/>
      <w:r>
        <w:rPr>
          <w:rFonts w:eastAsia="MS PMincho" w:cstheme="minorHAnsi"/>
        </w:rPr>
        <w:t xml:space="preserve"> </w:t>
      </w:r>
      <w:r w:rsidR="00610820" w:rsidRPr="00610820">
        <w:rPr>
          <w:rFonts w:eastAsia="MS PMincho" w:cstheme="minorHAnsi"/>
        </w:rPr>
        <w:t>o escurecimento da almofada, que é aquela parte que une as bananas</w:t>
      </w:r>
      <w:r>
        <w:rPr>
          <w:rFonts w:eastAsia="MS PMincho" w:cstheme="minorHAnsi"/>
        </w:rPr>
        <w:t xml:space="preserve"> à </w:t>
      </w:r>
      <w:r w:rsidR="00610820" w:rsidRPr="00610820">
        <w:rPr>
          <w:rFonts w:eastAsia="MS PMincho" w:cstheme="minorHAnsi"/>
        </w:rPr>
        <w:t>penca. Com o avanço da doença, esse escurecimento passa para os frutos.</w:t>
      </w:r>
    </w:p>
    <w:p w14:paraId="21E4FB92" w14:textId="6AFC0BAF" w:rsidR="00AF74C8" w:rsidRDefault="00AF74C8" w:rsidP="00610820">
      <w:pPr>
        <w:pStyle w:val="PargrafodaLista"/>
        <w:ind w:left="0"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lastRenderedPageBreak/>
        <w:t xml:space="preserve">À </w:t>
      </w:r>
      <w:r w:rsidRPr="00AF74C8">
        <w:rPr>
          <w:rFonts w:eastAsia="MS PMincho" w:cstheme="minorHAnsi"/>
        </w:rPr>
        <w:t xml:space="preserve">medida que os fungos colonizam os tecidos, surge um crescimento </w:t>
      </w:r>
      <w:proofErr w:type="spellStart"/>
      <w:r w:rsidRPr="00AF74C8">
        <w:rPr>
          <w:rFonts w:eastAsia="MS PMincho" w:cstheme="minorHAnsi"/>
        </w:rPr>
        <w:t>micelial</w:t>
      </w:r>
      <w:proofErr w:type="spellEnd"/>
      <w:r w:rsidRPr="00AF74C8">
        <w:rPr>
          <w:rFonts w:eastAsia="MS PMincho" w:cstheme="minorHAnsi"/>
        </w:rPr>
        <w:t xml:space="preserve"> cotonoso sobre a superfície do corte, que pode variar entre o branco, o cinzento e o tom rosado</w:t>
      </w:r>
      <w:r>
        <w:rPr>
          <w:rFonts w:eastAsia="MS PMincho" w:cstheme="minorHAnsi"/>
        </w:rPr>
        <w:t>.</w:t>
      </w:r>
    </w:p>
    <w:p w14:paraId="0F35520C" w14:textId="19FC57F6" w:rsidR="00AF74C8" w:rsidRPr="00610820" w:rsidRDefault="00273ED9" w:rsidP="00610820">
      <w:pPr>
        <w:pStyle w:val="PargrafodaLista"/>
        <w:ind w:left="0" w:right="284"/>
        <w:jc w:val="both"/>
        <w:rPr>
          <w:rFonts w:eastAsia="MS PMincho" w:cstheme="minorHAnsi"/>
        </w:rPr>
      </w:pPr>
      <w:r w:rsidRPr="00273ED9">
        <w:rPr>
          <w:rFonts w:eastAsia="MS PMincho" w:cstheme="minorHAnsi"/>
        </w:rPr>
        <w:t xml:space="preserve">A podridão </w:t>
      </w:r>
      <w:proofErr w:type="gramStart"/>
      <w:r w:rsidRPr="00273ED9">
        <w:rPr>
          <w:rFonts w:eastAsia="MS PMincho" w:cstheme="minorHAnsi"/>
        </w:rPr>
        <w:t>avança</w:t>
      </w:r>
      <w:r w:rsidR="00816D51" w:rsidRPr="00816D51">
        <w:t xml:space="preserve"> </w:t>
      </w:r>
      <w:r w:rsidR="00816D51">
        <w:rPr>
          <w:rFonts w:eastAsia="MS PMincho" w:cstheme="minorHAnsi"/>
        </w:rPr>
        <w:t xml:space="preserve"> e</w:t>
      </w:r>
      <w:proofErr w:type="gramEnd"/>
      <w:r w:rsidR="00816D51">
        <w:rPr>
          <w:rFonts w:eastAsia="MS PMincho" w:cstheme="minorHAnsi"/>
        </w:rPr>
        <w:t xml:space="preserve"> o</w:t>
      </w:r>
      <w:r w:rsidR="00816D51" w:rsidRPr="00816D51">
        <w:rPr>
          <w:rFonts w:eastAsia="MS PMincho" w:cstheme="minorHAnsi"/>
        </w:rPr>
        <w:t>s frutos perdem a firmeza, tornam-se flácidos e sofrem um amadurecimento precoce. Em casos severos, ocorre o desprendimento natural das bananas ao mínimo manuseio, inviabilizando por completo a sua comercialização</w:t>
      </w:r>
    </w:p>
    <w:p w14:paraId="3727A9F2" w14:textId="77777777" w:rsidR="00610820" w:rsidRPr="00610820" w:rsidRDefault="00610820" w:rsidP="00610820">
      <w:pPr>
        <w:pStyle w:val="PargrafodaLista"/>
        <w:ind w:left="502" w:right="284"/>
        <w:jc w:val="both"/>
        <w:rPr>
          <w:rFonts w:eastAsia="MS PMincho" w:cstheme="minorHAnsi"/>
          <w:b/>
          <w:bCs/>
        </w:rPr>
      </w:pPr>
    </w:p>
    <w:p w14:paraId="3549079E" w14:textId="370A55A4" w:rsidR="00237F96" w:rsidRPr="00816D51" w:rsidRDefault="00816D51" w:rsidP="00237F96">
      <w:pPr>
        <w:ind w:right="284"/>
        <w:jc w:val="both"/>
        <w:rPr>
          <w:rFonts w:eastAsia="MS PMincho" w:cstheme="minorHAnsi"/>
          <w:b/>
          <w:bCs/>
        </w:rPr>
      </w:pPr>
      <w:r w:rsidRPr="00816D51">
        <w:rPr>
          <w:rFonts w:eastAsia="MS PMincho" w:cstheme="minorHAnsi"/>
          <w:b/>
          <w:bCs/>
        </w:rPr>
        <w:t>Controlo:</w:t>
      </w:r>
    </w:p>
    <w:p w14:paraId="4759E0B5" w14:textId="0BFEEEE5" w:rsidR="00816D51" w:rsidRDefault="00816D51" w:rsidP="00237F96">
      <w:pPr>
        <w:ind w:right="284"/>
        <w:jc w:val="both"/>
        <w:rPr>
          <w:rFonts w:eastAsia="MS PMincho" w:cstheme="minorHAnsi"/>
        </w:rPr>
      </w:pPr>
      <w:r w:rsidRPr="00816D51">
        <w:rPr>
          <w:rFonts w:eastAsia="MS PMincho" w:cstheme="minorHAnsi"/>
        </w:rPr>
        <w:t xml:space="preserve">O combate eficaz à podridão-da-coroa </w:t>
      </w:r>
      <w:r>
        <w:rPr>
          <w:rFonts w:eastAsia="MS PMincho" w:cstheme="minorHAnsi"/>
        </w:rPr>
        <w:t xml:space="preserve">é </w:t>
      </w:r>
      <w:r w:rsidRPr="00816D51">
        <w:rPr>
          <w:rFonts w:eastAsia="MS PMincho" w:cstheme="minorHAnsi"/>
        </w:rPr>
        <w:t xml:space="preserve">essencialmente </w:t>
      </w:r>
      <w:r w:rsidRPr="00816D51">
        <w:rPr>
          <w:rFonts w:eastAsia="MS PMincho" w:cstheme="minorHAnsi"/>
          <w:b/>
          <w:bCs/>
        </w:rPr>
        <w:t>preventivo</w:t>
      </w:r>
      <w:r w:rsidRPr="00816D51">
        <w:rPr>
          <w:rFonts w:eastAsia="MS PMincho" w:cstheme="minorHAnsi"/>
        </w:rPr>
        <w:t>, cobrindo operações desde o campo até à fase de embalamento</w:t>
      </w:r>
      <w:r>
        <w:rPr>
          <w:rFonts w:eastAsia="MS PMincho" w:cstheme="minorHAnsi"/>
        </w:rPr>
        <w:t>.</w:t>
      </w:r>
    </w:p>
    <w:p w14:paraId="023579BC" w14:textId="77777777" w:rsidR="00AB3AEB" w:rsidRPr="007874DA" w:rsidRDefault="00753870" w:rsidP="007874DA">
      <w:pPr>
        <w:ind w:right="284" w:firstLine="708"/>
        <w:jc w:val="both"/>
        <w:rPr>
          <w:rFonts w:eastAsia="MS PMincho" w:cstheme="minorHAnsi"/>
        </w:rPr>
      </w:pPr>
      <w:r w:rsidRPr="007874DA">
        <w:rPr>
          <w:rFonts w:eastAsia="MS PMincho" w:cstheme="minorHAnsi"/>
          <w:b/>
          <w:bCs/>
        </w:rPr>
        <w:t>Cultural:</w:t>
      </w:r>
      <w:r w:rsidRPr="007874DA">
        <w:rPr>
          <w:rFonts w:eastAsia="MS PMincho" w:cstheme="minorHAnsi"/>
        </w:rPr>
        <w:t xml:space="preserve"> </w:t>
      </w:r>
    </w:p>
    <w:p w14:paraId="0A8BFD2B" w14:textId="77777777" w:rsidR="00AB3AEB" w:rsidRDefault="00753870" w:rsidP="00AB3AEB">
      <w:pPr>
        <w:pStyle w:val="PargrafodaLista"/>
        <w:numPr>
          <w:ilvl w:val="0"/>
          <w:numId w:val="24"/>
        </w:numPr>
        <w:ind w:right="284"/>
        <w:jc w:val="both"/>
        <w:rPr>
          <w:rFonts w:eastAsia="MS PMincho" w:cstheme="minorHAnsi"/>
        </w:rPr>
      </w:pPr>
      <w:r w:rsidRPr="00AB3AEB">
        <w:rPr>
          <w:rFonts w:eastAsia="MS PMincho" w:cstheme="minorHAnsi"/>
        </w:rPr>
        <w:t>realizar a desfolha sanitária constante, eliminando as folhas secas ou caídas no bananal</w:t>
      </w:r>
    </w:p>
    <w:p w14:paraId="2B430AE9" w14:textId="36AF9FA3" w:rsidR="00753870" w:rsidRDefault="00AB3AEB" w:rsidP="00AB3AEB">
      <w:pPr>
        <w:pStyle w:val="PargrafodaLista"/>
        <w:numPr>
          <w:ilvl w:val="0"/>
          <w:numId w:val="24"/>
        </w:numPr>
        <w:ind w:right="284"/>
        <w:jc w:val="both"/>
        <w:rPr>
          <w:rFonts w:eastAsia="MS PMincho" w:cstheme="minorHAnsi"/>
        </w:rPr>
      </w:pPr>
      <w:r w:rsidRPr="00AB3AEB">
        <w:rPr>
          <w:rFonts w:eastAsia="MS PMincho" w:cstheme="minorHAnsi"/>
        </w:rPr>
        <w:t>proteger os cachos em desenvolvimento no campo utilizando sacos plásticos apropriados para mitigar o contacto direto dos frutos com os esporos dispersos pelo vento e pela chuva.</w:t>
      </w:r>
    </w:p>
    <w:p w14:paraId="6BCF59B8" w14:textId="1845C40B" w:rsidR="0023046C" w:rsidRDefault="0023046C" w:rsidP="00AB3AEB">
      <w:pPr>
        <w:pStyle w:val="PargrafodaLista"/>
        <w:numPr>
          <w:ilvl w:val="0"/>
          <w:numId w:val="24"/>
        </w:numPr>
        <w:ind w:right="284"/>
        <w:jc w:val="both"/>
        <w:rPr>
          <w:rFonts w:eastAsia="MS PMincho" w:cstheme="minorHAnsi"/>
        </w:rPr>
      </w:pPr>
      <w:r w:rsidRPr="0023046C">
        <w:rPr>
          <w:rFonts w:eastAsia="MS PMincho" w:cstheme="minorHAnsi"/>
        </w:rPr>
        <w:t>evitar ferimentos e</w:t>
      </w:r>
      <w:r>
        <w:rPr>
          <w:rFonts w:eastAsia="MS PMincho" w:cstheme="minorHAnsi"/>
          <w:b/>
          <w:bCs/>
        </w:rPr>
        <w:t xml:space="preserve"> </w:t>
      </w:r>
      <w:r>
        <w:rPr>
          <w:rFonts w:eastAsia="MS PMincho" w:cstheme="minorHAnsi"/>
        </w:rPr>
        <w:t>m</w:t>
      </w:r>
      <w:r w:rsidRPr="0023046C">
        <w:rPr>
          <w:rFonts w:eastAsia="MS PMincho" w:cstheme="minorHAnsi"/>
        </w:rPr>
        <w:t>inimizar qualquer tipo de pancada, fricção ou ferimento nos frutos durante o corte do cacho, transporte e processamento.</w:t>
      </w:r>
    </w:p>
    <w:p w14:paraId="5CE18A74" w14:textId="18D57768" w:rsidR="000406B6" w:rsidRDefault="000406B6" w:rsidP="00AB3AEB">
      <w:pPr>
        <w:pStyle w:val="PargrafodaLista"/>
        <w:numPr>
          <w:ilvl w:val="0"/>
          <w:numId w:val="24"/>
        </w:num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o</w:t>
      </w:r>
      <w:r w:rsidRPr="000406B6">
        <w:rPr>
          <w:rFonts w:eastAsia="MS PMincho" w:cstheme="minorHAnsi"/>
        </w:rPr>
        <w:t xml:space="preserve"> corte de despencamento deve ser limpo e preciso</w:t>
      </w:r>
      <w:r w:rsidR="00846D20">
        <w:rPr>
          <w:rFonts w:eastAsia="MS PMincho" w:cstheme="minorHAnsi"/>
        </w:rPr>
        <w:t xml:space="preserve"> </w:t>
      </w:r>
      <w:r>
        <w:rPr>
          <w:rFonts w:eastAsia="MS PMincho" w:cstheme="minorHAnsi"/>
        </w:rPr>
        <w:t xml:space="preserve">utilizando ferramentas </w:t>
      </w:r>
      <w:r w:rsidR="00846D20">
        <w:rPr>
          <w:rFonts w:eastAsia="MS PMincho" w:cstheme="minorHAnsi"/>
        </w:rPr>
        <w:t>amoladas;</w:t>
      </w:r>
    </w:p>
    <w:p w14:paraId="0B38B070" w14:textId="2F1F32D6" w:rsidR="00846D20" w:rsidRDefault="00617B32" w:rsidP="00AB3AEB">
      <w:pPr>
        <w:pStyle w:val="PargrafodaLista"/>
        <w:numPr>
          <w:ilvl w:val="0"/>
          <w:numId w:val="24"/>
        </w:num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h</w:t>
      </w:r>
      <w:r w:rsidR="00846D20" w:rsidRPr="00617B32">
        <w:rPr>
          <w:rFonts w:eastAsia="MS PMincho" w:cstheme="minorHAnsi"/>
        </w:rPr>
        <w:t>igienização das Instalações lavando</w:t>
      </w:r>
      <w:r w:rsidR="00846D20">
        <w:rPr>
          <w:rFonts w:eastAsia="MS PMincho" w:cstheme="minorHAnsi"/>
          <w:b/>
          <w:bCs/>
        </w:rPr>
        <w:t xml:space="preserve"> </w:t>
      </w:r>
      <w:r w:rsidR="00846D20" w:rsidRPr="00846D20">
        <w:rPr>
          <w:rFonts w:eastAsia="MS PMincho" w:cstheme="minorHAnsi"/>
        </w:rPr>
        <w:t>e desinfeta</w:t>
      </w:r>
      <w:r w:rsidR="00846D20">
        <w:rPr>
          <w:rFonts w:eastAsia="MS PMincho" w:cstheme="minorHAnsi"/>
        </w:rPr>
        <w:t>ndo</w:t>
      </w:r>
      <w:r w:rsidR="00846D20" w:rsidRPr="00846D20">
        <w:rPr>
          <w:rFonts w:eastAsia="MS PMincho" w:cstheme="minorHAnsi"/>
        </w:rPr>
        <w:t xml:space="preserve"> periodicamente os tanques de água, as linhas de lavagem e as caixas de transporte na casa de embalamento para evitar a contaminação cruzada</w:t>
      </w:r>
      <w:r>
        <w:rPr>
          <w:rFonts w:eastAsia="MS PMincho" w:cstheme="minorHAnsi"/>
        </w:rPr>
        <w:t>.</w:t>
      </w:r>
    </w:p>
    <w:p w14:paraId="43116923" w14:textId="77777777" w:rsidR="007C4353" w:rsidRDefault="007C4353" w:rsidP="007C4353">
      <w:pPr>
        <w:ind w:left="708" w:right="284"/>
        <w:jc w:val="both"/>
        <w:rPr>
          <w:rFonts w:eastAsia="MS PMincho" w:cstheme="minorHAnsi"/>
          <w:b/>
          <w:bCs/>
        </w:rPr>
      </w:pPr>
    </w:p>
    <w:p w14:paraId="6DA5B4DE" w14:textId="77777777" w:rsidR="007C4353" w:rsidRDefault="00617B32" w:rsidP="007C4353">
      <w:pPr>
        <w:ind w:left="708" w:right="284"/>
        <w:jc w:val="both"/>
        <w:rPr>
          <w:rFonts w:eastAsia="MS PMincho" w:cstheme="minorHAnsi"/>
        </w:rPr>
      </w:pPr>
      <w:r w:rsidRPr="007C4353">
        <w:rPr>
          <w:rFonts w:eastAsia="MS PMincho" w:cstheme="minorHAnsi"/>
          <w:b/>
          <w:bCs/>
        </w:rPr>
        <w:t>Biológico:</w:t>
      </w:r>
      <w:r w:rsidRPr="007C4353">
        <w:rPr>
          <w:rFonts w:eastAsia="MS PMincho" w:cstheme="minorHAnsi"/>
        </w:rPr>
        <w:t xml:space="preserve"> </w:t>
      </w:r>
      <w:r w:rsidR="00677493" w:rsidRPr="007C4353">
        <w:rPr>
          <w:rFonts w:eastAsia="MS PMincho" w:cstheme="minorHAnsi"/>
        </w:rPr>
        <w:t>podem ser aplicados produtos formulados com base em biomassa cítrica ou extratos vegetais antifúngicos com o objetivo de proteger a superfície cortada.</w:t>
      </w:r>
    </w:p>
    <w:p w14:paraId="0F43E547" w14:textId="77777777" w:rsidR="007C4353" w:rsidRDefault="007C4353" w:rsidP="007C4353">
      <w:pPr>
        <w:ind w:left="708" w:right="284"/>
        <w:jc w:val="both"/>
        <w:rPr>
          <w:rFonts w:eastAsia="MS PMincho" w:cstheme="minorHAnsi"/>
          <w:b/>
          <w:bCs/>
        </w:rPr>
      </w:pPr>
    </w:p>
    <w:p w14:paraId="215FA2F1" w14:textId="1E93E529" w:rsidR="00617B32" w:rsidRPr="007C4353" w:rsidRDefault="00617B32" w:rsidP="007874DA">
      <w:pPr>
        <w:ind w:left="708" w:right="284"/>
        <w:jc w:val="both"/>
        <w:rPr>
          <w:rFonts w:eastAsia="MS PMincho" w:cstheme="minorHAnsi"/>
        </w:rPr>
      </w:pPr>
      <w:r w:rsidRPr="007C4353">
        <w:rPr>
          <w:rFonts w:eastAsia="MS PMincho" w:cstheme="minorHAnsi"/>
          <w:b/>
          <w:bCs/>
        </w:rPr>
        <w:t>Químico:</w:t>
      </w:r>
      <w:r w:rsidRPr="007C4353">
        <w:rPr>
          <w:rFonts w:eastAsia="MS PMincho" w:cstheme="minorHAnsi"/>
        </w:rPr>
        <w:t xml:space="preserve"> </w:t>
      </w:r>
      <w:r w:rsidR="007C4353" w:rsidRPr="007C4353">
        <w:rPr>
          <w:rFonts w:eastAsia="MS PMincho" w:cstheme="minorHAnsi"/>
        </w:rPr>
        <w:t xml:space="preserve">após a lavagem e o corte, as coroas das pencas devem receber a aplicação protetora de fungicidas </w:t>
      </w:r>
      <w:proofErr w:type="spellStart"/>
      <w:r w:rsidR="007874DA">
        <w:rPr>
          <w:rFonts w:eastAsia="MS PMincho" w:cstheme="minorHAnsi"/>
        </w:rPr>
        <w:t>hmolg</w:t>
      </w:r>
      <w:r w:rsidR="007C4353" w:rsidRPr="007C4353">
        <w:rPr>
          <w:rFonts w:eastAsia="MS PMincho" w:cstheme="minorHAnsi"/>
        </w:rPr>
        <w:t>ados</w:t>
      </w:r>
      <w:proofErr w:type="spellEnd"/>
      <w:r w:rsidR="007C4353" w:rsidRPr="007C4353">
        <w:rPr>
          <w:rFonts w:eastAsia="MS PMincho" w:cstheme="minorHAnsi"/>
        </w:rPr>
        <w:t xml:space="preserve"> (como o </w:t>
      </w:r>
      <w:proofErr w:type="spellStart"/>
      <w:r w:rsidR="007C4353" w:rsidRPr="007C4353">
        <w:rPr>
          <w:rFonts w:eastAsia="MS PMincho" w:cstheme="minorHAnsi"/>
          <w:i/>
          <w:iCs/>
        </w:rPr>
        <w:t>tiabendazol</w:t>
      </w:r>
      <w:proofErr w:type="spellEnd"/>
      <w:r w:rsidR="007C4353" w:rsidRPr="007C4353">
        <w:rPr>
          <w:rFonts w:eastAsia="MS PMincho" w:cstheme="minorHAnsi"/>
        </w:rPr>
        <w:t xml:space="preserve">, </w:t>
      </w:r>
      <w:proofErr w:type="spellStart"/>
      <w:r w:rsidR="007C4353" w:rsidRPr="007C4353">
        <w:rPr>
          <w:rFonts w:eastAsia="MS PMincho" w:cstheme="minorHAnsi"/>
          <w:i/>
          <w:iCs/>
        </w:rPr>
        <w:t>imazalil</w:t>
      </w:r>
      <w:proofErr w:type="spellEnd"/>
      <w:r w:rsidR="007C4353" w:rsidRPr="007C4353">
        <w:rPr>
          <w:rFonts w:eastAsia="MS PMincho" w:cstheme="minorHAnsi"/>
        </w:rPr>
        <w:t xml:space="preserve"> ou </w:t>
      </w:r>
      <w:proofErr w:type="spellStart"/>
      <w:r w:rsidR="007C4353" w:rsidRPr="007C4353">
        <w:rPr>
          <w:rFonts w:eastAsia="MS PMincho" w:cstheme="minorHAnsi"/>
          <w:i/>
          <w:iCs/>
        </w:rPr>
        <w:t>tiofanato</w:t>
      </w:r>
      <w:proofErr w:type="spellEnd"/>
      <w:r w:rsidR="007C4353" w:rsidRPr="007C4353">
        <w:rPr>
          <w:rFonts w:eastAsia="MS PMincho" w:cstheme="minorHAnsi"/>
          <w:i/>
          <w:iCs/>
        </w:rPr>
        <w:t>-metílico</w:t>
      </w:r>
      <w:r w:rsidR="007C4353" w:rsidRPr="007C4353">
        <w:rPr>
          <w:rFonts w:eastAsia="MS PMincho" w:cstheme="minorHAnsi"/>
        </w:rPr>
        <w:t>) por meio de pulverização direcionada ou imersão.</w:t>
      </w:r>
    </w:p>
    <w:p w14:paraId="1C5C70C9" w14:textId="77777777" w:rsidR="00617B32" w:rsidRPr="00617B32" w:rsidRDefault="00617B32" w:rsidP="00617B32">
      <w:pPr>
        <w:pStyle w:val="PargrafodaLista"/>
        <w:ind w:left="1068" w:right="284"/>
        <w:jc w:val="both"/>
        <w:rPr>
          <w:rFonts w:eastAsia="MS PMincho" w:cstheme="minorHAnsi"/>
        </w:rPr>
      </w:pPr>
    </w:p>
    <w:p w14:paraId="7A62CAF0" w14:textId="77777777" w:rsidR="00617B32" w:rsidRPr="00617B32" w:rsidRDefault="00617B32" w:rsidP="00617B32">
      <w:pPr>
        <w:ind w:left="708" w:right="284"/>
        <w:jc w:val="both"/>
        <w:rPr>
          <w:rFonts w:eastAsia="MS PMincho" w:cstheme="minorHAnsi"/>
        </w:rPr>
      </w:pPr>
    </w:p>
    <w:p w14:paraId="4DB606B3" w14:textId="77777777" w:rsidR="00237F96" w:rsidRDefault="003677D9" w:rsidP="00237F96">
      <w:pPr>
        <w:pStyle w:val="PargrafodaLista"/>
        <w:ind w:left="0"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21A44072">
          <v:rect id="_x0000_i1029" style="width:352pt;height:1pt" o:hrpct="986" o:hralign="center" o:hrstd="t" o:hr="t" fillcolor="#a0a0a0" stroked="f"/>
        </w:pict>
      </w:r>
    </w:p>
    <w:p w14:paraId="5B2BD3BF" w14:textId="77777777" w:rsidR="00237F96" w:rsidRDefault="00237F96" w:rsidP="00237F96">
      <w:pPr>
        <w:pStyle w:val="PargrafodaLista"/>
        <w:ind w:left="0" w:right="284"/>
        <w:rPr>
          <w:rFonts w:eastAsia="MS PMincho" w:cstheme="minorHAnsi"/>
          <w:b/>
          <w:bCs/>
        </w:rPr>
      </w:pPr>
    </w:p>
    <w:p w14:paraId="0C1F4399" w14:textId="5B1AFCD3" w:rsidR="00DC1191" w:rsidRPr="00237F96" w:rsidRDefault="00237F96" w:rsidP="00237F96">
      <w:pPr>
        <w:pStyle w:val="PargrafodaLista"/>
        <w:numPr>
          <w:ilvl w:val="0"/>
          <w:numId w:val="11"/>
        </w:numPr>
        <w:ind w:right="284"/>
        <w:jc w:val="both"/>
        <w:rPr>
          <w:rFonts w:eastAsia="MS PMincho" w:cstheme="minorHAnsi"/>
          <w:b/>
          <w:bCs/>
        </w:rPr>
      </w:pPr>
      <w:r w:rsidRPr="00237F96">
        <w:rPr>
          <w:rFonts w:eastAsia="MS PMincho" w:cstheme="minorHAnsi"/>
          <w:b/>
          <w:bCs/>
        </w:rPr>
        <w:t>Antracnose</w:t>
      </w:r>
      <w:r w:rsidR="003A15AA">
        <w:rPr>
          <w:rFonts w:eastAsia="MS PMincho" w:cstheme="minorHAnsi"/>
          <w:b/>
          <w:bCs/>
        </w:rPr>
        <w:t xml:space="preserve"> (</w:t>
      </w:r>
      <w:proofErr w:type="spellStart"/>
      <w:r w:rsidR="003A15AA" w:rsidRPr="00731190">
        <w:rPr>
          <w:rFonts w:eastAsia="MS PMincho" w:cstheme="minorHAnsi"/>
          <w:i/>
          <w:iCs/>
        </w:rPr>
        <w:t>Colletotrichum</w:t>
      </w:r>
      <w:proofErr w:type="spellEnd"/>
      <w:r w:rsidR="003A15AA">
        <w:rPr>
          <w:rFonts w:eastAsia="MS PMincho" w:cstheme="minorHAnsi"/>
          <w:i/>
          <w:iCs/>
        </w:rPr>
        <w:t xml:space="preserve"> </w:t>
      </w:r>
      <w:proofErr w:type="spellStart"/>
      <w:r w:rsidR="003A15AA" w:rsidRPr="00731190">
        <w:rPr>
          <w:rFonts w:eastAsia="MS PMincho" w:cstheme="minorHAnsi"/>
          <w:i/>
          <w:iCs/>
        </w:rPr>
        <w:t>musae</w:t>
      </w:r>
      <w:proofErr w:type="spellEnd"/>
      <w:r w:rsidR="005F75C9">
        <w:rPr>
          <w:rFonts w:eastAsia="MS PMincho" w:cstheme="minorHAnsi"/>
          <w:i/>
          <w:iCs/>
        </w:rPr>
        <w:t xml:space="preserve"> </w:t>
      </w:r>
      <w:r w:rsidR="005F75C9" w:rsidRPr="005F75C9">
        <w:rPr>
          <w:rFonts w:eastAsia="MS PMincho" w:cstheme="minorHAnsi"/>
        </w:rPr>
        <w:t>(</w:t>
      </w:r>
      <w:proofErr w:type="spellStart"/>
      <w:r w:rsidR="005F75C9" w:rsidRPr="005F75C9">
        <w:rPr>
          <w:rFonts w:eastAsia="MS PMincho" w:cstheme="minorHAnsi"/>
        </w:rPr>
        <w:fldChar w:fldCharType="begin"/>
      </w:r>
      <w:r w:rsidR="005F75C9" w:rsidRPr="005F75C9">
        <w:rPr>
          <w:rFonts w:eastAsia="MS PMincho" w:cstheme="minorHAnsi"/>
        </w:rPr>
        <w:instrText>HYPERLINK "https://en.wikipedia.org/wiki/Miles_Joseph_Berkeley" \o "Miles Joseph Berkeley"</w:instrText>
      </w:r>
      <w:r w:rsidR="005F75C9" w:rsidRPr="005F75C9">
        <w:rPr>
          <w:rFonts w:eastAsia="MS PMincho" w:cstheme="minorHAnsi"/>
        </w:rPr>
      </w:r>
      <w:r w:rsidR="005F75C9" w:rsidRPr="005F75C9">
        <w:rPr>
          <w:rFonts w:eastAsia="MS PMincho" w:cstheme="minorHAnsi"/>
        </w:rPr>
        <w:fldChar w:fldCharType="separate"/>
      </w:r>
      <w:r w:rsidR="005F75C9" w:rsidRPr="005F75C9">
        <w:rPr>
          <w:rStyle w:val="Hiperligao"/>
          <w:rFonts w:eastAsia="MS PMincho" w:cstheme="minorHAnsi"/>
          <w:color w:val="auto"/>
        </w:rPr>
        <w:t>Berk</w:t>
      </w:r>
      <w:proofErr w:type="spellEnd"/>
      <w:r w:rsidR="005F75C9" w:rsidRPr="005F75C9">
        <w:rPr>
          <w:rStyle w:val="Hiperligao"/>
          <w:rFonts w:eastAsia="MS PMincho" w:cstheme="minorHAnsi"/>
          <w:color w:val="auto"/>
        </w:rPr>
        <w:t>.</w:t>
      </w:r>
      <w:r w:rsidR="005F75C9" w:rsidRPr="005F75C9">
        <w:rPr>
          <w:rFonts w:eastAsia="MS PMincho" w:cstheme="minorHAnsi"/>
        </w:rPr>
        <w:fldChar w:fldCharType="end"/>
      </w:r>
      <w:r w:rsidR="005F75C9" w:rsidRPr="005F75C9">
        <w:rPr>
          <w:rFonts w:eastAsia="MS PMincho" w:cstheme="minorHAnsi"/>
        </w:rPr>
        <w:t> &amp; </w:t>
      </w:r>
      <w:proofErr w:type="spellStart"/>
      <w:r w:rsidR="005F75C9" w:rsidRPr="005F75C9">
        <w:rPr>
          <w:rFonts w:eastAsia="MS PMincho" w:cstheme="minorHAnsi"/>
        </w:rPr>
        <w:fldChar w:fldCharType="begin"/>
      </w:r>
      <w:r w:rsidR="005F75C9" w:rsidRPr="005F75C9">
        <w:rPr>
          <w:rFonts w:eastAsia="MS PMincho" w:cstheme="minorHAnsi"/>
        </w:rPr>
        <w:instrText>HYPERLINK "https://en.wikipedia.org/wiki/Moses_Ashley_Curtis" \o "Moses Ashley Curtis"</w:instrText>
      </w:r>
      <w:r w:rsidR="005F75C9" w:rsidRPr="005F75C9">
        <w:rPr>
          <w:rFonts w:eastAsia="MS PMincho" w:cstheme="minorHAnsi"/>
        </w:rPr>
      </w:r>
      <w:r w:rsidR="005F75C9" w:rsidRPr="005F75C9">
        <w:rPr>
          <w:rFonts w:eastAsia="MS PMincho" w:cstheme="minorHAnsi"/>
        </w:rPr>
        <w:fldChar w:fldCharType="separate"/>
      </w:r>
      <w:r w:rsidR="005F75C9" w:rsidRPr="005F75C9">
        <w:rPr>
          <w:rStyle w:val="Hiperligao"/>
          <w:rFonts w:eastAsia="MS PMincho" w:cstheme="minorHAnsi"/>
          <w:color w:val="auto"/>
        </w:rPr>
        <w:t>M.A.Curtis</w:t>
      </w:r>
      <w:proofErr w:type="spellEnd"/>
      <w:r w:rsidR="005F75C9" w:rsidRPr="005F75C9">
        <w:rPr>
          <w:rFonts w:eastAsia="MS PMincho" w:cstheme="minorHAnsi"/>
        </w:rPr>
        <w:fldChar w:fldCharType="end"/>
      </w:r>
      <w:r w:rsidR="005F75C9" w:rsidRPr="005F75C9">
        <w:rPr>
          <w:rFonts w:eastAsia="MS PMincho" w:cstheme="minorHAnsi"/>
        </w:rPr>
        <w:t>) </w:t>
      </w:r>
      <w:proofErr w:type="spellStart"/>
      <w:r w:rsidR="005F75C9">
        <w:fldChar w:fldCharType="begin"/>
      </w:r>
      <w:r w:rsidR="005F75C9">
        <w:instrText>HYPERLINK "https://en.wikipedia.org/wiki/Josef_Adolph_von_Arx?action=edit&amp;redlink=1" \o "Josef Adolph von Arx (page does not exist)"</w:instrText>
      </w:r>
      <w:r w:rsidR="005F75C9">
        <w:fldChar w:fldCharType="separate"/>
      </w:r>
      <w:r w:rsidR="005F75C9" w:rsidRPr="005F75C9">
        <w:rPr>
          <w:rStyle w:val="Hiperligao"/>
          <w:rFonts w:eastAsia="MS PMincho" w:cstheme="minorHAnsi"/>
          <w:color w:val="auto"/>
        </w:rPr>
        <w:t>Arx</w:t>
      </w:r>
      <w:proofErr w:type="spellEnd"/>
      <w:r w:rsidR="005F75C9">
        <w:fldChar w:fldCharType="end"/>
      </w:r>
      <w:r w:rsidR="005F75C9">
        <w:rPr>
          <w:rFonts w:eastAsia="MS PMincho" w:cstheme="minorHAnsi"/>
        </w:rPr>
        <w:t>)</w:t>
      </w:r>
    </w:p>
    <w:p w14:paraId="574FC693" w14:textId="77777777" w:rsidR="00731190" w:rsidRDefault="00731190" w:rsidP="00DC1191">
      <w:pPr>
        <w:ind w:right="284"/>
        <w:jc w:val="both"/>
        <w:rPr>
          <w:rFonts w:eastAsia="MS PMincho" w:cstheme="minorHAnsi"/>
          <w:b/>
          <w:bCs/>
        </w:rPr>
      </w:pPr>
    </w:p>
    <w:p w14:paraId="3313A1B9" w14:textId="77777777" w:rsidR="00FA285D" w:rsidRDefault="00731190" w:rsidP="00DC1191">
      <w:pPr>
        <w:ind w:right="284"/>
        <w:jc w:val="both"/>
        <w:rPr>
          <w:rFonts w:eastAsia="MS PMincho" w:cstheme="minorHAnsi"/>
        </w:rPr>
      </w:pPr>
      <w:r w:rsidRPr="00731190">
        <w:rPr>
          <w:rFonts w:eastAsia="MS PMincho" w:cstheme="minorHAnsi"/>
        </w:rPr>
        <w:lastRenderedPageBreak/>
        <w:t>A antracnose é uma doença causada pelo fungo </w:t>
      </w:r>
      <w:proofErr w:type="spellStart"/>
      <w:r w:rsidRPr="00731190">
        <w:rPr>
          <w:rFonts w:eastAsia="MS PMincho" w:cstheme="minorHAnsi"/>
          <w:i/>
          <w:iCs/>
        </w:rPr>
        <w:t>Colletotrichum</w:t>
      </w:r>
      <w:proofErr w:type="spellEnd"/>
      <w:r w:rsidRPr="00731190">
        <w:rPr>
          <w:rFonts w:eastAsia="MS PMincho" w:cstheme="minorHAnsi"/>
          <w:i/>
          <w:iCs/>
        </w:rPr>
        <w:t xml:space="preserve"> </w:t>
      </w:r>
      <w:proofErr w:type="spellStart"/>
      <w:r w:rsidRPr="00731190">
        <w:rPr>
          <w:rFonts w:eastAsia="MS PMincho" w:cstheme="minorHAnsi"/>
          <w:i/>
          <w:iCs/>
        </w:rPr>
        <w:t>musae</w:t>
      </w:r>
      <w:proofErr w:type="spellEnd"/>
      <w:r w:rsidR="00B16323">
        <w:rPr>
          <w:rFonts w:eastAsia="MS PMincho" w:cstheme="minorHAnsi"/>
          <w:i/>
          <w:iCs/>
        </w:rPr>
        <w:t xml:space="preserve"> </w:t>
      </w:r>
      <w:r w:rsidR="00B16323" w:rsidRPr="00B16323">
        <w:rPr>
          <w:rFonts w:eastAsia="MS PMincho" w:cstheme="minorHAnsi"/>
        </w:rPr>
        <w:t>(Fig.5)</w:t>
      </w:r>
      <w:r w:rsidR="00FA285D">
        <w:rPr>
          <w:rFonts w:eastAsia="MS PMincho" w:cstheme="minorHAnsi"/>
        </w:rPr>
        <w:t>. É</w:t>
      </w:r>
      <w:r w:rsidR="00FA285D" w:rsidRPr="00FA285D">
        <w:rPr>
          <w:rFonts w:eastAsia="MS PMincho" w:cstheme="minorHAnsi"/>
        </w:rPr>
        <w:t xml:space="preserve"> uma das doenças fúngicas mais importantes e comuns na pós-colheita da banana. </w:t>
      </w:r>
    </w:p>
    <w:p w14:paraId="56F68759" w14:textId="77777777" w:rsidR="00B16323" w:rsidRDefault="00B16323" w:rsidP="00DC1191">
      <w:pPr>
        <w:ind w:right="284"/>
        <w:jc w:val="both"/>
        <w:rPr>
          <w:rFonts w:eastAsia="MS PMincho" w:cstheme="minorHAnsi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4"/>
        <w:gridCol w:w="4460"/>
      </w:tblGrid>
      <w:tr w:rsidR="008C5C89" w14:paraId="34ED1643" w14:textId="77777777" w:rsidTr="00CE24C6">
        <w:tc>
          <w:tcPr>
            <w:tcW w:w="4039" w:type="dxa"/>
          </w:tcPr>
          <w:p w14:paraId="66663278" w14:textId="78019C30" w:rsidR="008C5C89" w:rsidRDefault="008C5C89" w:rsidP="00DC1191">
            <w:pPr>
              <w:ind w:right="284"/>
              <w:jc w:val="both"/>
              <w:rPr>
                <w:rFonts w:eastAsia="MS PMincho" w:cstheme="minorHAnsi"/>
              </w:rPr>
            </w:pPr>
            <w:r>
              <w:rPr>
                <w:noProof/>
              </w:rPr>
              <w:drawing>
                <wp:inline distT="0" distB="0" distL="0" distR="0" wp14:anchorId="169E605E" wp14:editId="17CD53FB">
                  <wp:extent cx="2524125" cy="1905000"/>
                  <wp:effectExtent l="0" t="0" r="9525" b="0"/>
                  <wp:docPr id="214561589" name="Imagem 7" descr="Título da 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Título da f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5938" cy="1906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5" w:type="dxa"/>
          </w:tcPr>
          <w:p w14:paraId="79AB1FBA" w14:textId="51D5472C" w:rsidR="008C5C89" w:rsidRDefault="008C5C89" w:rsidP="00DC1191">
            <w:pPr>
              <w:ind w:right="284"/>
              <w:jc w:val="both"/>
              <w:rPr>
                <w:rFonts w:eastAsia="MS PMincho" w:cstheme="minorHAnsi"/>
              </w:rPr>
            </w:pPr>
            <w:r>
              <w:rPr>
                <w:rFonts w:eastAsia="MS PMincho" w:cstheme="minorHAnsi"/>
                <w:noProof/>
              </w:rPr>
              <w:drawing>
                <wp:inline distT="0" distB="0" distL="0" distR="0" wp14:anchorId="7E18534C" wp14:editId="06409588">
                  <wp:extent cx="2828925" cy="1955936"/>
                  <wp:effectExtent l="0" t="0" r="0" b="6350"/>
                  <wp:docPr id="1039313851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4721" cy="19599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5C89" w14:paraId="6C63479A" w14:textId="77777777" w:rsidTr="00CE24C6">
        <w:tc>
          <w:tcPr>
            <w:tcW w:w="8494" w:type="dxa"/>
            <w:gridSpan w:val="2"/>
          </w:tcPr>
          <w:p w14:paraId="567BF498" w14:textId="5D777BC1" w:rsidR="008C5C89" w:rsidRDefault="008C5C89" w:rsidP="00DC1191">
            <w:pPr>
              <w:ind w:right="284"/>
              <w:jc w:val="both"/>
              <w:rPr>
                <w:rFonts w:eastAsia="MS PMincho" w:cstheme="minorHAnsi"/>
              </w:rPr>
            </w:pPr>
            <w:r w:rsidRPr="005A051E">
              <w:rPr>
                <w:rFonts w:eastAsia="MS PMincho" w:cstheme="minorHAnsi"/>
                <w:sz w:val="20"/>
                <w:szCs w:val="20"/>
              </w:rPr>
              <w:t xml:space="preserve">Figura 5- </w:t>
            </w:r>
            <w:r>
              <w:rPr>
                <w:rFonts w:eastAsia="MS PMincho" w:cstheme="minorHAnsi"/>
                <w:sz w:val="20"/>
                <w:szCs w:val="20"/>
              </w:rPr>
              <w:t>Aspeto da banana afetada pela</w:t>
            </w:r>
            <w:r w:rsidRPr="005A051E">
              <w:rPr>
                <w:rFonts w:eastAsia="MS PMincho" w:cstheme="minorHAnsi"/>
                <w:sz w:val="20"/>
                <w:szCs w:val="20"/>
              </w:rPr>
              <w:t xml:space="preserve"> antracnose (Fonte: Edson </w:t>
            </w:r>
            <w:proofErr w:type="spellStart"/>
            <w:r w:rsidRPr="005A051E">
              <w:rPr>
                <w:rFonts w:eastAsia="MS PMincho" w:cstheme="minorHAnsi"/>
                <w:sz w:val="20"/>
                <w:szCs w:val="20"/>
              </w:rPr>
              <w:t>Shigueaki</w:t>
            </w:r>
            <w:proofErr w:type="spellEnd"/>
            <w:r w:rsidRPr="005A051E">
              <w:rPr>
                <w:rFonts w:eastAsia="MS PMincho" w:cstheme="minorHAnsi"/>
                <w:sz w:val="20"/>
                <w:szCs w:val="20"/>
              </w:rPr>
              <w:t xml:space="preserve"> </w:t>
            </w:r>
            <w:proofErr w:type="spellStart"/>
            <w:r w:rsidRPr="005A051E">
              <w:rPr>
                <w:rFonts w:eastAsia="MS PMincho" w:cstheme="minorHAnsi"/>
                <w:sz w:val="20"/>
                <w:szCs w:val="20"/>
              </w:rPr>
              <w:t>Nomura</w:t>
            </w:r>
            <w:proofErr w:type="spellEnd"/>
            <w:r w:rsidRPr="005A051E">
              <w:rPr>
                <w:rFonts w:eastAsia="MS PMincho" w:cstheme="minorHAnsi"/>
                <w:sz w:val="20"/>
                <w:szCs w:val="20"/>
              </w:rPr>
              <w:t>/ CDRS</w:t>
            </w:r>
            <w:r w:rsidR="00503257">
              <w:rPr>
                <w:rFonts w:eastAsia="MS PMincho" w:cstheme="minorHAnsi"/>
                <w:sz w:val="20"/>
                <w:szCs w:val="20"/>
              </w:rPr>
              <w:t xml:space="preserve">; </w:t>
            </w:r>
            <w:r w:rsidR="00503257" w:rsidRPr="00503257">
              <w:rPr>
                <w:rFonts w:eastAsia="MS PMincho" w:cstheme="minorHAnsi"/>
                <w:sz w:val="20"/>
                <w:szCs w:val="20"/>
              </w:rPr>
              <w:t>https://www.agrolink.com.br/</w:t>
            </w:r>
            <w:r w:rsidRPr="005A051E">
              <w:rPr>
                <w:rFonts w:eastAsia="MS PMincho" w:cstheme="minorHAnsi"/>
                <w:sz w:val="20"/>
                <w:szCs w:val="20"/>
              </w:rPr>
              <w:t>)</w:t>
            </w:r>
            <w:r w:rsidR="00503257">
              <w:rPr>
                <w:rFonts w:eastAsia="MS PMincho" w:cstheme="minorHAnsi"/>
                <w:sz w:val="20"/>
                <w:szCs w:val="20"/>
              </w:rPr>
              <w:t>.</w:t>
            </w:r>
          </w:p>
        </w:tc>
      </w:tr>
    </w:tbl>
    <w:p w14:paraId="44C4E238" w14:textId="77777777" w:rsidR="008C5C89" w:rsidRDefault="008C5C89" w:rsidP="00DC1191">
      <w:pPr>
        <w:ind w:right="284"/>
        <w:jc w:val="both"/>
        <w:rPr>
          <w:rFonts w:eastAsia="MS PMincho" w:cstheme="minorHAnsi"/>
        </w:rPr>
      </w:pPr>
    </w:p>
    <w:p w14:paraId="170BF72E" w14:textId="77777777" w:rsidR="001F18E1" w:rsidRPr="00B16323" w:rsidRDefault="001F18E1" w:rsidP="001F18E1">
      <w:pPr>
        <w:ind w:right="284"/>
        <w:jc w:val="both"/>
        <w:rPr>
          <w:rFonts w:eastAsia="MS PMincho" w:cstheme="minorHAnsi"/>
        </w:rPr>
      </w:pPr>
      <w:r w:rsidRPr="00FA285D">
        <w:rPr>
          <w:rFonts w:eastAsia="MS PMincho" w:cstheme="minorHAnsi"/>
        </w:rPr>
        <w:t xml:space="preserve">O patógeno costuma infestar o fruto ainda no campo de forma latente (dormente) e manifesta os sintomas visíveis principalmente durante o processo de maturação, gerando prejuízos económicos expressivos na comercialização. </w:t>
      </w:r>
    </w:p>
    <w:p w14:paraId="26ECD6CE" w14:textId="77777777" w:rsidR="005B2295" w:rsidRPr="00B16323" w:rsidRDefault="005B2295" w:rsidP="00DC1191">
      <w:pPr>
        <w:ind w:right="284"/>
        <w:jc w:val="both"/>
        <w:rPr>
          <w:rFonts w:eastAsia="MS PMincho" w:cstheme="minorHAnsi"/>
        </w:rPr>
      </w:pPr>
    </w:p>
    <w:p w14:paraId="58034364" w14:textId="7011E243" w:rsidR="00B16323" w:rsidRPr="00B16323" w:rsidRDefault="00B16323" w:rsidP="00DC1191">
      <w:pPr>
        <w:ind w:right="284"/>
        <w:jc w:val="both"/>
        <w:rPr>
          <w:rFonts w:eastAsia="MS PMincho" w:cstheme="minorHAnsi"/>
          <w:b/>
          <w:bCs/>
        </w:rPr>
      </w:pPr>
      <w:r w:rsidRPr="00B16323">
        <w:rPr>
          <w:rFonts w:eastAsia="MS PMincho" w:cstheme="minorHAnsi"/>
          <w:b/>
          <w:bCs/>
        </w:rPr>
        <w:t>Sintomas:</w:t>
      </w:r>
    </w:p>
    <w:p w14:paraId="4C05B96D" w14:textId="77777777" w:rsidR="00F910E0" w:rsidRDefault="00F910E0" w:rsidP="006B13BD">
      <w:pPr>
        <w:ind w:right="284"/>
        <w:jc w:val="both"/>
        <w:rPr>
          <w:rFonts w:eastAsia="MS PMincho" w:cstheme="minorHAnsi"/>
        </w:rPr>
      </w:pPr>
      <w:r w:rsidRPr="00F910E0">
        <w:rPr>
          <w:rFonts w:eastAsia="MS PMincho" w:cstheme="minorHAnsi"/>
        </w:rPr>
        <w:t>A doença afeta a casca do fruto e progride rapidamente sob condições de humidade elevada e temperaturas quentes (entre 20°C e 30°C). Os sintomas caracterizam-se por:</w:t>
      </w:r>
    </w:p>
    <w:p w14:paraId="38AB668B" w14:textId="77777777" w:rsidR="00F910E0" w:rsidRDefault="006B13BD" w:rsidP="006B13BD">
      <w:p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S</w:t>
      </w:r>
      <w:r w:rsidRPr="006B13BD">
        <w:rPr>
          <w:rFonts w:eastAsia="MS PMincho" w:cstheme="minorHAnsi"/>
        </w:rPr>
        <w:t>ão pintinhas pretas, que parecem com as decorrentes da maturação natural.</w:t>
      </w:r>
      <w:r>
        <w:rPr>
          <w:rFonts w:eastAsia="MS PMincho" w:cstheme="minorHAnsi"/>
        </w:rPr>
        <w:t xml:space="preserve"> </w:t>
      </w:r>
      <w:r w:rsidRPr="006B13BD">
        <w:rPr>
          <w:rFonts w:eastAsia="MS PMincho" w:cstheme="minorHAnsi"/>
        </w:rPr>
        <w:t>Es</w:t>
      </w:r>
      <w:r>
        <w:rPr>
          <w:rFonts w:eastAsia="MS PMincho" w:cstheme="minorHAnsi"/>
        </w:rPr>
        <w:t xml:space="preserve">tas </w:t>
      </w:r>
      <w:r w:rsidRPr="006B13BD">
        <w:rPr>
          <w:rFonts w:eastAsia="MS PMincho" w:cstheme="minorHAnsi"/>
        </w:rPr>
        <w:t xml:space="preserve">aumentam e alastram mais facilmente quando as bananas são mantidas em locais com alta </w:t>
      </w:r>
      <w:r>
        <w:rPr>
          <w:rFonts w:eastAsia="MS PMincho" w:cstheme="minorHAnsi"/>
        </w:rPr>
        <w:t>h</w:t>
      </w:r>
      <w:r w:rsidRPr="006B13BD">
        <w:rPr>
          <w:rFonts w:eastAsia="MS PMincho" w:cstheme="minorHAnsi"/>
        </w:rPr>
        <w:t xml:space="preserve">umidade ou quando passam do ponto. </w:t>
      </w:r>
    </w:p>
    <w:p w14:paraId="60B1DB0D" w14:textId="318DB266" w:rsidR="006B13BD" w:rsidRDefault="003D3182" w:rsidP="006B13BD">
      <w:p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Inicialmente são l</w:t>
      </w:r>
      <w:r w:rsidR="00F910E0" w:rsidRPr="00F910E0">
        <w:rPr>
          <w:rFonts w:eastAsia="MS PMincho" w:cstheme="minorHAnsi"/>
        </w:rPr>
        <w:t xml:space="preserve">esões </w:t>
      </w:r>
      <w:r>
        <w:rPr>
          <w:rFonts w:eastAsia="MS PMincho" w:cstheme="minorHAnsi"/>
        </w:rPr>
        <w:t>e</w:t>
      </w:r>
      <w:r w:rsidR="00F910E0" w:rsidRPr="00F910E0">
        <w:rPr>
          <w:rFonts w:eastAsia="MS PMincho" w:cstheme="minorHAnsi"/>
        </w:rPr>
        <w:t xml:space="preserve">scuras e </w:t>
      </w:r>
      <w:r>
        <w:rPr>
          <w:rFonts w:eastAsia="MS PMincho" w:cstheme="minorHAnsi"/>
        </w:rPr>
        <w:t>a</w:t>
      </w:r>
      <w:r w:rsidR="00F910E0" w:rsidRPr="00F910E0">
        <w:rPr>
          <w:rFonts w:eastAsia="MS PMincho" w:cstheme="minorHAnsi"/>
        </w:rPr>
        <w:t>fundadas</w:t>
      </w:r>
      <w:r>
        <w:rPr>
          <w:rFonts w:eastAsia="MS PMincho" w:cstheme="minorHAnsi"/>
        </w:rPr>
        <w:t xml:space="preserve">, </w:t>
      </w:r>
      <w:proofErr w:type="gramStart"/>
      <w:r w:rsidRPr="003D3182">
        <w:rPr>
          <w:rFonts w:eastAsia="MS PMincho" w:cstheme="minorHAnsi"/>
        </w:rPr>
        <w:t>À</w:t>
      </w:r>
      <w:proofErr w:type="gramEnd"/>
      <w:r w:rsidRPr="003D3182">
        <w:rPr>
          <w:rFonts w:eastAsia="MS PMincho" w:cstheme="minorHAnsi"/>
        </w:rPr>
        <w:t xml:space="preserve"> medida que a doença avança, as lesões espalham-se e unem-se (coalescem), cobrindo grandes áreas do fruto</w:t>
      </w:r>
      <w:r w:rsidR="006B13BD" w:rsidRPr="006B13BD">
        <w:rPr>
          <w:rFonts w:eastAsia="MS PMincho" w:cstheme="minorHAnsi"/>
        </w:rPr>
        <w:t>.</w:t>
      </w:r>
      <w:r w:rsidR="0037039D" w:rsidRPr="0037039D">
        <w:t xml:space="preserve"> </w:t>
      </w:r>
      <w:r w:rsidR="0037039D">
        <w:rPr>
          <w:rFonts w:eastAsia="MS PMincho" w:cstheme="minorHAnsi"/>
        </w:rPr>
        <w:t xml:space="preserve">Depois o </w:t>
      </w:r>
      <w:r w:rsidR="0037039D" w:rsidRPr="0037039D">
        <w:rPr>
          <w:rFonts w:eastAsia="MS PMincho" w:cstheme="minorHAnsi"/>
        </w:rPr>
        <w:t>fungo frutifica no centro das lesões, produzindo uma massa de esporos com uma coloração típica rosa, salmão ou alaranjada.</w:t>
      </w:r>
    </w:p>
    <w:p w14:paraId="71AE7AED" w14:textId="774DCE67" w:rsidR="0037039D" w:rsidRPr="006B13BD" w:rsidRDefault="0037039D" w:rsidP="006B13BD">
      <w:p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Est</w:t>
      </w:r>
      <w:r w:rsidRPr="006B13BD">
        <w:rPr>
          <w:rFonts w:eastAsia="MS PMincho" w:cstheme="minorHAnsi"/>
        </w:rPr>
        <w:t>as lesões não atingem a polpa</w:t>
      </w:r>
      <w:r w:rsidR="00C1107A" w:rsidRPr="00C1107A">
        <w:t xml:space="preserve"> </w:t>
      </w:r>
      <w:r w:rsidR="00C1107A">
        <w:t xml:space="preserve">restringindo-se </w:t>
      </w:r>
      <w:r w:rsidR="00C1107A" w:rsidRPr="00C1107A">
        <w:rPr>
          <w:rFonts w:eastAsia="MS PMincho" w:cstheme="minorHAnsi"/>
        </w:rPr>
        <w:t>a podridão à casca. No entanto, se o fruto passar do ponto ideal de maturação ou for exposto a temperaturas muito elevadas, o fungo pode atingir a polpa, alterando o sabor e amolecendo o tecido.</w:t>
      </w:r>
    </w:p>
    <w:p w14:paraId="2BEF70B1" w14:textId="77777777" w:rsidR="00B16323" w:rsidRPr="00731190" w:rsidRDefault="00B16323" w:rsidP="00DC1191">
      <w:pPr>
        <w:ind w:right="284"/>
        <w:jc w:val="both"/>
        <w:rPr>
          <w:rFonts w:eastAsia="MS PMincho" w:cstheme="minorHAnsi"/>
        </w:rPr>
      </w:pPr>
    </w:p>
    <w:p w14:paraId="3060AB97" w14:textId="77777777" w:rsidR="008B05FC" w:rsidRPr="00816D51" w:rsidRDefault="008B05FC" w:rsidP="008B05FC">
      <w:pPr>
        <w:ind w:right="284"/>
        <w:jc w:val="both"/>
        <w:rPr>
          <w:rFonts w:eastAsia="MS PMincho" w:cstheme="minorHAnsi"/>
          <w:b/>
          <w:bCs/>
        </w:rPr>
      </w:pPr>
      <w:r w:rsidRPr="00816D51">
        <w:rPr>
          <w:rFonts w:eastAsia="MS PMincho" w:cstheme="minorHAnsi"/>
          <w:b/>
          <w:bCs/>
        </w:rPr>
        <w:t>Controlo:</w:t>
      </w:r>
    </w:p>
    <w:p w14:paraId="58035119" w14:textId="2D3FC4CE" w:rsidR="008B05FC" w:rsidRDefault="006234FC" w:rsidP="008B05FC">
      <w:pPr>
        <w:ind w:right="284"/>
        <w:jc w:val="both"/>
        <w:rPr>
          <w:rFonts w:eastAsia="MS PMincho" w:cstheme="minorHAnsi"/>
        </w:rPr>
      </w:pPr>
      <w:r w:rsidRPr="006234FC">
        <w:rPr>
          <w:rFonts w:eastAsia="MS PMincho" w:cstheme="minorHAnsi"/>
        </w:rPr>
        <w:t xml:space="preserve">O combate à antracnose deve ser integrado, combinando ações preventivas no bananal com cuidados rigorosos no manuseio pós-colheita. </w:t>
      </w:r>
    </w:p>
    <w:p w14:paraId="4CD5C943" w14:textId="72ADD077" w:rsidR="006234FC" w:rsidRPr="00B9000B" w:rsidRDefault="006234FC" w:rsidP="00163116">
      <w:pPr>
        <w:pStyle w:val="PargrafodaLista"/>
        <w:numPr>
          <w:ilvl w:val="0"/>
          <w:numId w:val="26"/>
        </w:numPr>
        <w:ind w:right="284"/>
        <w:jc w:val="both"/>
        <w:rPr>
          <w:rFonts w:eastAsia="MS PMincho" w:cstheme="minorHAnsi"/>
        </w:rPr>
      </w:pPr>
      <w:r w:rsidRPr="00163116">
        <w:rPr>
          <w:rFonts w:eastAsia="MS PMincho" w:cstheme="minorHAnsi"/>
          <w:b/>
          <w:bCs/>
        </w:rPr>
        <w:lastRenderedPageBreak/>
        <w:t>Cultural</w:t>
      </w:r>
      <w:r w:rsidR="00163116" w:rsidRPr="00163116">
        <w:rPr>
          <w:rFonts w:eastAsia="MS PMincho" w:cstheme="minorHAnsi"/>
          <w:b/>
          <w:bCs/>
        </w:rPr>
        <w:t xml:space="preserve"> no Campo (Pré-colheita):</w:t>
      </w:r>
      <w:r w:rsidR="00B9000B">
        <w:rPr>
          <w:rFonts w:eastAsia="MS PMincho" w:cstheme="minorHAnsi"/>
          <w:b/>
          <w:bCs/>
        </w:rPr>
        <w:t xml:space="preserve"> </w:t>
      </w:r>
      <w:r w:rsidR="00B9000B" w:rsidRPr="00B9000B">
        <w:rPr>
          <w:rFonts w:eastAsia="MS PMincho" w:cstheme="minorHAnsi"/>
        </w:rPr>
        <w:t>Redução de Fontes de Inóculo; Ensacamento dos Cachos</w:t>
      </w:r>
      <w:r w:rsidR="002C3247">
        <w:rPr>
          <w:rFonts w:eastAsia="MS PMincho" w:cstheme="minorHAnsi"/>
        </w:rPr>
        <w:t xml:space="preserve"> </w:t>
      </w:r>
      <w:r w:rsidR="002C3247" w:rsidRPr="002C3247">
        <w:rPr>
          <w:rFonts w:eastAsia="MS PMincho" w:cstheme="minorHAnsi"/>
        </w:rPr>
        <w:t>com saco de polietileno perfurado, preferencialmente antes da abertura das pencas</w:t>
      </w:r>
      <w:r w:rsidR="00B9000B">
        <w:rPr>
          <w:rFonts w:eastAsia="MS PMincho" w:cstheme="minorHAnsi"/>
        </w:rPr>
        <w:t>.</w:t>
      </w:r>
    </w:p>
    <w:p w14:paraId="6372162D" w14:textId="59482656" w:rsidR="00163116" w:rsidRPr="00245848" w:rsidRDefault="00C24EFF" w:rsidP="00163116">
      <w:pPr>
        <w:pStyle w:val="PargrafodaLista"/>
        <w:numPr>
          <w:ilvl w:val="0"/>
          <w:numId w:val="26"/>
        </w:num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  <w:b/>
          <w:bCs/>
        </w:rPr>
        <w:t>Cuidados no manuseamento (Colheita e Pós-colheita):</w:t>
      </w:r>
      <w:r w:rsidR="00EC59E5" w:rsidRPr="00EC59E5">
        <w:t xml:space="preserve"> </w:t>
      </w:r>
      <w:r w:rsidR="00EC59E5" w:rsidRPr="00245848">
        <w:rPr>
          <w:rFonts w:eastAsia="MS PMincho" w:cstheme="minorHAnsi"/>
        </w:rPr>
        <w:t>Evitar Ferimentos, Higiene na Linha de Processamento e</w:t>
      </w:r>
      <w:r w:rsidR="00245848" w:rsidRPr="00245848">
        <w:rPr>
          <w:rFonts w:eastAsia="MS PMincho" w:cstheme="minorHAnsi"/>
        </w:rPr>
        <w:t xml:space="preserve"> manter as bananas sob condições refrigeradas (cadeia de frio) controladas durante o transporte e armazenamento</w:t>
      </w:r>
      <w:r w:rsidR="00245848">
        <w:rPr>
          <w:rFonts w:eastAsia="MS PMincho" w:cstheme="minorHAnsi"/>
        </w:rPr>
        <w:t>.</w:t>
      </w:r>
    </w:p>
    <w:p w14:paraId="6935C526" w14:textId="58B174BF" w:rsidR="00C24EFF" w:rsidRDefault="00C24EFF" w:rsidP="00163116">
      <w:pPr>
        <w:pStyle w:val="PargrafodaLista"/>
        <w:numPr>
          <w:ilvl w:val="0"/>
          <w:numId w:val="26"/>
        </w:numPr>
        <w:ind w:right="284"/>
        <w:jc w:val="both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Químico:</w:t>
      </w:r>
      <w:r w:rsidR="002B02B4" w:rsidRPr="002B02B4">
        <w:t xml:space="preserve"> r</w:t>
      </w:r>
      <w:r w:rsidR="002B02B4" w:rsidRPr="002B02B4">
        <w:rPr>
          <w:rFonts w:eastAsia="MS PMincho" w:cstheme="minorHAnsi"/>
        </w:rPr>
        <w:t xml:space="preserve">ealizar a pulverização direcionada ou imersão das pencas em soluções com fungicidas protetores registados (como o </w:t>
      </w:r>
      <w:proofErr w:type="spellStart"/>
      <w:r w:rsidR="002B02B4" w:rsidRPr="002B02B4">
        <w:rPr>
          <w:rFonts w:eastAsia="MS PMincho" w:cstheme="minorHAnsi"/>
          <w:i/>
          <w:iCs/>
        </w:rPr>
        <w:t>tiabendazol</w:t>
      </w:r>
      <w:proofErr w:type="spellEnd"/>
      <w:r w:rsidR="002B02B4" w:rsidRPr="002B02B4">
        <w:rPr>
          <w:rFonts w:eastAsia="MS PMincho" w:cstheme="minorHAnsi"/>
        </w:rPr>
        <w:t xml:space="preserve"> ou </w:t>
      </w:r>
      <w:proofErr w:type="spellStart"/>
      <w:r w:rsidR="002B02B4" w:rsidRPr="002B02B4">
        <w:rPr>
          <w:rFonts w:eastAsia="MS PMincho" w:cstheme="minorHAnsi"/>
          <w:i/>
          <w:iCs/>
        </w:rPr>
        <w:t>imazalil</w:t>
      </w:r>
      <w:proofErr w:type="spellEnd"/>
      <w:r w:rsidR="002B02B4" w:rsidRPr="002B02B4">
        <w:rPr>
          <w:rFonts w:eastAsia="MS PMincho" w:cstheme="minorHAnsi"/>
        </w:rPr>
        <w:t>) logo após o despencamento na casa de embalamento.</w:t>
      </w:r>
    </w:p>
    <w:p w14:paraId="32A95045" w14:textId="1189AAD5" w:rsidR="00C24EFF" w:rsidRDefault="00C24EFF" w:rsidP="00163116">
      <w:pPr>
        <w:pStyle w:val="PargrafodaLista"/>
        <w:numPr>
          <w:ilvl w:val="0"/>
          <w:numId w:val="26"/>
        </w:numPr>
        <w:ind w:right="284"/>
        <w:jc w:val="both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Térmico:</w:t>
      </w:r>
      <w:r w:rsidR="00111A19" w:rsidRPr="00111A19">
        <w:t xml:space="preserve"> </w:t>
      </w:r>
      <w:r w:rsidR="002B02B4">
        <w:rPr>
          <w:rFonts w:eastAsia="MS PMincho" w:cstheme="minorHAnsi"/>
        </w:rPr>
        <w:t>u</w:t>
      </w:r>
      <w:r w:rsidR="00111A19" w:rsidRPr="00111A19">
        <w:rPr>
          <w:rFonts w:eastAsia="MS PMincho" w:cstheme="minorHAnsi"/>
        </w:rPr>
        <w:t>ma alternativa física eficaz consiste em imergir os frutos verdes em água aquecida a cerca de 55°C por um curto período (apro</w:t>
      </w:r>
      <w:r w:rsidR="00111A19">
        <w:rPr>
          <w:rFonts w:eastAsia="MS PMincho" w:cstheme="minorHAnsi"/>
        </w:rPr>
        <w:t>xim</w:t>
      </w:r>
      <w:r w:rsidR="00111A19" w:rsidRPr="00111A19">
        <w:rPr>
          <w:rFonts w:eastAsia="MS PMincho" w:cstheme="minorHAnsi"/>
        </w:rPr>
        <w:t>adamente 2 minutos), o que ajuda a eliminar o fungo superficial sem prejudicar a qualidade da banana.</w:t>
      </w:r>
    </w:p>
    <w:p w14:paraId="6D122AF2" w14:textId="30E0B23E" w:rsidR="00E47AA6" w:rsidRPr="001F18E1" w:rsidRDefault="00E47AA6" w:rsidP="001F18E1">
      <w:pPr>
        <w:pStyle w:val="PargrafodaLista"/>
        <w:numPr>
          <w:ilvl w:val="0"/>
          <w:numId w:val="26"/>
        </w:numPr>
        <w:ind w:right="284"/>
        <w:jc w:val="both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Biológicos: </w:t>
      </w:r>
      <w:r w:rsidR="00487342" w:rsidRPr="00487342">
        <w:rPr>
          <w:rFonts w:eastAsia="MS PMincho" w:cstheme="minorHAnsi"/>
        </w:rPr>
        <w:t xml:space="preserve">O uso de biofungicidas (como formulações com </w:t>
      </w:r>
      <w:proofErr w:type="spellStart"/>
      <w:r w:rsidR="00487342" w:rsidRPr="00487342">
        <w:rPr>
          <w:rFonts w:eastAsia="MS PMincho" w:cstheme="minorHAnsi"/>
        </w:rPr>
        <w:t>quitosana</w:t>
      </w:r>
      <w:proofErr w:type="spellEnd"/>
      <w:r w:rsidR="00487342" w:rsidRPr="00487342">
        <w:rPr>
          <w:rFonts w:eastAsia="MS PMincho" w:cstheme="minorHAnsi"/>
        </w:rPr>
        <w:t>) ou o uso de revestimentos com óleos essenciais (como cravo e tomilho) têm demonstrado forte potencial na inibição do fungo e no aumento da vida de prateleira.</w:t>
      </w:r>
    </w:p>
    <w:p w14:paraId="77019FAE" w14:textId="77777777" w:rsidR="006234FC" w:rsidRDefault="006234FC" w:rsidP="00AC421E">
      <w:pPr>
        <w:pStyle w:val="PargrafodaLista"/>
        <w:ind w:left="0" w:right="284"/>
        <w:jc w:val="both"/>
        <w:rPr>
          <w:rFonts w:eastAsia="MS PMincho" w:cstheme="minorHAnsi"/>
          <w:b/>
          <w:bCs/>
        </w:rPr>
      </w:pPr>
    </w:p>
    <w:p w14:paraId="258F2175" w14:textId="4FDD4735" w:rsidR="00AC421E" w:rsidRDefault="00AC421E" w:rsidP="00AC421E">
      <w:pPr>
        <w:pStyle w:val="PargrafodaLista"/>
        <w:ind w:left="0" w:right="284"/>
        <w:jc w:val="both"/>
        <w:rPr>
          <w:rFonts w:eastAsia="MS PMincho" w:cstheme="minorHAnsi"/>
        </w:rPr>
      </w:pPr>
      <w:r w:rsidRPr="00AC421E">
        <w:rPr>
          <w:rFonts w:eastAsia="MS PMincho" w:cstheme="minorHAnsi"/>
          <w:b/>
          <w:bCs/>
        </w:rPr>
        <w:t>A podridão-da-coroa</w:t>
      </w:r>
      <w:r w:rsidRPr="00AC421E">
        <w:rPr>
          <w:rFonts w:eastAsia="MS PMincho" w:cstheme="minorHAnsi"/>
        </w:rPr>
        <w:t xml:space="preserve"> e a </w:t>
      </w:r>
      <w:r w:rsidRPr="00AC421E">
        <w:rPr>
          <w:rFonts w:eastAsia="MS PMincho" w:cstheme="minorHAnsi"/>
          <w:b/>
          <w:bCs/>
        </w:rPr>
        <w:t>antracnose</w:t>
      </w:r>
      <w:r w:rsidRPr="00AC421E">
        <w:rPr>
          <w:rFonts w:eastAsia="MS PMincho" w:cstheme="minorHAnsi"/>
        </w:rPr>
        <w:t xml:space="preserve"> são consideradas doenças de frutos pós-colheita. </w:t>
      </w:r>
    </w:p>
    <w:p w14:paraId="7D464E7A" w14:textId="77777777" w:rsidR="005516E9" w:rsidRDefault="005516E9" w:rsidP="00AC421E">
      <w:pPr>
        <w:pStyle w:val="PargrafodaLista"/>
        <w:ind w:left="0" w:right="284"/>
        <w:jc w:val="both"/>
        <w:rPr>
          <w:rFonts w:eastAsia="MS PMincho" w:cstheme="minorHAnsi"/>
        </w:rPr>
      </w:pPr>
    </w:p>
    <w:p w14:paraId="5AE3E3AE" w14:textId="42AB2753" w:rsidR="005516E9" w:rsidRPr="008C2AAE" w:rsidRDefault="005516E9" w:rsidP="00AC421E">
      <w:pPr>
        <w:pStyle w:val="PargrafodaLista"/>
        <w:ind w:left="0" w:right="284"/>
        <w:jc w:val="both"/>
        <w:rPr>
          <w:rFonts w:eastAsia="MS PMincho" w:cstheme="minorHAnsi"/>
          <w:sz w:val="22"/>
          <w:szCs w:val="22"/>
        </w:rPr>
      </w:pPr>
      <w:r>
        <w:rPr>
          <w:rFonts w:eastAsia="MS PMincho" w:cstheme="minorHAnsi"/>
        </w:rPr>
        <w:t>A</w:t>
      </w:r>
      <w:r w:rsidRPr="005516E9">
        <w:rPr>
          <w:rFonts w:eastAsia="MS PMincho" w:cstheme="minorHAnsi"/>
          <w:b/>
          <w:bCs/>
        </w:rPr>
        <w:t xml:space="preserve"> prevenção</w:t>
      </w:r>
      <w:r w:rsidRPr="005516E9">
        <w:rPr>
          <w:rFonts w:eastAsia="MS PMincho" w:cstheme="minorHAnsi"/>
        </w:rPr>
        <w:t xml:space="preserve"> </w:t>
      </w:r>
      <w:r>
        <w:rPr>
          <w:rFonts w:eastAsia="MS PMincho" w:cstheme="minorHAnsi"/>
        </w:rPr>
        <w:t xml:space="preserve">aplica-se principalmente </w:t>
      </w:r>
      <w:r w:rsidRPr="005516E9">
        <w:rPr>
          <w:rFonts w:eastAsia="MS PMincho" w:cstheme="minorHAnsi"/>
        </w:rPr>
        <w:t>nos processos</w:t>
      </w:r>
      <w:r w:rsidR="001F18E1">
        <w:rPr>
          <w:rFonts w:eastAsia="MS PMincho" w:cstheme="minorHAnsi"/>
        </w:rPr>
        <w:t xml:space="preserve"> </w:t>
      </w:r>
      <w:r w:rsidRPr="005516E9">
        <w:rPr>
          <w:rFonts w:eastAsia="MS PMincho" w:cstheme="minorHAnsi"/>
        </w:rPr>
        <w:t>de</w:t>
      </w:r>
      <w:r w:rsidRPr="005516E9">
        <w:rPr>
          <w:rFonts w:eastAsia="MS PMincho" w:cstheme="minorHAnsi"/>
          <w:b/>
          <w:bCs/>
        </w:rPr>
        <w:t> seleção e lavagem</w:t>
      </w:r>
      <w:r w:rsidRPr="005516E9">
        <w:rPr>
          <w:rFonts w:eastAsia="MS PMincho" w:cstheme="minorHAnsi"/>
        </w:rPr>
        <w:t>. </w:t>
      </w:r>
      <w:r w:rsidR="00AA3E1D" w:rsidRPr="00AA3E1D">
        <w:rPr>
          <w:rFonts w:eastAsia="MS PMincho" w:cstheme="minorHAnsi"/>
        </w:rPr>
        <w:t xml:space="preserve">insira as pencas </w:t>
      </w:r>
      <w:r w:rsidR="00AA3E1D">
        <w:rPr>
          <w:rFonts w:eastAsia="MS PMincho" w:cstheme="minorHAnsi"/>
        </w:rPr>
        <w:t xml:space="preserve">depois de cortadas do cacho </w:t>
      </w:r>
      <w:r w:rsidR="00610021">
        <w:rPr>
          <w:rFonts w:eastAsia="MS PMincho" w:cstheme="minorHAnsi"/>
        </w:rPr>
        <w:t xml:space="preserve">passam por </w:t>
      </w:r>
      <w:r w:rsidR="00AA3E1D" w:rsidRPr="00AA3E1D">
        <w:rPr>
          <w:rFonts w:eastAsia="MS PMincho" w:cstheme="minorHAnsi"/>
        </w:rPr>
        <w:t xml:space="preserve">um tanque contendo </w:t>
      </w:r>
      <w:r w:rsidR="00610021">
        <w:rPr>
          <w:rFonts w:eastAsia="MS PMincho" w:cstheme="minorHAnsi"/>
        </w:rPr>
        <w:t xml:space="preserve">fungicida homologado </w:t>
      </w:r>
      <w:r w:rsidR="001F18E1">
        <w:rPr>
          <w:rFonts w:eastAsia="MS PMincho" w:cstheme="minorHAnsi"/>
        </w:rPr>
        <w:t>específico</w:t>
      </w:r>
      <w:r w:rsidR="00610021">
        <w:rPr>
          <w:rFonts w:eastAsia="MS PMincho" w:cstheme="minorHAnsi"/>
        </w:rPr>
        <w:t xml:space="preserve"> contra esta doença ou por uma mistura de </w:t>
      </w:r>
      <w:r w:rsidR="00AA3E1D" w:rsidRPr="00AA3E1D">
        <w:rPr>
          <w:rFonts w:eastAsia="MS PMincho" w:cstheme="minorHAnsi"/>
        </w:rPr>
        <w:t xml:space="preserve">água, detergente neutro e sulfato de alumínio (1.000 litros de água + 0,5 litro de detergente + 0,5kg de sulfato de alumínio). Isso vai promover </w:t>
      </w:r>
      <w:r w:rsidR="00610021">
        <w:rPr>
          <w:rFonts w:eastAsia="MS PMincho" w:cstheme="minorHAnsi"/>
        </w:rPr>
        <w:t xml:space="preserve">normalmente </w:t>
      </w:r>
      <w:r w:rsidR="00AA3E1D" w:rsidRPr="00AA3E1D">
        <w:rPr>
          <w:rFonts w:eastAsia="MS PMincho" w:cstheme="minorHAnsi"/>
        </w:rPr>
        <w:t>a cicatrização dos ferimentos</w:t>
      </w:r>
      <w:r w:rsidR="008C2AAE">
        <w:rPr>
          <w:rFonts w:eastAsia="MS PMincho" w:cstheme="minorHAnsi"/>
        </w:rPr>
        <w:t xml:space="preserve"> (</w:t>
      </w:r>
      <w:hyperlink r:id="rId19" w:history="1">
        <w:r w:rsidR="008C2AAE" w:rsidRPr="0074341F">
          <w:rPr>
            <w:rStyle w:val="Hiperligao"/>
            <w:rFonts w:eastAsia="MS PMincho" w:cstheme="minorHAnsi"/>
          </w:rPr>
          <w:t>https://safraviva.com.br/</w:t>
        </w:r>
      </w:hyperlink>
      <w:r w:rsidR="008C2AAE">
        <w:rPr>
          <w:rFonts w:eastAsia="MS PMincho" w:cstheme="minorHAnsi"/>
        </w:rPr>
        <w:t xml:space="preserve">). Seguidamente passam por um processo de secagem </w:t>
      </w:r>
      <w:r w:rsidR="007A5129">
        <w:rPr>
          <w:rFonts w:eastAsia="MS PMincho" w:cstheme="minorHAnsi"/>
        </w:rPr>
        <w:t>para escorrer a água ou a calda fúngica e são embaladas com cuidado.</w:t>
      </w:r>
    </w:p>
    <w:p w14:paraId="0B301E50" w14:textId="77777777" w:rsidR="00DC1191" w:rsidRPr="0089484A" w:rsidRDefault="00DC1191" w:rsidP="00DC1191">
      <w:pPr>
        <w:ind w:right="284"/>
        <w:jc w:val="both"/>
        <w:rPr>
          <w:rFonts w:eastAsia="MS PMincho" w:cstheme="minorHAnsi"/>
        </w:rPr>
      </w:pPr>
    </w:p>
    <w:p w14:paraId="0F255FC6" w14:textId="73A34693" w:rsidR="004E64B9" w:rsidRDefault="003677D9" w:rsidP="00754D7A">
      <w:pPr>
        <w:pStyle w:val="PargrafodaLista"/>
        <w:ind w:left="0"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09E00EC5">
          <v:rect id="_x0000_i1030" style="width:352pt;height:1pt" o:hrpct="986" o:hralign="center" o:hrstd="t" o:hr="t" fillcolor="#a0a0a0" stroked="f"/>
        </w:pict>
      </w:r>
    </w:p>
    <w:p w14:paraId="23069F92" w14:textId="77777777" w:rsidR="004E64B9" w:rsidRDefault="004E64B9" w:rsidP="00754D7A">
      <w:pPr>
        <w:pStyle w:val="PargrafodaLista"/>
        <w:ind w:left="0" w:right="284"/>
        <w:rPr>
          <w:rFonts w:eastAsia="MS PMincho" w:cstheme="minorHAnsi"/>
          <w:b/>
          <w:bCs/>
        </w:rPr>
      </w:pPr>
    </w:p>
    <w:p w14:paraId="04391B8F" w14:textId="27D7F60A" w:rsidR="00754D7A" w:rsidRPr="009E36BF" w:rsidRDefault="00754D7A" w:rsidP="00754D7A">
      <w:pPr>
        <w:pStyle w:val="PargrafodaLista"/>
        <w:ind w:left="0" w:right="284"/>
        <w:rPr>
          <w:rFonts w:eastAsia="MS PMincho" w:cstheme="minorHAnsi"/>
          <w:b/>
          <w:bCs/>
        </w:rPr>
      </w:pPr>
      <w:r w:rsidRPr="009E36BF">
        <w:rPr>
          <w:rFonts w:eastAsia="MS PMincho" w:cstheme="minorHAnsi"/>
          <w:b/>
          <w:bCs/>
        </w:rPr>
        <w:t>Referências Bibliográficas</w:t>
      </w:r>
    </w:p>
    <w:p w14:paraId="4FCF9D0B" w14:textId="77777777" w:rsidR="00EA03D1" w:rsidRDefault="00EA03D1" w:rsidP="00EA03D1">
      <w:pPr>
        <w:pStyle w:val="PargrafodaLista"/>
        <w:ind w:left="0" w:right="284"/>
        <w:rPr>
          <w:rFonts w:eastAsia="MS PMincho" w:cstheme="minorHAnsi"/>
        </w:rPr>
      </w:pPr>
    </w:p>
    <w:p w14:paraId="6AC89678" w14:textId="77777777" w:rsidR="00EA03D1" w:rsidRPr="00486991" w:rsidRDefault="00EA03D1" w:rsidP="00EA03D1">
      <w:pPr>
        <w:ind w:left="360" w:right="284"/>
        <w:jc w:val="both"/>
        <w:rPr>
          <w:rFonts w:eastAsia="MS PMincho" w:cstheme="minorHAnsi"/>
          <w:bCs/>
          <w:sz w:val="22"/>
          <w:szCs w:val="22"/>
        </w:rPr>
      </w:pPr>
      <w:r w:rsidRPr="00486991">
        <w:rPr>
          <w:rFonts w:eastAsia="MS PMincho" w:cstheme="minorHAnsi"/>
          <w:sz w:val="22"/>
          <w:szCs w:val="22"/>
        </w:rPr>
        <w:t>Batista, J. G. F. &amp; Batista, E. R. B. (2015).</w:t>
      </w:r>
      <w:r w:rsidRPr="00486991">
        <w:rPr>
          <w:rFonts w:eastAsia="MS PMincho" w:cstheme="minorHAnsi"/>
          <w:bCs/>
          <w:sz w:val="22"/>
          <w:szCs w:val="22"/>
        </w:rPr>
        <w:t xml:space="preserve"> </w:t>
      </w:r>
      <w:r w:rsidRPr="00486991">
        <w:rPr>
          <w:rFonts w:eastAsia="MS PMincho" w:cstheme="minorHAnsi"/>
          <w:bCs/>
          <w:i/>
          <w:iCs/>
          <w:sz w:val="22"/>
          <w:szCs w:val="22"/>
        </w:rPr>
        <w:t>A Cultura da Bananeira: Caso específico da Produção na Ilha Terceira, Açores</w:t>
      </w:r>
      <w:r w:rsidRPr="00486991">
        <w:rPr>
          <w:rFonts w:eastAsia="MS PMincho" w:cstheme="minorHAnsi"/>
          <w:bCs/>
          <w:sz w:val="22"/>
          <w:szCs w:val="22"/>
        </w:rPr>
        <w:t>. Universidade dos Açores, Angra do Heroísmo.</w:t>
      </w:r>
    </w:p>
    <w:p w14:paraId="2C4173E1" w14:textId="77777777" w:rsidR="00EA03D1" w:rsidRPr="00486991" w:rsidRDefault="00EA03D1" w:rsidP="00EA03D1">
      <w:pPr>
        <w:ind w:left="360" w:right="284"/>
        <w:jc w:val="both"/>
        <w:rPr>
          <w:rFonts w:eastAsia="MS PMincho" w:cstheme="minorHAnsi"/>
          <w:sz w:val="22"/>
          <w:szCs w:val="22"/>
        </w:rPr>
      </w:pPr>
    </w:p>
    <w:p w14:paraId="660742FF" w14:textId="77777777" w:rsidR="00EA03D1" w:rsidRPr="00C25CCC" w:rsidRDefault="00EA03D1" w:rsidP="00EA03D1">
      <w:pPr>
        <w:ind w:left="360" w:right="284"/>
        <w:rPr>
          <w:rFonts w:eastAsia="MS PMincho" w:cstheme="minorHAnsi"/>
          <w:bCs/>
          <w:sz w:val="22"/>
          <w:szCs w:val="22"/>
        </w:rPr>
      </w:pPr>
      <w:r w:rsidRPr="00C25CCC">
        <w:rPr>
          <w:rFonts w:eastAsia="MS PMincho" w:cstheme="minorHAnsi"/>
          <w:sz w:val="22"/>
          <w:szCs w:val="22"/>
        </w:rPr>
        <w:t>DRA ().</w:t>
      </w:r>
      <w:r w:rsidRPr="00C25CCC">
        <w:rPr>
          <w:rFonts w:eastAsia="MS PMincho" w:cstheme="minorHAnsi"/>
          <w:bCs/>
          <w:sz w:val="22"/>
          <w:szCs w:val="22"/>
        </w:rPr>
        <w:t xml:space="preserve"> </w:t>
      </w:r>
      <w:r w:rsidRPr="00C25CCC">
        <w:rPr>
          <w:rFonts w:eastAsia="MS PMincho" w:cstheme="minorHAnsi"/>
          <w:bCs/>
          <w:i/>
          <w:iCs/>
          <w:sz w:val="22"/>
          <w:szCs w:val="22"/>
        </w:rPr>
        <w:t>Guia das Boas Práticas Agrícolas em Fruteiras</w:t>
      </w:r>
      <w:r w:rsidRPr="00C25CCC">
        <w:rPr>
          <w:rFonts w:eastAsia="MS PMincho" w:cstheme="minorHAnsi"/>
          <w:bCs/>
          <w:sz w:val="22"/>
          <w:szCs w:val="22"/>
        </w:rPr>
        <w:t>.</w:t>
      </w:r>
      <w:r w:rsidRPr="00C25CCC">
        <w:rPr>
          <w:rFonts w:eastAsia="MS PMincho" w:cstheme="minorHAnsi"/>
          <w:sz w:val="22"/>
          <w:szCs w:val="22"/>
        </w:rPr>
        <w:t xml:space="preserve"> Direção Regional da Agricultura (Açores), 31 pp</w:t>
      </w:r>
      <w:r w:rsidRPr="00C25CCC">
        <w:rPr>
          <w:rFonts w:eastAsia="MS PMincho" w:cstheme="minorHAnsi"/>
          <w:bCs/>
          <w:sz w:val="22"/>
          <w:szCs w:val="22"/>
        </w:rPr>
        <w:t xml:space="preserve">. </w:t>
      </w:r>
    </w:p>
    <w:p w14:paraId="49333C91" w14:textId="77777777" w:rsidR="00EA03D1" w:rsidRPr="00486991" w:rsidRDefault="00EA03D1" w:rsidP="00BD257C">
      <w:pPr>
        <w:ind w:right="284"/>
        <w:jc w:val="both"/>
        <w:rPr>
          <w:rFonts w:eastAsia="MS PMincho" w:cstheme="minorHAnsi"/>
          <w:b/>
          <w:bCs/>
          <w:sz w:val="22"/>
          <w:szCs w:val="22"/>
        </w:rPr>
      </w:pPr>
    </w:p>
    <w:p w14:paraId="0CC260F8" w14:textId="77777777" w:rsidR="00EA03D1" w:rsidRPr="00C25CCC" w:rsidRDefault="00EA03D1" w:rsidP="00EA03D1">
      <w:pPr>
        <w:ind w:left="360" w:right="284"/>
        <w:jc w:val="both"/>
        <w:rPr>
          <w:rFonts w:eastAsia="MS PMincho" w:cstheme="minorHAnsi"/>
          <w:sz w:val="22"/>
          <w:szCs w:val="22"/>
        </w:rPr>
      </w:pPr>
      <w:r w:rsidRPr="00C25CCC">
        <w:rPr>
          <w:rFonts w:eastAsia="MS PMincho" w:cstheme="minorHAnsi"/>
          <w:sz w:val="22"/>
          <w:szCs w:val="22"/>
        </w:rPr>
        <w:t xml:space="preserve">Lopes, D. J. Horta; Cabrera Perez, R.; Borges, P. A. V.; </w:t>
      </w:r>
      <w:proofErr w:type="spellStart"/>
      <w:r w:rsidRPr="00C25CCC">
        <w:rPr>
          <w:rFonts w:eastAsia="MS PMincho" w:cstheme="minorHAnsi"/>
          <w:sz w:val="22"/>
          <w:szCs w:val="22"/>
        </w:rPr>
        <w:t>Aguin</w:t>
      </w:r>
      <w:proofErr w:type="spellEnd"/>
      <w:r w:rsidRPr="00C25CCC">
        <w:rPr>
          <w:rFonts w:eastAsia="MS PMincho" w:cstheme="minorHAnsi"/>
          <w:sz w:val="22"/>
          <w:szCs w:val="22"/>
        </w:rPr>
        <w:t xml:space="preserve">-Pombo, D.; Pereira, A. M. N.; Mumford, J. D. &amp; Mexia, A. M. M (2009). </w:t>
      </w:r>
      <w:r w:rsidRPr="00C25CCC">
        <w:rPr>
          <w:rFonts w:eastAsia="MS PMincho" w:cstheme="minorHAnsi"/>
          <w:i/>
          <w:iCs/>
          <w:sz w:val="22"/>
          <w:szCs w:val="22"/>
        </w:rPr>
        <w:t>Folhas Divulgativas</w:t>
      </w:r>
      <w:r w:rsidRPr="00C25CCC">
        <w:rPr>
          <w:rFonts w:eastAsia="MS PMincho" w:cstheme="minorHAnsi"/>
          <w:sz w:val="22"/>
          <w:szCs w:val="22"/>
        </w:rPr>
        <w:t>. Centro de Biotecnologia dos Açores, Universidade dos Açores, 177 pp.</w:t>
      </w:r>
    </w:p>
    <w:p w14:paraId="180EC238" w14:textId="77777777" w:rsidR="00EA03D1" w:rsidRPr="00C25CCC" w:rsidRDefault="00EA03D1" w:rsidP="00EA03D1">
      <w:pPr>
        <w:ind w:left="360" w:right="284"/>
        <w:rPr>
          <w:rFonts w:eastAsia="MS PMincho" w:cstheme="minorHAnsi"/>
          <w:sz w:val="22"/>
          <w:szCs w:val="22"/>
        </w:rPr>
      </w:pPr>
    </w:p>
    <w:p w14:paraId="093D93B2" w14:textId="77777777" w:rsidR="00EA03D1" w:rsidRPr="00C25CCC" w:rsidRDefault="00EA03D1" w:rsidP="00EA03D1">
      <w:pPr>
        <w:ind w:left="360" w:right="284"/>
        <w:rPr>
          <w:rFonts w:eastAsia="MS PMincho" w:cstheme="minorHAnsi"/>
          <w:bCs/>
          <w:sz w:val="22"/>
          <w:szCs w:val="22"/>
        </w:rPr>
      </w:pPr>
      <w:r w:rsidRPr="00C25CCC">
        <w:rPr>
          <w:rFonts w:eastAsia="MS PMincho" w:cstheme="minorHAnsi"/>
          <w:bCs/>
          <w:sz w:val="22"/>
          <w:szCs w:val="22"/>
        </w:rPr>
        <w:t xml:space="preserve">Lopes, D. J. Horta. Introdução. In Lopes, D. J. Horta; Pereira, A.; Mexia, A.; Mumford, J. &amp; Cabrera, R (2006). </w:t>
      </w:r>
      <w:r w:rsidRPr="00C25CCC">
        <w:rPr>
          <w:rFonts w:eastAsia="MS PMincho" w:cstheme="minorHAnsi"/>
          <w:bCs/>
          <w:i/>
          <w:iCs/>
          <w:sz w:val="22"/>
          <w:szCs w:val="22"/>
        </w:rPr>
        <w:t xml:space="preserve">A fruticultura na Macaronésia. O contributo do </w:t>
      </w:r>
      <w:proofErr w:type="spellStart"/>
      <w:r w:rsidRPr="00C25CCC">
        <w:rPr>
          <w:rFonts w:eastAsia="MS PMincho" w:cstheme="minorHAnsi"/>
          <w:bCs/>
          <w:i/>
          <w:iCs/>
          <w:sz w:val="22"/>
          <w:szCs w:val="22"/>
        </w:rPr>
        <w:t>projecto</w:t>
      </w:r>
      <w:proofErr w:type="spellEnd"/>
      <w:r w:rsidRPr="00C25CCC">
        <w:rPr>
          <w:rFonts w:eastAsia="MS PMincho" w:cstheme="minorHAnsi"/>
          <w:bCs/>
          <w:i/>
          <w:iCs/>
          <w:sz w:val="22"/>
          <w:szCs w:val="22"/>
        </w:rPr>
        <w:t xml:space="preserve"> INTERFRUTA para o seu desenvolvimento</w:t>
      </w:r>
      <w:r w:rsidRPr="00C25CCC">
        <w:rPr>
          <w:rFonts w:eastAsia="MS PMincho" w:cstheme="minorHAnsi"/>
          <w:bCs/>
          <w:sz w:val="22"/>
          <w:szCs w:val="22"/>
        </w:rPr>
        <w:t>: 21-26.</w:t>
      </w:r>
    </w:p>
    <w:p w14:paraId="1A57D3BB" w14:textId="77777777" w:rsidR="00EA03D1" w:rsidRPr="00C25CCC" w:rsidRDefault="00EA03D1" w:rsidP="00EA03D1">
      <w:pPr>
        <w:ind w:left="360" w:right="284"/>
        <w:rPr>
          <w:rFonts w:eastAsia="MS PMincho" w:cstheme="minorHAnsi"/>
          <w:bCs/>
          <w:sz w:val="22"/>
          <w:szCs w:val="22"/>
        </w:rPr>
      </w:pPr>
    </w:p>
    <w:p w14:paraId="36626C06" w14:textId="77777777" w:rsidR="00EA03D1" w:rsidRPr="00C25CCC" w:rsidRDefault="00EA03D1" w:rsidP="00EA03D1">
      <w:pPr>
        <w:ind w:left="360" w:right="284"/>
        <w:rPr>
          <w:rFonts w:eastAsia="MS PMincho" w:cstheme="minorHAnsi"/>
          <w:bCs/>
          <w:sz w:val="22"/>
          <w:szCs w:val="22"/>
        </w:rPr>
      </w:pPr>
      <w:r w:rsidRPr="00C25CCC">
        <w:rPr>
          <w:rFonts w:eastAsia="MS PMincho" w:cstheme="minorHAnsi"/>
          <w:bCs/>
          <w:sz w:val="22"/>
          <w:szCs w:val="22"/>
        </w:rPr>
        <w:t xml:space="preserve">Lopes, D. J. Horta; Perez, C. R.; Pombo, D. A.; Borges, P. A. V.; Pimentel. R.; </w:t>
      </w:r>
      <w:proofErr w:type="spellStart"/>
      <w:r w:rsidRPr="00C25CCC">
        <w:rPr>
          <w:rFonts w:eastAsia="MS PMincho" w:cstheme="minorHAnsi"/>
          <w:bCs/>
          <w:sz w:val="22"/>
          <w:szCs w:val="22"/>
        </w:rPr>
        <w:t>Zorman</w:t>
      </w:r>
      <w:proofErr w:type="spellEnd"/>
      <w:r w:rsidRPr="00C25CCC">
        <w:rPr>
          <w:rFonts w:eastAsia="MS PMincho" w:cstheme="minorHAnsi"/>
          <w:bCs/>
          <w:sz w:val="22"/>
          <w:szCs w:val="22"/>
        </w:rPr>
        <w:t xml:space="preserve">, M.; Macedo, N.; Carvalho, M. C. F., Ornelas, L; Silva; D.; Martins, J. T.; Mumford; J. D. &amp; Mexia, A. M. M. (2008). O </w:t>
      </w:r>
      <w:proofErr w:type="spellStart"/>
      <w:r w:rsidRPr="00C25CCC">
        <w:rPr>
          <w:rFonts w:eastAsia="MS PMincho" w:cstheme="minorHAnsi"/>
          <w:bCs/>
          <w:sz w:val="22"/>
          <w:szCs w:val="22"/>
        </w:rPr>
        <w:t>Projecto</w:t>
      </w:r>
      <w:proofErr w:type="spellEnd"/>
      <w:r w:rsidRPr="00C25CCC">
        <w:rPr>
          <w:rFonts w:eastAsia="MS PMincho" w:cstheme="minorHAnsi"/>
          <w:bCs/>
          <w:sz w:val="22"/>
          <w:szCs w:val="22"/>
        </w:rPr>
        <w:t xml:space="preserve"> INTERFRUTA II e os problemas fitossanitários que </w:t>
      </w:r>
      <w:proofErr w:type="spellStart"/>
      <w:r w:rsidRPr="00C25CCC">
        <w:rPr>
          <w:rFonts w:eastAsia="MS PMincho" w:cstheme="minorHAnsi"/>
          <w:bCs/>
          <w:sz w:val="22"/>
          <w:szCs w:val="22"/>
        </w:rPr>
        <w:t>afectam</w:t>
      </w:r>
      <w:proofErr w:type="spellEnd"/>
      <w:r w:rsidRPr="00C25CCC">
        <w:rPr>
          <w:rFonts w:eastAsia="MS PMincho" w:cstheme="minorHAnsi"/>
          <w:bCs/>
          <w:sz w:val="22"/>
          <w:szCs w:val="22"/>
        </w:rPr>
        <w:t xml:space="preserve"> as fruteiras na Ilha Terceira, Açores. </w:t>
      </w:r>
      <w:r w:rsidRPr="00C25CCC">
        <w:rPr>
          <w:rFonts w:eastAsia="MS PMincho" w:cstheme="minorHAnsi"/>
          <w:bCs/>
          <w:i/>
          <w:iCs/>
          <w:sz w:val="22"/>
          <w:szCs w:val="22"/>
        </w:rPr>
        <w:t xml:space="preserve">Bol. San </w:t>
      </w:r>
      <w:proofErr w:type="spellStart"/>
      <w:r w:rsidRPr="00C25CCC">
        <w:rPr>
          <w:rFonts w:eastAsia="MS PMincho" w:cstheme="minorHAnsi"/>
          <w:bCs/>
          <w:i/>
          <w:iCs/>
          <w:sz w:val="22"/>
          <w:szCs w:val="22"/>
        </w:rPr>
        <w:t>Veg</w:t>
      </w:r>
      <w:proofErr w:type="spellEnd"/>
      <w:r w:rsidRPr="00C25CCC">
        <w:rPr>
          <w:rFonts w:eastAsia="MS PMincho" w:cstheme="minorHAnsi"/>
          <w:bCs/>
          <w:i/>
          <w:iCs/>
          <w:sz w:val="22"/>
          <w:szCs w:val="22"/>
        </w:rPr>
        <w:t>. Plagas</w:t>
      </w:r>
      <w:r w:rsidRPr="00C25CCC">
        <w:rPr>
          <w:rFonts w:eastAsia="MS PMincho" w:cstheme="minorHAnsi"/>
          <w:bCs/>
          <w:sz w:val="22"/>
          <w:szCs w:val="22"/>
        </w:rPr>
        <w:t>, 34:443-447</w:t>
      </w:r>
    </w:p>
    <w:p w14:paraId="2FBD8DA3" w14:textId="77777777" w:rsidR="00EA03D1" w:rsidRDefault="00EA03D1" w:rsidP="00EB0A80">
      <w:pPr>
        <w:ind w:right="284"/>
        <w:jc w:val="both"/>
        <w:rPr>
          <w:rFonts w:eastAsia="MS PMincho" w:cstheme="minorHAnsi"/>
          <w:sz w:val="22"/>
          <w:szCs w:val="22"/>
        </w:rPr>
      </w:pPr>
    </w:p>
    <w:p w14:paraId="15EF64DC" w14:textId="77777777" w:rsidR="00EA03D1" w:rsidRPr="00486991" w:rsidRDefault="00EA03D1" w:rsidP="00EA03D1">
      <w:pPr>
        <w:ind w:left="360" w:right="284"/>
        <w:jc w:val="both"/>
        <w:rPr>
          <w:rFonts w:eastAsia="MS PMincho" w:cstheme="minorHAnsi"/>
          <w:bCs/>
          <w:sz w:val="22"/>
          <w:szCs w:val="22"/>
        </w:rPr>
      </w:pPr>
      <w:r w:rsidRPr="00486991">
        <w:rPr>
          <w:rFonts w:eastAsia="MS PMincho" w:cstheme="minorHAnsi"/>
          <w:sz w:val="22"/>
          <w:szCs w:val="22"/>
        </w:rPr>
        <w:t>Ponte, M. M. (2012).</w:t>
      </w:r>
      <w:r w:rsidRPr="00486991">
        <w:rPr>
          <w:rFonts w:eastAsia="MS PMincho" w:cstheme="minorHAnsi"/>
          <w:bCs/>
          <w:sz w:val="22"/>
          <w:szCs w:val="22"/>
        </w:rPr>
        <w:t xml:space="preserve"> </w:t>
      </w:r>
      <w:r w:rsidRPr="00486991">
        <w:rPr>
          <w:rFonts w:eastAsia="MS PMincho" w:cstheme="minorHAnsi"/>
          <w:bCs/>
          <w:i/>
          <w:iCs/>
          <w:sz w:val="22"/>
          <w:szCs w:val="22"/>
        </w:rPr>
        <w:t>A cultura da bananeira na ilha de São Miguel</w:t>
      </w:r>
      <w:r w:rsidRPr="00486991">
        <w:rPr>
          <w:rFonts w:eastAsia="MS PMincho" w:cstheme="minorHAnsi"/>
          <w:bCs/>
          <w:sz w:val="22"/>
          <w:szCs w:val="22"/>
        </w:rPr>
        <w:t xml:space="preserve">. Serviço de Desenvolvimento Agrário de São Miguel, Divisão de apoio aos estudos </w:t>
      </w:r>
      <w:proofErr w:type="spellStart"/>
      <w:r w:rsidRPr="00486991">
        <w:rPr>
          <w:rFonts w:eastAsia="MS PMincho" w:cstheme="minorHAnsi"/>
          <w:bCs/>
          <w:sz w:val="22"/>
          <w:szCs w:val="22"/>
        </w:rPr>
        <w:t>Agro-rurais</w:t>
      </w:r>
      <w:proofErr w:type="spellEnd"/>
      <w:r w:rsidRPr="00486991">
        <w:rPr>
          <w:rFonts w:eastAsia="MS PMincho" w:cstheme="minorHAnsi"/>
          <w:bCs/>
          <w:sz w:val="22"/>
          <w:szCs w:val="22"/>
        </w:rPr>
        <w:t xml:space="preserve">. Um guia </w:t>
      </w:r>
      <w:proofErr w:type="spellStart"/>
      <w:r w:rsidRPr="00486991">
        <w:rPr>
          <w:rFonts w:eastAsia="MS PMincho" w:cstheme="minorHAnsi"/>
          <w:bCs/>
          <w:sz w:val="22"/>
          <w:szCs w:val="22"/>
        </w:rPr>
        <w:t>territorializado</w:t>
      </w:r>
      <w:proofErr w:type="spellEnd"/>
      <w:r w:rsidRPr="00486991">
        <w:rPr>
          <w:rFonts w:eastAsia="MS PMincho" w:cstheme="minorHAnsi"/>
          <w:bCs/>
          <w:sz w:val="22"/>
          <w:szCs w:val="22"/>
        </w:rPr>
        <w:t xml:space="preserve"> sobre o maneio e sanidade da planta na maior ilha do arquipélago. </w:t>
      </w:r>
    </w:p>
    <w:p w14:paraId="1BFCF9B5" w14:textId="77777777" w:rsidR="00EA03D1" w:rsidRDefault="00EA03D1" w:rsidP="00EA03D1">
      <w:pPr>
        <w:ind w:left="360" w:right="284"/>
        <w:jc w:val="both"/>
        <w:rPr>
          <w:rFonts w:eastAsia="MS PMincho" w:cstheme="minorHAnsi"/>
          <w:sz w:val="22"/>
          <w:szCs w:val="22"/>
        </w:rPr>
      </w:pPr>
    </w:p>
    <w:p w14:paraId="5304478E" w14:textId="77777777" w:rsidR="00EA03D1" w:rsidRPr="00C25CCC" w:rsidRDefault="00EA03D1" w:rsidP="00EA03D1">
      <w:pPr>
        <w:ind w:left="360" w:right="284"/>
        <w:jc w:val="both"/>
        <w:rPr>
          <w:rFonts w:eastAsia="MS PMincho" w:cstheme="minorHAnsi"/>
          <w:sz w:val="22"/>
          <w:szCs w:val="22"/>
        </w:rPr>
      </w:pPr>
      <w:r w:rsidRPr="00C25CCC">
        <w:rPr>
          <w:rFonts w:eastAsia="MS PMincho" w:cstheme="minorHAnsi"/>
          <w:sz w:val="22"/>
          <w:szCs w:val="22"/>
        </w:rPr>
        <w:t xml:space="preserve">Ventura, L.; Lopes, D. J. Horta; Cabrera Perez, R.; Borges, P. A. V.; da Câmara Machado, A.; Mumford, J. D. &amp; Mexia, A. M. M (2011). </w:t>
      </w:r>
      <w:r w:rsidRPr="00C25CCC">
        <w:rPr>
          <w:rFonts w:eastAsia="MS PMincho" w:cstheme="minorHAnsi"/>
          <w:i/>
          <w:iCs/>
          <w:sz w:val="22"/>
          <w:szCs w:val="22"/>
        </w:rPr>
        <w:t>Problemas Fitossanitários e Fauna Auxiliar das Bananeiras na Ilha Terceira</w:t>
      </w:r>
      <w:r w:rsidRPr="00C25CCC">
        <w:rPr>
          <w:rFonts w:eastAsia="MS PMincho" w:cstheme="minorHAnsi"/>
          <w:sz w:val="22"/>
          <w:szCs w:val="22"/>
        </w:rPr>
        <w:t>, Centro de Biotecnologia dos Açores, Universidade dos Açores, 69 pp.</w:t>
      </w:r>
    </w:p>
    <w:p w14:paraId="401901C7" w14:textId="77777777" w:rsidR="00397DC1" w:rsidRPr="00EB0AFE" w:rsidRDefault="00397DC1" w:rsidP="00EB0AFE">
      <w:pPr>
        <w:pStyle w:val="PargrafodaLista"/>
        <w:ind w:left="1800" w:right="284"/>
        <w:rPr>
          <w:rFonts w:eastAsia="MS PMincho" w:cstheme="minorHAnsi"/>
          <w:b/>
          <w:bCs/>
        </w:rPr>
      </w:pPr>
    </w:p>
    <w:sectPr w:rsidR="00397DC1" w:rsidRPr="00EB0AFE">
      <w:headerReference w:type="default" r:id="rId20"/>
      <w:footerReference w:type="default" r:id="rId2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A5310" w14:textId="77777777" w:rsidR="003677D9" w:rsidRDefault="003677D9" w:rsidP="0032040B">
      <w:r>
        <w:separator/>
      </w:r>
    </w:p>
  </w:endnote>
  <w:endnote w:type="continuationSeparator" w:id="0">
    <w:p w14:paraId="39D55333" w14:textId="77777777" w:rsidR="003677D9" w:rsidRDefault="003677D9" w:rsidP="0032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912C1" w14:textId="430919B4" w:rsidR="006D65BA" w:rsidRPr="006D65BA" w:rsidRDefault="006D65BA" w:rsidP="006D65BA">
    <w:pPr>
      <w:pStyle w:val="Rodap"/>
      <w:rPr>
        <w:sz w:val="20"/>
        <w:szCs w:val="20"/>
      </w:rPr>
    </w:pPr>
    <w:r w:rsidRPr="006D65BA">
      <w:rPr>
        <w:b/>
        <w:bCs/>
      </w:rPr>
      <w:t>_____________________________________________________________________________</w:t>
    </w:r>
    <w:r w:rsidRPr="006D65BA">
      <w:rPr>
        <w:b/>
        <w:bCs/>
        <w:sz w:val="20"/>
        <w:szCs w:val="20"/>
      </w:rPr>
      <w:t>Autor Principal:</w:t>
    </w:r>
    <w:r w:rsidRPr="006D65BA">
      <w:rPr>
        <w:sz w:val="20"/>
        <w:szCs w:val="20"/>
      </w:rPr>
      <w:t xml:space="preserve"> David João Horta Lopes </w:t>
    </w:r>
  </w:p>
  <w:p w14:paraId="04D1277F" w14:textId="77777777" w:rsidR="006D65BA" w:rsidRPr="006D65BA" w:rsidRDefault="006D65BA" w:rsidP="006D65BA">
    <w:pPr>
      <w:pStyle w:val="Rodap"/>
      <w:rPr>
        <w:sz w:val="20"/>
        <w:szCs w:val="20"/>
      </w:rPr>
    </w:pPr>
    <w:proofErr w:type="spellStart"/>
    <w:r w:rsidRPr="006D65BA">
      <w:rPr>
        <w:b/>
        <w:bCs/>
        <w:sz w:val="20"/>
        <w:szCs w:val="20"/>
      </w:rPr>
      <w:t>Co-autores</w:t>
    </w:r>
    <w:proofErr w:type="spellEnd"/>
    <w:r w:rsidRPr="006D65BA">
      <w:rPr>
        <w:b/>
        <w:bCs/>
        <w:sz w:val="20"/>
        <w:szCs w:val="20"/>
      </w:rPr>
      <w:t>:</w:t>
    </w:r>
    <w:r w:rsidRPr="006D65BA">
      <w:rPr>
        <w:sz w:val="20"/>
        <w:szCs w:val="20"/>
      </w:rPr>
      <w:t xml:space="preserve"> João Pedro Silva; Ana Sarmento</w:t>
    </w:r>
  </w:p>
  <w:p w14:paraId="66E4DB25" w14:textId="77777777" w:rsidR="006D65BA" w:rsidRPr="006D65BA" w:rsidRDefault="006D65BA" w:rsidP="006D65BA">
    <w:pPr>
      <w:pStyle w:val="Rodap"/>
      <w:rPr>
        <w:sz w:val="20"/>
        <w:szCs w:val="20"/>
      </w:rPr>
    </w:pPr>
    <w:r w:rsidRPr="006D65BA">
      <w:rPr>
        <w:b/>
        <w:bCs/>
        <w:sz w:val="20"/>
        <w:szCs w:val="20"/>
      </w:rPr>
      <w:t>Instituição:</w:t>
    </w:r>
    <w:r w:rsidRPr="006D65BA">
      <w:rPr>
        <w:sz w:val="20"/>
        <w:szCs w:val="20"/>
      </w:rPr>
      <w:t xml:space="preserve"> Universidade dos Açores, Faculdades de Ciências Agrárias e Ambiente (2026)</w:t>
    </w:r>
  </w:p>
  <w:p w14:paraId="7295BD58" w14:textId="741E21F1" w:rsidR="006D65BA" w:rsidRDefault="006D65BA">
    <w:pPr>
      <w:pStyle w:val="Rodap"/>
    </w:pPr>
  </w:p>
  <w:p w14:paraId="5C334A74" w14:textId="77777777" w:rsidR="006D65BA" w:rsidRDefault="006D65B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7EB1C" w14:textId="77777777" w:rsidR="003677D9" w:rsidRDefault="003677D9" w:rsidP="0032040B">
      <w:bookmarkStart w:id="0" w:name="_Hlk224749950"/>
      <w:bookmarkEnd w:id="0"/>
      <w:r>
        <w:separator/>
      </w:r>
    </w:p>
  </w:footnote>
  <w:footnote w:type="continuationSeparator" w:id="0">
    <w:p w14:paraId="29935BA2" w14:textId="77777777" w:rsidR="003677D9" w:rsidRDefault="003677D9" w:rsidP="00320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18F76" w14:textId="52452EB0" w:rsidR="0032040B" w:rsidRDefault="0032040B" w:rsidP="0032040B">
    <w:pPr>
      <w:pStyle w:val="Cabealho"/>
    </w:pPr>
  </w:p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4"/>
      <w:gridCol w:w="1658"/>
      <w:gridCol w:w="3096"/>
      <w:gridCol w:w="2346"/>
    </w:tblGrid>
    <w:tr w:rsidR="0032040B" w14:paraId="5B39A991" w14:textId="77777777" w:rsidTr="0032040B">
      <w:tc>
        <w:tcPr>
          <w:tcW w:w="2123" w:type="dxa"/>
        </w:tcPr>
        <w:p w14:paraId="06C9ACDC" w14:textId="198DA6B8" w:rsidR="0032040B" w:rsidRDefault="0032040B">
          <w:pPr>
            <w:pStyle w:val="Cabealho"/>
          </w:pPr>
          <w:r w:rsidRPr="00876EED">
            <w:rPr>
              <w:rFonts w:ascii="Avenir Black" w:eastAsia="MS PMincho" w:hAnsi="Avenir Black" w:cs="Microsoft Himalaya"/>
              <w:b/>
              <w:bCs/>
              <w:noProof/>
              <w:sz w:val="44"/>
              <w:szCs w:val="44"/>
              <w:lang w:val="it-IT"/>
            </w:rPr>
            <w:drawing>
              <wp:inline distT="0" distB="0" distL="0" distR="0" wp14:anchorId="6A419B36" wp14:editId="70073A58">
                <wp:extent cx="576263" cy="620379"/>
                <wp:effectExtent l="0" t="0" r="0" b="8890"/>
                <wp:docPr id="1388670365" name="Imagen 10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397EE5-A089-D824-47DC-CA0452A965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0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9397EE5-A089-D824-47DC-CA0452A965C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105" cy="6266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3" w:type="dxa"/>
        </w:tcPr>
        <w:p w14:paraId="01F91665" w14:textId="66B86CD2" w:rsidR="0032040B" w:rsidRDefault="0032040B">
          <w:pPr>
            <w:pStyle w:val="Cabealho"/>
          </w:pPr>
          <w:r w:rsidRPr="00A023D6">
            <w:rPr>
              <w:rFonts w:ascii="MS PMincho" w:eastAsia="MS PMincho" w:hAnsi="MS PMincho" w:cs="Microsoft Himalaya"/>
              <w:noProof/>
              <w:sz w:val="32"/>
              <w:szCs w:val="32"/>
            </w:rPr>
            <w:drawing>
              <wp:inline distT="0" distB="0" distL="0" distR="0" wp14:anchorId="4C339A6A" wp14:editId="477AF02D">
                <wp:extent cx="795338" cy="504138"/>
                <wp:effectExtent l="0" t="0" r="5080" b="0"/>
                <wp:docPr id="4" name="Imagem 4" descr="Uma imagem com Azul elétrico, captura de ecrã, Gráficos, design&#10;&#10;Os conteúdos gerados por IA poderão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 descr="Uma imagem com Azul elétrico, captura de ecrã, Gráficos, design&#10;&#10;Os conteúdos gerados por IA poderão estar incorretos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6129" cy="51097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4BDCC315" w14:textId="70FC0334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0F13DC67" wp14:editId="717E061E">
                <wp:extent cx="1828800" cy="391131"/>
                <wp:effectExtent l="0" t="0" r="0" b="9525"/>
                <wp:docPr id="810755356" name="Imagen 5" descr="Un dibujo de un perr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326113-88CE-9693-818F-BE2ABAF774A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0755356" name="Imagen 5" descr="Un dibujo de un perr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3326113-88CE-9693-818F-BE2ABAF774A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210" cy="396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6F34E4C7" w14:textId="431CFDDD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4A43DEA7" wp14:editId="0380414D">
                <wp:extent cx="1347409" cy="404813"/>
                <wp:effectExtent l="0" t="0" r="5715" b="0"/>
                <wp:docPr id="408127471" name="Imagen 4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DA9F5A-828A-B94C-F548-1F7F678DD97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3ADA9F5A-828A-B94C-F548-1F7F678DD97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366" cy="4120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B64DC8F" w14:textId="1CF198D8" w:rsidR="0032040B" w:rsidRDefault="0032040B">
    <w:pPr>
      <w:pStyle w:val="Cabealho"/>
    </w:pPr>
  </w:p>
  <w:p w14:paraId="1CF120AB" w14:textId="77777777" w:rsidR="0032040B" w:rsidRDefault="0032040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6548"/>
    <w:multiLevelType w:val="multilevel"/>
    <w:tmpl w:val="87E8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96F13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7266A5"/>
    <w:multiLevelType w:val="hybridMultilevel"/>
    <w:tmpl w:val="39A4D70A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7A74102"/>
    <w:multiLevelType w:val="multilevel"/>
    <w:tmpl w:val="4D50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D33F2A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3D4974"/>
    <w:multiLevelType w:val="hybridMultilevel"/>
    <w:tmpl w:val="47D63D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6335D"/>
    <w:multiLevelType w:val="hybridMultilevel"/>
    <w:tmpl w:val="4E546F6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6421D"/>
    <w:multiLevelType w:val="hybridMultilevel"/>
    <w:tmpl w:val="0FE641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0754A"/>
    <w:multiLevelType w:val="multilevel"/>
    <w:tmpl w:val="E7044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8208D9"/>
    <w:multiLevelType w:val="multilevel"/>
    <w:tmpl w:val="5FC6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A65B7B"/>
    <w:multiLevelType w:val="hybridMultilevel"/>
    <w:tmpl w:val="A94687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4A501E"/>
    <w:multiLevelType w:val="hybridMultilevel"/>
    <w:tmpl w:val="B2A4E24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F649B"/>
    <w:multiLevelType w:val="hybridMultilevel"/>
    <w:tmpl w:val="BCF0D004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B352EBF"/>
    <w:multiLevelType w:val="hybridMultilevel"/>
    <w:tmpl w:val="FF88BA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15A6B"/>
    <w:multiLevelType w:val="hybridMultilevel"/>
    <w:tmpl w:val="EB8CFC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1B6AAE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75570B"/>
    <w:multiLevelType w:val="hybridMultilevel"/>
    <w:tmpl w:val="2116AA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C07F4E"/>
    <w:multiLevelType w:val="hybridMultilevel"/>
    <w:tmpl w:val="74C4F42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74CFE"/>
    <w:multiLevelType w:val="hybridMultilevel"/>
    <w:tmpl w:val="83140ADA"/>
    <w:lvl w:ilvl="0" w:tplc="8B6C214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7110E5F"/>
    <w:multiLevelType w:val="hybridMultilevel"/>
    <w:tmpl w:val="4552B98C"/>
    <w:lvl w:ilvl="0" w:tplc="AB546630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2B662EC"/>
    <w:multiLevelType w:val="hybridMultilevel"/>
    <w:tmpl w:val="09729E6A"/>
    <w:lvl w:ilvl="0" w:tplc="E064FB54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045A9F"/>
    <w:multiLevelType w:val="hybridMultilevel"/>
    <w:tmpl w:val="784EDD18"/>
    <w:lvl w:ilvl="0" w:tplc="278CA0DA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61622C35"/>
    <w:multiLevelType w:val="hybridMultilevel"/>
    <w:tmpl w:val="A0E6457C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1914D32"/>
    <w:multiLevelType w:val="hybridMultilevel"/>
    <w:tmpl w:val="57B0584E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6D357FA"/>
    <w:multiLevelType w:val="multilevel"/>
    <w:tmpl w:val="91EA2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AE0FE9"/>
    <w:multiLevelType w:val="hybridMultilevel"/>
    <w:tmpl w:val="37D69A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5156925">
    <w:abstractNumId w:val="15"/>
  </w:num>
  <w:num w:numId="2" w16cid:durableId="52122459">
    <w:abstractNumId w:val="18"/>
  </w:num>
  <w:num w:numId="3" w16cid:durableId="1214582131">
    <w:abstractNumId w:val="3"/>
  </w:num>
  <w:num w:numId="4" w16cid:durableId="1859927727">
    <w:abstractNumId w:val="0"/>
  </w:num>
  <w:num w:numId="5" w16cid:durableId="134838465">
    <w:abstractNumId w:val="1"/>
  </w:num>
  <w:num w:numId="6" w16cid:durableId="1975287168">
    <w:abstractNumId w:val="9"/>
  </w:num>
  <w:num w:numId="7" w16cid:durableId="399065316">
    <w:abstractNumId w:val="4"/>
  </w:num>
  <w:num w:numId="8" w16cid:durableId="1313287671">
    <w:abstractNumId w:val="19"/>
  </w:num>
  <w:num w:numId="9" w16cid:durableId="2143649156">
    <w:abstractNumId w:val="6"/>
  </w:num>
  <w:num w:numId="10" w16cid:durableId="1728798998">
    <w:abstractNumId w:val="20"/>
  </w:num>
  <w:num w:numId="11" w16cid:durableId="929391087">
    <w:abstractNumId w:val="21"/>
  </w:num>
  <w:num w:numId="12" w16cid:durableId="1441533069">
    <w:abstractNumId w:val="10"/>
  </w:num>
  <w:num w:numId="13" w16cid:durableId="1109667712">
    <w:abstractNumId w:val="25"/>
  </w:num>
  <w:num w:numId="14" w16cid:durableId="1087312431">
    <w:abstractNumId w:val="13"/>
  </w:num>
  <w:num w:numId="15" w16cid:durableId="1429740917">
    <w:abstractNumId w:val="12"/>
  </w:num>
  <w:num w:numId="16" w16cid:durableId="536309271">
    <w:abstractNumId w:val="11"/>
  </w:num>
  <w:num w:numId="17" w16cid:durableId="1604074372">
    <w:abstractNumId w:val="2"/>
  </w:num>
  <w:num w:numId="18" w16cid:durableId="1496140164">
    <w:abstractNumId w:val="5"/>
  </w:num>
  <w:num w:numId="19" w16cid:durableId="1119909247">
    <w:abstractNumId w:val="23"/>
  </w:num>
  <w:num w:numId="20" w16cid:durableId="1580359944">
    <w:abstractNumId w:val="14"/>
  </w:num>
  <w:num w:numId="21" w16cid:durableId="1932622572">
    <w:abstractNumId w:val="8"/>
  </w:num>
  <w:num w:numId="22" w16cid:durableId="1228222253">
    <w:abstractNumId w:val="7"/>
  </w:num>
  <w:num w:numId="23" w16cid:durableId="718474777">
    <w:abstractNumId w:val="24"/>
  </w:num>
  <w:num w:numId="24" w16cid:durableId="763913458">
    <w:abstractNumId w:val="22"/>
  </w:num>
  <w:num w:numId="25" w16cid:durableId="2115856575">
    <w:abstractNumId w:val="16"/>
  </w:num>
  <w:num w:numId="26" w16cid:durableId="955939582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0B"/>
    <w:rsid w:val="0000203C"/>
    <w:rsid w:val="00006B89"/>
    <w:rsid w:val="00013114"/>
    <w:rsid w:val="00014F3D"/>
    <w:rsid w:val="00024297"/>
    <w:rsid w:val="00025AA3"/>
    <w:rsid w:val="0003785C"/>
    <w:rsid w:val="000406B6"/>
    <w:rsid w:val="00055289"/>
    <w:rsid w:val="000716AE"/>
    <w:rsid w:val="000724F3"/>
    <w:rsid w:val="000725BA"/>
    <w:rsid w:val="000770A5"/>
    <w:rsid w:val="000847DB"/>
    <w:rsid w:val="00093385"/>
    <w:rsid w:val="000D6541"/>
    <w:rsid w:val="000E221E"/>
    <w:rsid w:val="000F353F"/>
    <w:rsid w:val="001034BB"/>
    <w:rsid w:val="001111CD"/>
    <w:rsid w:val="00111A19"/>
    <w:rsid w:val="001274B9"/>
    <w:rsid w:val="0013005E"/>
    <w:rsid w:val="00132266"/>
    <w:rsid w:val="00144266"/>
    <w:rsid w:val="00151EF9"/>
    <w:rsid w:val="00163116"/>
    <w:rsid w:val="00164CE4"/>
    <w:rsid w:val="001756F1"/>
    <w:rsid w:val="00191717"/>
    <w:rsid w:val="001C28E0"/>
    <w:rsid w:val="001D366D"/>
    <w:rsid w:val="001D3F2D"/>
    <w:rsid w:val="001E21CE"/>
    <w:rsid w:val="001F18E1"/>
    <w:rsid w:val="001F755B"/>
    <w:rsid w:val="00217E66"/>
    <w:rsid w:val="00223762"/>
    <w:rsid w:val="00224E60"/>
    <w:rsid w:val="00227031"/>
    <w:rsid w:val="0023046C"/>
    <w:rsid w:val="00230545"/>
    <w:rsid w:val="00237F96"/>
    <w:rsid w:val="00245848"/>
    <w:rsid w:val="00245ADF"/>
    <w:rsid w:val="00247737"/>
    <w:rsid w:val="00251724"/>
    <w:rsid w:val="00254ECE"/>
    <w:rsid w:val="00255865"/>
    <w:rsid w:val="00256A54"/>
    <w:rsid w:val="00256F6C"/>
    <w:rsid w:val="00257DA2"/>
    <w:rsid w:val="002614A1"/>
    <w:rsid w:val="00273CEF"/>
    <w:rsid w:val="00273ED9"/>
    <w:rsid w:val="00276039"/>
    <w:rsid w:val="002813E4"/>
    <w:rsid w:val="002816AB"/>
    <w:rsid w:val="00285FD5"/>
    <w:rsid w:val="002914FF"/>
    <w:rsid w:val="00297076"/>
    <w:rsid w:val="002A35BA"/>
    <w:rsid w:val="002A48E3"/>
    <w:rsid w:val="002B02B4"/>
    <w:rsid w:val="002B2527"/>
    <w:rsid w:val="002C3247"/>
    <w:rsid w:val="002F36E5"/>
    <w:rsid w:val="002F72CC"/>
    <w:rsid w:val="003038A5"/>
    <w:rsid w:val="00305342"/>
    <w:rsid w:val="00311394"/>
    <w:rsid w:val="00317BD2"/>
    <w:rsid w:val="003200A5"/>
    <w:rsid w:val="0032040B"/>
    <w:rsid w:val="003206F3"/>
    <w:rsid w:val="00320EB7"/>
    <w:rsid w:val="00320EEE"/>
    <w:rsid w:val="003370A6"/>
    <w:rsid w:val="00352035"/>
    <w:rsid w:val="00355979"/>
    <w:rsid w:val="00361C95"/>
    <w:rsid w:val="00364617"/>
    <w:rsid w:val="003677D9"/>
    <w:rsid w:val="0037039D"/>
    <w:rsid w:val="00397DC1"/>
    <w:rsid w:val="003A15AA"/>
    <w:rsid w:val="003A1C17"/>
    <w:rsid w:val="003A276B"/>
    <w:rsid w:val="003A30A4"/>
    <w:rsid w:val="003A6DAB"/>
    <w:rsid w:val="003A6F2E"/>
    <w:rsid w:val="003B2E89"/>
    <w:rsid w:val="003B52A2"/>
    <w:rsid w:val="003D3182"/>
    <w:rsid w:val="003E0B3F"/>
    <w:rsid w:val="003F3A00"/>
    <w:rsid w:val="003F4C0E"/>
    <w:rsid w:val="003F5728"/>
    <w:rsid w:val="00406502"/>
    <w:rsid w:val="00427312"/>
    <w:rsid w:val="00436291"/>
    <w:rsid w:val="004367F8"/>
    <w:rsid w:val="0044462C"/>
    <w:rsid w:val="004510BF"/>
    <w:rsid w:val="00456E98"/>
    <w:rsid w:val="00457FF6"/>
    <w:rsid w:val="00471B0A"/>
    <w:rsid w:val="00475455"/>
    <w:rsid w:val="0047769D"/>
    <w:rsid w:val="00487342"/>
    <w:rsid w:val="00487E9A"/>
    <w:rsid w:val="00496176"/>
    <w:rsid w:val="004A039F"/>
    <w:rsid w:val="004A0440"/>
    <w:rsid w:val="004B2326"/>
    <w:rsid w:val="004C0EA5"/>
    <w:rsid w:val="004C46A0"/>
    <w:rsid w:val="004C5501"/>
    <w:rsid w:val="004C61C1"/>
    <w:rsid w:val="004C7F4B"/>
    <w:rsid w:val="004D09BD"/>
    <w:rsid w:val="004D1296"/>
    <w:rsid w:val="004E64B9"/>
    <w:rsid w:val="004F00B0"/>
    <w:rsid w:val="005001FC"/>
    <w:rsid w:val="00503257"/>
    <w:rsid w:val="00515777"/>
    <w:rsid w:val="00527CCA"/>
    <w:rsid w:val="00537560"/>
    <w:rsid w:val="005516E9"/>
    <w:rsid w:val="005576AB"/>
    <w:rsid w:val="005614CA"/>
    <w:rsid w:val="00563B99"/>
    <w:rsid w:val="00564F89"/>
    <w:rsid w:val="005760DE"/>
    <w:rsid w:val="0058436E"/>
    <w:rsid w:val="00586B37"/>
    <w:rsid w:val="00587928"/>
    <w:rsid w:val="00587984"/>
    <w:rsid w:val="00594048"/>
    <w:rsid w:val="00595935"/>
    <w:rsid w:val="005A051E"/>
    <w:rsid w:val="005A1839"/>
    <w:rsid w:val="005A5360"/>
    <w:rsid w:val="005B2295"/>
    <w:rsid w:val="005B7063"/>
    <w:rsid w:val="005C74C1"/>
    <w:rsid w:val="005C7F90"/>
    <w:rsid w:val="005D2E29"/>
    <w:rsid w:val="005D48D1"/>
    <w:rsid w:val="005D7009"/>
    <w:rsid w:val="005E0CD0"/>
    <w:rsid w:val="005E590D"/>
    <w:rsid w:val="005E79EE"/>
    <w:rsid w:val="005F554D"/>
    <w:rsid w:val="005F75C9"/>
    <w:rsid w:val="00610021"/>
    <w:rsid w:val="00610820"/>
    <w:rsid w:val="00617B32"/>
    <w:rsid w:val="006234FC"/>
    <w:rsid w:val="00637AFC"/>
    <w:rsid w:val="00640AE6"/>
    <w:rsid w:val="0064348C"/>
    <w:rsid w:val="00644AD7"/>
    <w:rsid w:val="006522A3"/>
    <w:rsid w:val="00654A82"/>
    <w:rsid w:val="006603C7"/>
    <w:rsid w:val="00673656"/>
    <w:rsid w:val="00677493"/>
    <w:rsid w:val="00684BC8"/>
    <w:rsid w:val="00696421"/>
    <w:rsid w:val="006A4689"/>
    <w:rsid w:val="006B13BD"/>
    <w:rsid w:val="006B42E8"/>
    <w:rsid w:val="006B575E"/>
    <w:rsid w:val="006C36D5"/>
    <w:rsid w:val="006C3FFA"/>
    <w:rsid w:val="006D391C"/>
    <w:rsid w:val="006D65BA"/>
    <w:rsid w:val="006D7E2B"/>
    <w:rsid w:val="006E611B"/>
    <w:rsid w:val="006E6AAE"/>
    <w:rsid w:val="006F441A"/>
    <w:rsid w:val="00701884"/>
    <w:rsid w:val="00705604"/>
    <w:rsid w:val="007149BA"/>
    <w:rsid w:val="00731190"/>
    <w:rsid w:val="0073210C"/>
    <w:rsid w:val="00737C61"/>
    <w:rsid w:val="0075288C"/>
    <w:rsid w:val="00753870"/>
    <w:rsid w:val="00754D7A"/>
    <w:rsid w:val="00757C8A"/>
    <w:rsid w:val="00763F16"/>
    <w:rsid w:val="00774420"/>
    <w:rsid w:val="0077663D"/>
    <w:rsid w:val="00783E20"/>
    <w:rsid w:val="00784BA6"/>
    <w:rsid w:val="0078589F"/>
    <w:rsid w:val="007874DA"/>
    <w:rsid w:val="007A1055"/>
    <w:rsid w:val="007A5129"/>
    <w:rsid w:val="007C4353"/>
    <w:rsid w:val="007E0D13"/>
    <w:rsid w:val="007E416A"/>
    <w:rsid w:val="007E505C"/>
    <w:rsid w:val="007F4BB7"/>
    <w:rsid w:val="0080065A"/>
    <w:rsid w:val="00801FDC"/>
    <w:rsid w:val="00810E8B"/>
    <w:rsid w:val="00816D51"/>
    <w:rsid w:val="0083106F"/>
    <w:rsid w:val="00833113"/>
    <w:rsid w:val="0083649E"/>
    <w:rsid w:val="0084077F"/>
    <w:rsid w:val="00841F22"/>
    <w:rsid w:val="00843EF1"/>
    <w:rsid w:val="00846D20"/>
    <w:rsid w:val="0085363D"/>
    <w:rsid w:val="00856031"/>
    <w:rsid w:val="00863354"/>
    <w:rsid w:val="0089484A"/>
    <w:rsid w:val="008A0E1C"/>
    <w:rsid w:val="008B05FC"/>
    <w:rsid w:val="008C2AAE"/>
    <w:rsid w:val="008C5C89"/>
    <w:rsid w:val="008D2AB1"/>
    <w:rsid w:val="008D6744"/>
    <w:rsid w:val="008E16ED"/>
    <w:rsid w:val="008E705C"/>
    <w:rsid w:val="008F39DE"/>
    <w:rsid w:val="008F4D20"/>
    <w:rsid w:val="00911D1D"/>
    <w:rsid w:val="00914439"/>
    <w:rsid w:val="00917CB8"/>
    <w:rsid w:val="00926A65"/>
    <w:rsid w:val="00955AE7"/>
    <w:rsid w:val="00971B09"/>
    <w:rsid w:val="009758D5"/>
    <w:rsid w:val="00982761"/>
    <w:rsid w:val="009831B2"/>
    <w:rsid w:val="009906E2"/>
    <w:rsid w:val="0099407A"/>
    <w:rsid w:val="009A7EF7"/>
    <w:rsid w:val="009B320A"/>
    <w:rsid w:val="009B7938"/>
    <w:rsid w:val="009B7FF7"/>
    <w:rsid w:val="009C27B0"/>
    <w:rsid w:val="009D1AA9"/>
    <w:rsid w:val="009D1E14"/>
    <w:rsid w:val="009E3D37"/>
    <w:rsid w:val="00A049A3"/>
    <w:rsid w:val="00A12439"/>
    <w:rsid w:val="00A20A83"/>
    <w:rsid w:val="00A22D01"/>
    <w:rsid w:val="00A27B64"/>
    <w:rsid w:val="00A31EB7"/>
    <w:rsid w:val="00A4609F"/>
    <w:rsid w:val="00A475AF"/>
    <w:rsid w:val="00A525CC"/>
    <w:rsid w:val="00A6136E"/>
    <w:rsid w:val="00A72A34"/>
    <w:rsid w:val="00A740F5"/>
    <w:rsid w:val="00A74D7C"/>
    <w:rsid w:val="00AA10CC"/>
    <w:rsid w:val="00AA3E1D"/>
    <w:rsid w:val="00AA4225"/>
    <w:rsid w:val="00AA5E52"/>
    <w:rsid w:val="00AB1AF4"/>
    <w:rsid w:val="00AB3AEB"/>
    <w:rsid w:val="00AB7ABF"/>
    <w:rsid w:val="00AC1251"/>
    <w:rsid w:val="00AC421E"/>
    <w:rsid w:val="00AC7CD0"/>
    <w:rsid w:val="00AE1EBF"/>
    <w:rsid w:val="00AE34CE"/>
    <w:rsid w:val="00AE6C3E"/>
    <w:rsid w:val="00AF0AB9"/>
    <w:rsid w:val="00AF28E6"/>
    <w:rsid w:val="00AF74C8"/>
    <w:rsid w:val="00B04590"/>
    <w:rsid w:val="00B11013"/>
    <w:rsid w:val="00B16323"/>
    <w:rsid w:val="00B16E8B"/>
    <w:rsid w:val="00B2253C"/>
    <w:rsid w:val="00B3045A"/>
    <w:rsid w:val="00B31D44"/>
    <w:rsid w:val="00B424DA"/>
    <w:rsid w:val="00B4481A"/>
    <w:rsid w:val="00B60688"/>
    <w:rsid w:val="00B70534"/>
    <w:rsid w:val="00B80158"/>
    <w:rsid w:val="00B9000B"/>
    <w:rsid w:val="00B90963"/>
    <w:rsid w:val="00BA3BBB"/>
    <w:rsid w:val="00BA44FF"/>
    <w:rsid w:val="00BB3B45"/>
    <w:rsid w:val="00BC55AB"/>
    <w:rsid w:val="00BD257C"/>
    <w:rsid w:val="00BD490A"/>
    <w:rsid w:val="00BE0BD1"/>
    <w:rsid w:val="00BE0F66"/>
    <w:rsid w:val="00C02D4F"/>
    <w:rsid w:val="00C03878"/>
    <w:rsid w:val="00C03AA7"/>
    <w:rsid w:val="00C1107A"/>
    <w:rsid w:val="00C129BE"/>
    <w:rsid w:val="00C14759"/>
    <w:rsid w:val="00C1609B"/>
    <w:rsid w:val="00C16400"/>
    <w:rsid w:val="00C24EFF"/>
    <w:rsid w:val="00C32C68"/>
    <w:rsid w:val="00C34717"/>
    <w:rsid w:val="00C40A49"/>
    <w:rsid w:val="00C4334D"/>
    <w:rsid w:val="00C437D8"/>
    <w:rsid w:val="00C77B8B"/>
    <w:rsid w:val="00C800A6"/>
    <w:rsid w:val="00C82050"/>
    <w:rsid w:val="00C86ECF"/>
    <w:rsid w:val="00C91B42"/>
    <w:rsid w:val="00C96B10"/>
    <w:rsid w:val="00C97DC1"/>
    <w:rsid w:val="00CA3A9C"/>
    <w:rsid w:val="00CB0D57"/>
    <w:rsid w:val="00CB4F08"/>
    <w:rsid w:val="00CE1A03"/>
    <w:rsid w:val="00CE24C6"/>
    <w:rsid w:val="00CE51E4"/>
    <w:rsid w:val="00CE5EAB"/>
    <w:rsid w:val="00CF19F0"/>
    <w:rsid w:val="00CF735E"/>
    <w:rsid w:val="00D00B2F"/>
    <w:rsid w:val="00D05F7F"/>
    <w:rsid w:val="00D11876"/>
    <w:rsid w:val="00D212DA"/>
    <w:rsid w:val="00D258F1"/>
    <w:rsid w:val="00D313A9"/>
    <w:rsid w:val="00D356BE"/>
    <w:rsid w:val="00D3718A"/>
    <w:rsid w:val="00D4041D"/>
    <w:rsid w:val="00D44E44"/>
    <w:rsid w:val="00D5088A"/>
    <w:rsid w:val="00D60E5D"/>
    <w:rsid w:val="00D67092"/>
    <w:rsid w:val="00D71818"/>
    <w:rsid w:val="00D745B4"/>
    <w:rsid w:val="00D82F4B"/>
    <w:rsid w:val="00D8432C"/>
    <w:rsid w:val="00D9296A"/>
    <w:rsid w:val="00D931E5"/>
    <w:rsid w:val="00D93A0C"/>
    <w:rsid w:val="00DA6359"/>
    <w:rsid w:val="00DC1191"/>
    <w:rsid w:val="00DC5EB8"/>
    <w:rsid w:val="00DF65A9"/>
    <w:rsid w:val="00E13D2D"/>
    <w:rsid w:val="00E47AA6"/>
    <w:rsid w:val="00E50969"/>
    <w:rsid w:val="00E562F6"/>
    <w:rsid w:val="00E67A93"/>
    <w:rsid w:val="00E74BC3"/>
    <w:rsid w:val="00E82E94"/>
    <w:rsid w:val="00EA03D1"/>
    <w:rsid w:val="00EA1DFB"/>
    <w:rsid w:val="00EB0A80"/>
    <w:rsid w:val="00EB0AFE"/>
    <w:rsid w:val="00EC539D"/>
    <w:rsid w:val="00EC59E5"/>
    <w:rsid w:val="00ED2727"/>
    <w:rsid w:val="00ED59B7"/>
    <w:rsid w:val="00EE190F"/>
    <w:rsid w:val="00EE4BEE"/>
    <w:rsid w:val="00EE5F54"/>
    <w:rsid w:val="00EF53BF"/>
    <w:rsid w:val="00F03930"/>
    <w:rsid w:val="00F03ED3"/>
    <w:rsid w:val="00F133B9"/>
    <w:rsid w:val="00F27B88"/>
    <w:rsid w:val="00F3053E"/>
    <w:rsid w:val="00F31043"/>
    <w:rsid w:val="00F31279"/>
    <w:rsid w:val="00F400C7"/>
    <w:rsid w:val="00F4392A"/>
    <w:rsid w:val="00F43B26"/>
    <w:rsid w:val="00F47761"/>
    <w:rsid w:val="00F71FCE"/>
    <w:rsid w:val="00F77278"/>
    <w:rsid w:val="00F77903"/>
    <w:rsid w:val="00F910E0"/>
    <w:rsid w:val="00FA017F"/>
    <w:rsid w:val="00FA10A2"/>
    <w:rsid w:val="00FA285D"/>
    <w:rsid w:val="00FC30FB"/>
    <w:rsid w:val="00FD5E0C"/>
    <w:rsid w:val="00FE0D3A"/>
    <w:rsid w:val="00FE4436"/>
    <w:rsid w:val="00FF6474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FA7FC"/>
  <w15:chartTrackingRefBased/>
  <w15:docId w15:val="{9EE98EA0-9C11-4C02-ABB8-BE9237CB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40B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320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20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20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20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20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204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204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204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204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20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20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20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2040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2040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204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2040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204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204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204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20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20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20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20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2040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040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2040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20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2040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2040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2040B"/>
  </w:style>
  <w:style w:type="paragraph" w:styleId="Rodap">
    <w:name w:val="footer"/>
    <w:basedOn w:val="Normal"/>
    <w:link w:val="Rodap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2040B"/>
  </w:style>
  <w:style w:type="table" w:styleId="TabelacomGrelha">
    <w:name w:val="Table Grid"/>
    <w:basedOn w:val="Tabelanormal"/>
    <w:uiPriority w:val="39"/>
    <w:rsid w:val="00320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32040B"/>
    <w:rPr>
      <w:b/>
      <w:bCs/>
    </w:rPr>
  </w:style>
  <w:style w:type="paragraph" w:styleId="NormalWeb">
    <w:name w:val="Normal (Web)"/>
    <w:basedOn w:val="Normal"/>
    <w:uiPriority w:val="99"/>
    <w:unhideWhenUsed/>
    <w:rsid w:val="0032040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A6136E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6136E"/>
    <w:rPr>
      <w:color w:val="605E5C"/>
      <w:shd w:val="clear" w:color="auto" w:fill="E1DFDD"/>
    </w:rPr>
  </w:style>
  <w:style w:type="character" w:styleId="nfase">
    <w:name w:val="Emphasis"/>
    <w:basedOn w:val="Tipodeletrapredefinidodopargrafo"/>
    <w:uiPriority w:val="20"/>
    <w:qFormat/>
    <w:rsid w:val="00D9296A"/>
    <w:rPr>
      <w:i/>
      <w:iCs/>
    </w:rPr>
  </w:style>
  <w:style w:type="paragraph" w:customStyle="1" w:styleId="df3vjf">
    <w:name w:val="df3vjf"/>
    <w:basedOn w:val="Normal"/>
    <w:rsid w:val="00D929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customStyle="1" w:styleId="t286pc">
    <w:name w:val="t286pc"/>
    <w:basedOn w:val="Tipodeletrapredefinidodopargrafo"/>
    <w:rsid w:val="00D9296A"/>
  </w:style>
  <w:style w:type="character" w:customStyle="1" w:styleId="vkekvd">
    <w:name w:val="vkekvd"/>
    <w:basedOn w:val="Tipodeletrapredefinidodopargrafo"/>
    <w:rsid w:val="0003785C"/>
  </w:style>
  <w:style w:type="character" w:customStyle="1" w:styleId="wixui-rich-texttext">
    <w:name w:val="wixui-rich-text__text"/>
    <w:basedOn w:val="Tipodeletrapredefinidodopargrafo"/>
    <w:rsid w:val="00130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s://safraviva.com.b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5.jpg"/><Relationship Id="rId2" Type="http://schemas.openxmlformats.org/officeDocument/2006/relationships/image" Target="media/image14.png"/><Relationship Id="rId1" Type="http://schemas.openxmlformats.org/officeDocument/2006/relationships/image" Target="media/image13.png"/><Relationship Id="rId4" Type="http://schemas.openxmlformats.org/officeDocument/2006/relationships/image" Target="media/image16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2217</Words>
  <Characters>11972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João Horta Lopes</dc:creator>
  <cp:keywords/>
  <dc:description/>
  <cp:lastModifiedBy>David João Horta Lopes</cp:lastModifiedBy>
  <cp:revision>3</cp:revision>
  <dcterms:created xsi:type="dcterms:W3CDTF">2026-07-22T20:24:00Z</dcterms:created>
  <dcterms:modified xsi:type="dcterms:W3CDTF">2026-08-26T14:35:00Z</dcterms:modified>
</cp:coreProperties>
</file>