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7E416A" w14:paraId="65C9DE69" w14:textId="77777777" w:rsidTr="0032040B">
        <w:tc>
          <w:tcPr>
            <w:tcW w:w="2831" w:type="dxa"/>
          </w:tcPr>
          <w:p w14:paraId="22A491DC" w14:textId="77777777" w:rsidR="0032040B" w:rsidRPr="0032040B" w:rsidRDefault="0032040B" w:rsidP="0032040B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FICHA TÉCNICA </w:t>
            </w:r>
          </w:p>
          <w:p w14:paraId="1E7C7553" w14:textId="7F68EFC8" w:rsidR="0032040B" w:rsidRPr="0032040B" w:rsidRDefault="0032040B" w:rsidP="0032040B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CULTURA: </w:t>
            </w:r>
            <w:r w:rsidR="007E416A">
              <w:rPr>
                <w:rFonts w:ascii="Avenir Black" w:eastAsia="MS PMincho" w:hAnsi="Avenir Black" w:cs="Microsoft Himalaya"/>
                <w:b/>
                <w:bCs/>
              </w:rPr>
              <w:t>MA</w:t>
            </w:r>
            <w:r w:rsidR="00597C5E">
              <w:rPr>
                <w:rFonts w:ascii="Avenir Black" w:eastAsia="MS PMincho" w:hAnsi="Avenir Black" w:cs="Microsoft Himalaya"/>
                <w:b/>
                <w:bCs/>
              </w:rPr>
              <w:t>CIEIRA</w:t>
            </w:r>
            <w:r w:rsidR="00913220">
              <w:rPr>
                <w:rFonts w:ascii="Avenir Black" w:eastAsia="MS PMincho" w:hAnsi="Avenir Black" w:cs="Microsoft Himalaya"/>
                <w:b/>
                <w:bCs/>
              </w:rPr>
              <w:t xml:space="preserve"> </w:t>
            </w:r>
            <w:r w:rsidRPr="0032040B">
              <w:rPr>
                <w:rFonts w:ascii="Avenir Black" w:eastAsia="MS PMincho" w:hAnsi="Avenir Black" w:cs="Microsoft Himalaya"/>
                <w:b/>
                <w:bCs/>
              </w:rPr>
              <w:t>(</w:t>
            </w:r>
            <w:proofErr w:type="spellStart"/>
            <w:r w:rsidR="007E416A">
              <w:rPr>
                <w:rFonts w:ascii="Avenir Black" w:eastAsia="MS PMincho" w:hAnsi="Avenir Black" w:cs="Microsoft Himalaya"/>
                <w:b/>
                <w:bCs/>
                <w:i/>
                <w:iCs/>
                <w:lang w:val="es-ES"/>
              </w:rPr>
              <w:t>Malus</w:t>
            </w:r>
            <w:proofErr w:type="spellEnd"/>
            <w:r w:rsidR="00913220">
              <w:rPr>
                <w:rFonts w:ascii="Avenir Black" w:eastAsia="MS PMincho" w:hAnsi="Avenir Black" w:cs="Microsoft Himalaya"/>
                <w:b/>
                <w:bCs/>
                <w:i/>
                <w:iCs/>
                <w:lang w:val="es-ES"/>
              </w:rPr>
              <w:t xml:space="preserve"> </w:t>
            </w:r>
            <w:proofErr w:type="gramStart"/>
            <w:r w:rsidR="00913220">
              <w:rPr>
                <w:rFonts w:ascii="Avenir Black" w:eastAsia="MS PMincho" w:hAnsi="Avenir Black" w:cs="Microsoft Himalaya"/>
                <w:b/>
                <w:bCs/>
                <w:i/>
                <w:iCs/>
                <w:lang w:val="es-ES"/>
              </w:rPr>
              <w:t>domestica</w:t>
            </w:r>
            <w:proofErr w:type="gramEnd"/>
            <w:r w:rsidR="005D3B92">
              <w:rPr>
                <w:rFonts w:ascii="Avenir Black" w:eastAsia="MS PMincho" w:hAnsi="Avenir Black" w:cs="Microsoft Himalaya"/>
                <w:b/>
                <w:bCs/>
                <w:i/>
                <w:iCs/>
                <w:lang w:val="es-ES"/>
              </w:rPr>
              <w:t xml:space="preserve"> </w:t>
            </w:r>
            <w:r w:rsidR="005D3B92" w:rsidRPr="005D3B92">
              <w:rPr>
                <w:rFonts w:ascii="Avenir Black" w:eastAsia="MS PMincho" w:hAnsi="Avenir Black" w:cs="Microsoft Himalaya"/>
                <w:b/>
                <w:bCs/>
                <w:lang w:val="es-ES"/>
              </w:rPr>
              <w:t>L.</w:t>
            </w:r>
            <w:r w:rsidR="005D3B92">
              <w:rPr>
                <w:rFonts w:ascii="Avenir Black" w:eastAsia="MS PMincho" w:hAnsi="Avenir Black" w:cs="Microsoft Himalaya"/>
                <w:b/>
                <w:bCs/>
                <w:i/>
                <w:iCs/>
                <w:lang w:val="es-ES"/>
              </w:rPr>
              <w:t>)</w:t>
            </w:r>
          </w:p>
          <w:p w14:paraId="1B52492C" w14:textId="27ADA0CF" w:rsidR="0032040B" w:rsidRDefault="0032040B" w:rsidP="0032040B">
            <w:r w:rsidRPr="0032040B">
              <w:rPr>
                <w:rFonts w:ascii="Avenir Black" w:eastAsia="MS PMincho" w:hAnsi="Avenir Black" w:cs="Microsoft Himalaya"/>
                <w:b/>
                <w:bCs/>
              </w:rPr>
              <w:t>COMPONENTE FITOSSANITÁRIA</w:t>
            </w:r>
          </w:p>
        </w:tc>
        <w:tc>
          <w:tcPr>
            <w:tcW w:w="2831" w:type="dxa"/>
          </w:tcPr>
          <w:p w14:paraId="3ECDECA2" w14:textId="5472C04C" w:rsidR="0032040B" w:rsidRDefault="007E416A">
            <w:r>
              <w:rPr>
                <w:noProof/>
              </w:rPr>
              <w:drawing>
                <wp:inline distT="0" distB="0" distL="0" distR="0" wp14:anchorId="5FA7B92E" wp14:editId="555C92EB">
                  <wp:extent cx="1200150" cy="1200150"/>
                  <wp:effectExtent l="0" t="0" r="0" b="0"/>
                  <wp:docPr id="1293458433" name="Imagem 3" descr="Macieira anã auto fértil : venda Macieira anã auto fértil / Malus domestica  Na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acieira anã auto fértil : venda Macieira anã auto fértil / Malus domestica  Na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7CFBDFE9" w14:textId="69FDD43E" w:rsidR="0032040B" w:rsidRDefault="007E416A">
            <w:r>
              <w:rPr>
                <w:noProof/>
              </w:rPr>
              <w:drawing>
                <wp:inline distT="0" distB="0" distL="0" distR="0" wp14:anchorId="370EBA67" wp14:editId="7BFFE350">
                  <wp:extent cx="1200150" cy="1200150"/>
                  <wp:effectExtent l="0" t="0" r="0" b="0"/>
                  <wp:docPr id="1960588050" name="Imagem 4" descr="Macieira - Central das Plant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Macieira - Central das Plant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69412B" w14:textId="77777777" w:rsidR="00014F3D" w:rsidRDefault="00014F3D"/>
    <w:p w14:paraId="5C5E9EF0" w14:textId="644D4C9B" w:rsidR="0032040B" w:rsidRDefault="00A20A83">
      <w:r w:rsidRPr="00B73D8A">
        <w:rPr>
          <w:rFonts w:ascii="Avenir Black" w:eastAsia="MS PMincho" w:hAnsi="Avenir Black" w:cs="Microsoft Himalaya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80C8CE" wp14:editId="5BA428ED">
                <wp:simplePos x="0" y="0"/>
                <wp:positionH relativeFrom="page">
                  <wp:posOffset>1080135</wp:posOffset>
                </wp:positionH>
                <wp:positionV relativeFrom="paragraph">
                  <wp:posOffset>18415</wp:posOffset>
                </wp:positionV>
                <wp:extent cx="7569200" cy="0"/>
                <wp:effectExtent l="0" t="19050" r="31750" b="1905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92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741AD111" id="Connettore 1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85.05pt,1.45pt" to="681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" strokecolor="#ffc000" strokeweight="3pt">
                <v:stroke joinstyle="miter"/>
                <w10:wrap anchorx="page"/>
              </v:line>
            </w:pict>
          </mc:Fallback>
        </mc:AlternateContent>
      </w:r>
    </w:p>
    <w:p w14:paraId="0BC15C11" w14:textId="4E6B9F8F" w:rsidR="003B2E89" w:rsidRDefault="003B2E89" w:rsidP="005614CA">
      <w:pPr>
        <w:ind w:left="708" w:right="284"/>
        <w:rPr>
          <w:rFonts w:cs="Arial"/>
          <w:b/>
          <w:bCs/>
          <w:color w:val="0A0A0A"/>
          <w:shd w:val="clear" w:color="auto" w:fill="FFFFFF"/>
        </w:rPr>
      </w:pPr>
      <w:r>
        <w:rPr>
          <w:rFonts w:cs="Arial"/>
          <w:b/>
          <w:bCs/>
          <w:color w:val="0A0A0A"/>
          <w:shd w:val="clear" w:color="auto" w:fill="FFFFFF"/>
        </w:rPr>
        <w:t>Principais doenças:</w:t>
      </w:r>
    </w:p>
    <w:p w14:paraId="58A337C2" w14:textId="5E04DEAA" w:rsidR="0083106F" w:rsidRPr="003E21BD" w:rsidRDefault="0083106F" w:rsidP="0083106F">
      <w:pPr>
        <w:pStyle w:val="PargrafodaLista"/>
        <w:numPr>
          <w:ilvl w:val="1"/>
          <w:numId w:val="4"/>
        </w:numPr>
        <w:ind w:right="284"/>
        <w:rPr>
          <w:b/>
          <w:iCs/>
        </w:rPr>
      </w:pPr>
      <w:r w:rsidRPr="005D3B92">
        <w:rPr>
          <w:b/>
          <w:lang w:val="it-IT"/>
        </w:rPr>
        <w:t xml:space="preserve">Cancro: </w:t>
      </w:r>
      <w:r w:rsidRPr="005D3B92">
        <w:rPr>
          <w:b/>
          <w:i/>
          <w:lang w:val="it-IT"/>
        </w:rPr>
        <w:t>(Nectria galligena</w:t>
      </w:r>
      <w:r w:rsidR="002650AD" w:rsidRPr="005D3B92">
        <w:rPr>
          <w:b/>
          <w:i/>
          <w:lang w:val="it-IT"/>
        </w:rPr>
        <w:t xml:space="preserve"> </w:t>
      </w:r>
      <w:r w:rsidR="003E21BD" w:rsidRPr="005D3B92">
        <w:rPr>
          <w:b/>
          <w:iCs/>
          <w:lang w:val="it-IT"/>
        </w:rPr>
        <w:t xml:space="preserve">(Tul. &amp; C. Tul.) </w:t>
      </w:r>
      <w:proofErr w:type="spellStart"/>
      <w:r w:rsidR="003E21BD" w:rsidRPr="003E21BD">
        <w:rPr>
          <w:b/>
          <w:iCs/>
        </w:rPr>
        <w:t>Samuels</w:t>
      </w:r>
      <w:proofErr w:type="spellEnd"/>
      <w:r w:rsidR="003E21BD" w:rsidRPr="003E21BD">
        <w:rPr>
          <w:b/>
          <w:iCs/>
        </w:rPr>
        <w:t xml:space="preserve"> &amp; </w:t>
      </w:r>
      <w:proofErr w:type="spellStart"/>
      <w:r w:rsidR="003E21BD" w:rsidRPr="003E21BD">
        <w:rPr>
          <w:b/>
          <w:iCs/>
        </w:rPr>
        <w:t>Rossman</w:t>
      </w:r>
      <w:proofErr w:type="spellEnd"/>
      <w:r w:rsidR="003E21BD" w:rsidRPr="003E21BD">
        <w:rPr>
          <w:b/>
          <w:iCs/>
        </w:rPr>
        <w:t>.</w:t>
      </w:r>
      <w:r w:rsidR="002650AD" w:rsidRPr="003E21BD">
        <w:rPr>
          <w:b/>
          <w:iCs/>
        </w:rPr>
        <w:t>)</w:t>
      </w:r>
    </w:p>
    <w:p w14:paraId="5FC6AC5A" w14:textId="3722E47F" w:rsidR="0083106F" w:rsidRPr="0083106F" w:rsidRDefault="0083106F" w:rsidP="0083106F">
      <w:pPr>
        <w:pStyle w:val="PargrafodaLista"/>
        <w:numPr>
          <w:ilvl w:val="1"/>
          <w:numId w:val="4"/>
        </w:numPr>
        <w:ind w:right="284"/>
        <w:rPr>
          <w:b/>
        </w:rPr>
      </w:pPr>
      <w:r w:rsidRPr="0083106F">
        <w:rPr>
          <w:b/>
        </w:rPr>
        <w:t xml:space="preserve">Cancro </w:t>
      </w:r>
      <w:r w:rsidR="00B14B91" w:rsidRPr="003206F3">
        <w:rPr>
          <w:b/>
        </w:rPr>
        <w:t>do colo</w:t>
      </w:r>
      <w:r w:rsidR="00B14B91">
        <w:rPr>
          <w:b/>
        </w:rPr>
        <w:t xml:space="preserve"> da macieira</w:t>
      </w:r>
      <w:r w:rsidRPr="0083106F">
        <w:rPr>
          <w:b/>
        </w:rPr>
        <w:t xml:space="preserve">: </w:t>
      </w:r>
      <w:r w:rsidRPr="0083106F">
        <w:rPr>
          <w:b/>
          <w:i/>
        </w:rPr>
        <w:t>(</w:t>
      </w:r>
      <w:proofErr w:type="spellStart"/>
      <w:r w:rsidRPr="0083106F">
        <w:rPr>
          <w:b/>
          <w:i/>
        </w:rPr>
        <w:t>Agrobacterium</w:t>
      </w:r>
      <w:proofErr w:type="spellEnd"/>
      <w:r w:rsidRPr="0083106F">
        <w:rPr>
          <w:b/>
          <w:i/>
        </w:rPr>
        <w:t xml:space="preserve"> </w:t>
      </w:r>
      <w:proofErr w:type="spellStart"/>
      <w:r w:rsidRPr="0083106F">
        <w:rPr>
          <w:b/>
          <w:i/>
        </w:rPr>
        <w:t>tumefaciens</w:t>
      </w:r>
      <w:proofErr w:type="spellEnd"/>
      <w:r w:rsidRPr="0083106F">
        <w:rPr>
          <w:b/>
          <w:i/>
        </w:rPr>
        <w:t>)</w:t>
      </w:r>
      <w:r w:rsidRPr="0083106F">
        <w:rPr>
          <w:b/>
        </w:rPr>
        <w:t xml:space="preserve"> </w:t>
      </w:r>
    </w:p>
    <w:p w14:paraId="12DD6AEA" w14:textId="5EFD58D3" w:rsidR="0083106F" w:rsidRPr="0083106F" w:rsidRDefault="0083106F" w:rsidP="0083106F">
      <w:pPr>
        <w:pStyle w:val="PargrafodaLista"/>
        <w:numPr>
          <w:ilvl w:val="1"/>
          <w:numId w:val="4"/>
        </w:numPr>
        <w:ind w:right="284"/>
        <w:rPr>
          <w:b/>
        </w:rPr>
      </w:pPr>
      <w:r w:rsidRPr="0083106F">
        <w:rPr>
          <w:b/>
        </w:rPr>
        <w:t xml:space="preserve">Oídio: </w:t>
      </w:r>
      <w:r w:rsidRPr="0083106F">
        <w:rPr>
          <w:b/>
          <w:i/>
        </w:rPr>
        <w:t>(</w:t>
      </w:r>
      <w:proofErr w:type="spellStart"/>
      <w:r w:rsidRPr="0083106F">
        <w:rPr>
          <w:b/>
          <w:i/>
        </w:rPr>
        <w:t>Podosphaera</w:t>
      </w:r>
      <w:proofErr w:type="spellEnd"/>
      <w:r w:rsidRPr="0083106F">
        <w:rPr>
          <w:b/>
          <w:i/>
        </w:rPr>
        <w:t xml:space="preserve"> </w:t>
      </w:r>
      <w:proofErr w:type="spellStart"/>
      <w:r w:rsidRPr="0083106F">
        <w:rPr>
          <w:b/>
          <w:i/>
        </w:rPr>
        <w:t>leucotricha</w:t>
      </w:r>
      <w:proofErr w:type="spellEnd"/>
      <w:r w:rsidR="00743154">
        <w:rPr>
          <w:b/>
          <w:i/>
        </w:rPr>
        <w:t xml:space="preserve"> </w:t>
      </w:r>
      <w:r w:rsidR="00743154" w:rsidRPr="00743154">
        <w:rPr>
          <w:b/>
          <w:iCs/>
        </w:rPr>
        <w:t>(</w:t>
      </w:r>
      <w:proofErr w:type="spellStart"/>
      <w:r w:rsidR="00743154" w:rsidRPr="00743154">
        <w:rPr>
          <w:b/>
          <w:iCs/>
        </w:rPr>
        <w:t>Ellis</w:t>
      </w:r>
      <w:proofErr w:type="spellEnd"/>
      <w:r w:rsidR="00743154" w:rsidRPr="00743154">
        <w:rPr>
          <w:b/>
          <w:iCs/>
        </w:rPr>
        <w:t xml:space="preserve"> &amp; </w:t>
      </w:r>
      <w:proofErr w:type="spellStart"/>
      <w:r w:rsidR="00743154" w:rsidRPr="00743154">
        <w:rPr>
          <w:b/>
          <w:iCs/>
        </w:rPr>
        <w:t>Everh</w:t>
      </w:r>
      <w:proofErr w:type="spellEnd"/>
      <w:r w:rsidR="00743154" w:rsidRPr="00743154">
        <w:rPr>
          <w:b/>
          <w:iCs/>
        </w:rPr>
        <w:t xml:space="preserve">.) E.S. </w:t>
      </w:r>
      <w:proofErr w:type="spellStart"/>
      <w:r w:rsidR="00743154" w:rsidRPr="00743154">
        <w:rPr>
          <w:b/>
          <w:iCs/>
        </w:rPr>
        <w:t>Salmon</w:t>
      </w:r>
      <w:proofErr w:type="spellEnd"/>
      <w:r w:rsidRPr="0083106F">
        <w:rPr>
          <w:b/>
        </w:rPr>
        <w:t xml:space="preserve"> </w:t>
      </w:r>
    </w:p>
    <w:p w14:paraId="11D51F2C" w14:textId="463FFD9C" w:rsidR="003B2E89" w:rsidRPr="0083106F" w:rsidRDefault="0083106F" w:rsidP="0083106F">
      <w:pPr>
        <w:pStyle w:val="PargrafodaLista"/>
        <w:numPr>
          <w:ilvl w:val="1"/>
          <w:numId w:val="4"/>
        </w:numPr>
        <w:ind w:right="284"/>
        <w:rPr>
          <w:rFonts w:cs="Arial"/>
          <w:b/>
          <w:bCs/>
          <w:color w:val="0A0A0A"/>
          <w:shd w:val="clear" w:color="auto" w:fill="FFFFFF"/>
        </w:rPr>
      </w:pPr>
      <w:r w:rsidRPr="0083106F">
        <w:rPr>
          <w:b/>
        </w:rPr>
        <w:t>Pedrado</w:t>
      </w:r>
      <w:r w:rsidR="000A6396">
        <w:rPr>
          <w:b/>
        </w:rPr>
        <w:t xml:space="preserve"> ou sarna da maçã</w:t>
      </w:r>
      <w:r w:rsidR="00226A9D">
        <w:rPr>
          <w:b/>
        </w:rPr>
        <w:t>:</w:t>
      </w:r>
      <w:r w:rsidRPr="0083106F">
        <w:rPr>
          <w:b/>
        </w:rPr>
        <w:t xml:space="preserve"> </w:t>
      </w:r>
      <w:r w:rsidRPr="0083106F">
        <w:rPr>
          <w:b/>
          <w:i/>
        </w:rPr>
        <w:t>(</w:t>
      </w:r>
      <w:r w:rsidR="000A6396" w:rsidRPr="000A6396">
        <w:rPr>
          <w:b/>
          <w:i/>
        </w:rPr>
        <w:t xml:space="preserve">Ventura </w:t>
      </w:r>
      <w:proofErr w:type="spellStart"/>
      <w:r w:rsidR="000A6396" w:rsidRPr="000A6396">
        <w:rPr>
          <w:b/>
          <w:i/>
        </w:rPr>
        <w:t>inaequalis</w:t>
      </w:r>
      <w:proofErr w:type="spellEnd"/>
      <w:r w:rsidR="000A6396" w:rsidRPr="000A6396">
        <w:rPr>
          <w:b/>
          <w:i/>
        </w:rPr>
        <w:t xml:space="preserve"> </w:t>
      </w:r>
      <w:r w:rsidR="000A6396" w:rsidRPr="000A6396">
        <w:rPr>
          <w:b/>
          <w:iCs/>
        </w:rPr>
        <w:t>(</w:t>
      </w:r>
      <w:proofErr w:type="spellStart"/>
      <w:r w:rsidR="000A6396" w:rsidRPr="000A6396">
        <w:rPr>
          <w:b/>
          <w:iCs/>
        </w:rPr>
        <w:t>Cooke</w:t>
      </w:r>
      <w:proofErr w:type="spellEnd"/>
      <w:r w:rsidR="000A6396" w:rsidRPr="000A6396">
        <w:rPr>
          <w:b/>
          <w:iCs/>
        </w:rPr>
        <w:t xml:space="preserve">) </w:t>
      </w:r>
      <w:proofErr w:type="spellStart"/>
      <w:r w:rsidR="000A6396" w:rsidRPr="000A6396">
        <w:rPr>
          <w:b/>
          <w:iCs/>
        </w:rPr>
        <w:t>Wint</w:t>
      </w:r>
      <w:proofErr w:type="spellEnd"/>
      <w:r w:rsidR="000A6396" w:rsidRPr="000A6396">
        <w:rPr>
          <w:b/>
          <w:iCs/>
        </w:rPr>
        <w:t>.</w:t>
      </w:r>
    </w:p>
    <w:p w14:paraId="10D78AAA" w14:textId="37EF65CA" w:rsidR="0083106F" w:rsidRDefault="0083106F" w:rsidP="0083106F">
      <w:pPr>
        <w:pStyle w:val="PargrafodaLista"/>
        <w:ind w:left="1440" w:right="284"/>
        <w:rPr>
          <w:b/>
        </w:rPr>
      </w:pPr>
    </w:p>
    <w:p w14:paraId="02C8BA52" w14:textId="4CE4B510" w:rsidR="004661B1" w:rsidRDefault="005640F9" w:rsidP="004661B1">
      <w:pPr>
        <w:pStyle w:val="PargrafodaLista"/>
        <w:ind w:left="0" w:right="284"/>
        <w:rPr>
          <w:b/>
        </w:rPr>
      </w:pPr>
      <w:r>
        <w:rPr>
          <w:rFonts w:eastAsia="MS PMincho" w:cstheme="minorHAnsi"/>
        </w:rPr>
        <w:pict w14:anchorId="69A07CE8">
          <v:rect id="_x0000_i1025" style="width:0;height:1.5pt" o:hralign="center" o:hrstd="t" o:hr="t" fillcolor="#a0a0a0" stroked="f"/>
        </w:pict>
      </w:r>
    </w:p>
    <w:p w14:paraId="6222987B" w14:textId="77777777" w:rsidR="00C97220" w:rsidRDefault="00C97220" w:rsidP="00C97220">
      <w:pPr>
        <w:pStyle w:val="PargrafodaLista"/>
        <w:ind w:left="426" w:right="284"/>
        <w:rPr>
          <w:b/>
        </w:rPr>
      </w:pPr>
    </w:p>
    <w:p w14:paraId="4ABD1400" w14:textId="77CBD7CC" w:rsidR="0083106F" w:rsidRPr="0083106F" w:rsidRDefault="0083106F" w:rsidP="00764070">
      <w:pPr>
        <w:pStyle w:val="PargrafodaLista"/>
        <w:numPr>
          <w:ilvl w:val="2"/>
          <w:numId w:val="4"/>
        </w:numPr>
        <w:ind w:left="426" w:right="284"/>
        <w:rPr>
          <w:b/>
        </w:rPr>
      </w:pPr>
      <w:r w:rsidRPr="005D3B92">
        <w:rPr>
          <w:b/>
          <w:lang w:val="it-IT"/>
        </w:rPr>
        <w:t xml:space="preserve">Cancro: </w:t>
      </w:r>
      <w:r w:rsidRPr="005D3B92">
        <w:rPr>
          <w:b/>
          <w:i/>
          <w:lang w:val="it-IT"/>
        </w:rPr>
        <w:t>(Nectria galligena</w:t>
      </w:r>
      <w:r w:rsidR="002650AD" w:rsidRPr="005D3B92">
        <w:rPr>
          <w:b/>
          <w:i/>
          <w:lang w:val="it-IT"/>
        </w:rPr>
        <w:t xml:space="preserve"> </w:t>
      </w:r>
      <w:r w:rsidR="002650AD" w:rsidRPr="005D3B92">
        <w:rPr>
          <w:b/>
          <w:iCs/>
          <w:lang w:val="it-IT"/>
        </w:rPr>
        <w:t>Bresa</w:t>
      </w:r>
      <w:r w:rsidR="003E21BD" w:rsidRPr="005D3B92">
        <w:rPr>
          <w:b/>
          <w:iCs/>
          <w:lang w:val="it-IT"/>
        </w:rPr>
        <w:t xml:space="preserve">(Tul. &amp; C. Tul.) </w:t>
      </w:r>
      <w:proofErr w:type="spellStart"/>
      <w:r w:rsidR="003E21BD" w:rsidRPr="003E21BD">
        <w:rPr>
          <w:b/>
          <w:iCs/>
        </w:rPr>
        <w:t>Samuels</w:t>
      </w:r>
      <w:proofErr w:type="spellEnd"/>
      <w:r w:rsidR="003E21BD" w:rsidRPr="003E21BD">
        <w:rPr>
          <w:b/>
          <w:iCs/>
        </w:rPr>
        <w:t xml:space="preserve"> &amp; </w:t>
      </w:r>
      <w:proofErr w:type="spellStart"/>
      <w:r w:rsidR="003E21BD" w:rsidRPr="003E21BD">
        <w:rPr>
          <w:b/>
          <w:iCs/>
        </w:rPr>
        <w:t>Rossma</w:t>
      </w:r>
      <w:r w:rsidR="003E21BD">
        <w:rPr>
          <w:b/>
          <w:iCs/>
        </w:rPr>
        <w:t>n</w:t>
      </w:r>
      <w:proofErr w:type="spellEnd"/>
    </w:p>
    <w:p w14:paraId="3CA88162" w14:textId="77777777" w:rsidR="00764070" w:rsidRDefault="00764070" w:rsidP="00764070">
      <w:pPr>
        <w:pStyle w:val="PargrafodaLista"/>
        <w:ind w:left="426" w:right="284"/>
        <w:rPr>
          <w:rFonts w:cs="Arial"/>
          <w:color w:val="0A0A0A"/>
          <w:shd w:val="clear" w:color="auto" w:fill="FFFFFF"/>
        </w:rPr>
      </w:pPr>
    </w:p>
    <w:p w14:paraId="58ADE1C0" w14:textId="719B94F2" w:rsidR="00FC5EE3" w:rsidRDefault="0083106F" w:rsidP="002211E8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83106F">
        <w:rPr>
          <w:rFonts w:cs="Arial"/>
          <w:color w:val="0A0A0A"/>
          <w:shd w:val="clear" w:color="auto" w:fill="FFFFFF"/>
        </w:rPr>
        <w:t>O cancro da macieira</w:t>
      </w:r>
      <w:r w:rsidR="002211E8">
        <w:rPr>
          <w:rFonts w:cs="Arial"/>
          <w:color w:val="0A0A0A"/>
          <w:shd w:val="clear" w:color="auto" w:fill="FFFFFF"/>
        </w:rPr>
        <w:t xml:space="preserve"> (fig.1)</w:t>
      </w:r>
      <w:r w:rsidRPr="0083106F">
        <w:rPr>
          <w:rFonts w:cs="Arial"/>
          <w:color w:val="0A0A0A"/>
          <w:shd w:val="clear" w:color="auto" w:fill="FFFFFF"/>
        </w:rPr>
        <w:t>, causado pelo fungo </w:t>
      </w:r>
      <w:proofErr w:type="spellStart"/>
      <w:r w:rsidRPr="0083106F">
        <w:rPr>
          <w:rStyle w:val="nfase"/>
          <w:rFonts w:cs="Arial"/>
          <w:color w:val="0A0A0A"/>
          <w:shd w:val="clear" w:color="auto" w:fill="FFFFFF"/>
        </w:rPr>
        <w:t>Neonectria</w:t>
      </w:r>
      <w:proofErr w:type="spellEnd"/>
      <w:r w:rsidRPr="0083106F">
        <w:rPr>
          <w:rStyle w:val="nfase"/>
          <w:rFonts w:cs="Arial"/>
          <w:color w:val="0A0A0A"/>
          <w:shd w:val="clear" w:color="auto" w:fill="FFFFFF"/>
        </w:rPr>
        <w:t xml:space="preserve"> </w:t>
      </w:r>
      <w:proofErr w:type="spellStart"/>
      <w:r w:rsidRPr="0083106F">
        <w:rPr>
          <w:rStyle w:val="nfase"/>
          <w:rFonts w:cs="Arial"/>
          <w:color w:val="0A0A0A"/>
          <w:shd w:val="clear" w:color="auto" w:fill="FFFFFF"/>
        </w:rPr>
        <w:t>galligena</w:t>
      </w:r>
      <w:proofErr w:type="spellEnd"/>
      <w:r w:rsidRPr="0083106F">
        <w:rPr>
          <w:rFonts w:cs="Arial"/>
          <w:color w:val="0A0A0A"/>
          <w:shd w:val="clear" w:color="auto" w:fill="FFFFFF"/>
        </w:rPr>
        <w:t>, </w:t>
      </w:r>
      <w:r w:rsidRPr="0083106F">
        <w:t>é uma doença grave que afeta partes lenhosas (tronco e ramos), causando cancros papiráceos, depressões e seca</w:t>
      </w:r>
      <w:r>
        <w:t>gem</w:t>
      </w:r>
      <w:r w:rsidRPr="0083106F">
        <w:t xml:space="preserve"> de ramos</w:t>
      </w:r>
      <w:r w:rsidRPr="0083106F">
        <w:rPr>
          <w:rFonts w:cs="Arial"/>
          <w:color w:val="0A0A0A"/>
          <w:shd w:val="clear" w:color="auto" w:fill="FFFFFF"/>
        </w:rPr>
        <w:t xml:space="preserve">. </w:t>
      </w:r>
    </w:p>
    <w:p w14:paraId="3D4B49B5" w14:textId="64827682" w:rsidR="00CA63DB" w:rsidRDefault="00CA63DB" w:rsidP="002211E8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CA63DB">
        <w:rPr>
          <w:rFonts w:cs="Arial"/>
          <w:color w:val="0A0A0A"/>
          <w:shd w:val="clear" w:color="auto" w:fill="FFFFFF"/>
        </w:rPr>
        <w:t xml:space="preserve">A doença inicia-se, geralmente, pela contaminação de qualquer tipo de ferimento, mesmo os causados pela queda das folhas. </w:t>
      </w:r>
    </w:p>
    <w:p w14:paraId="3137F387" w14:textId="77777777" w:rsidR="002211E8" w:rsidRDefault="0083106F" w:rsidP="002211E8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83106F">
        <w:rPr>
          <w:rFonts w:cs="Arial"/>
          <w:color w:val="0A0A0A"/>
          <w:shd w:val="clear" w:color="auto" w:fill="FFFFFF"/>
        </w:rPr>
        <w:t xml:space="preserve">Desenvolve-se em climas húmidos e amenos, entrando por feridas de poda ou queda de folhas. </w:t>
      </w:r>
    </w:p>
    <w:p w14:paraId="1776EFD1" w14:textId="77777777" w:rsidR="00EA1760" w:rsidRDefault="002211E8" w:rsidP="002211E8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2211E8">
        <w:rPr>
          <w:rFonts w:cs="Arial"/>
          <w:color w:val="0A0A0A"/>
          <w:shd w:val="clear" w:color="auto" w:fill="FFFFFF"/>
        </w:rPr>
        <w:t>O indício da doença consiste num escurecimento ligeiro da casca, posteriormente, a lesão aumenta deixando o lenho visível e afundado, forma-se o cancro</w:t>
      </w:r>
      <w:r>
        <w:rPr>
          <w:rFonts w:cs="Arial"/>
          <w:color w:val="0A0A0A"/>
          <w:shd w:val="clear" w:color="auto" w:fill="FFFFFF"/>
        </w:rPr>
        <w:t xml:space="preserve"> (Fig.1)</w:t>
      </w:r>
      <w:r w:rsidRPr="002211E8">
        <w:rPr>
          <w:rFonts w:cs="Arial"/>
          <w:color w:val="0A0A0A"/>
          <w:shd w:val="clear" w:color="auto" w:fill="FFFFFF"/>
        </w:rPr>
        <w:t xml:space="preserve">. Esses cancros podem afetar os ramos com um ou mais anos, ou o tronco das plantas. </w:t>
      </w:r>
    </w:p>
    <w:p w14:paraId="5EC4AB99" w14:textId="0C4F0392" w:rsidR="0083106F" w:rsidRDefault="002211E8" w:rsidP="002211E8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2211E8">
        <w:rPr>
          <w:rFonts w:cs="Arial"/>
          <w:color w:val="0A0A0A"/>
          <w:shd w:val="clear" w:color="auto" w:fill="FFFFFF"/>
        </w:rPr>
        <w:t>As plantas mais jovens são mais suscetíveis e podem morrer devido ao estrangulamento do ramo principal.</w:t>
      </w:r>
      <w:r w:rsidR="003C5466" w:rsidRPr="003C5466">
        <w:t xml:space="preserve"> </w:t>
      </w:r>
      <w:r w:rsidR="003C5466" w:rsidRPr="003C5466">
        <w:rPr>
          <w:rFonts w:cs="Arial"/>
          <w:color w:val="0A0A0A"/>
          <w:shd w:val="clear" w:color="auto" w:fill="FFFFFF"/>
        </w:rPr>
        <w:t>Na instalação de pomares novos, deve dar-se preferência a variedades e porta enxertos menos sensíveis ao cancro europeu.</w:t>
      </w:r>
    </w:p>
    <w:p w14:paraId="765B0C60" w14:textId="77777777" w:rsidR="00764070" w:rsidRPr="0083106F" w:rsidRDefault="00764070" w:rsidP="0083106F">
      <w:pPr>
        <w:pStyle w:val="PargrafodaLista"/>
        <w:ind w:left="2160" w:right="284"/>
        <w:rPr>
          <w:b/>
        </w:rPr>
      </w:pPr>
    </w:p>
    <w:tbl>
      <w:tblPr>
        <w:tblStyle w:val="TabelacomGrelha"/>
        <w:tblW w:w="0" w:type="auto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</w:tblGrid>
      <w:tr w:rsidR="0083106F" w14:paraId="17448509" w14:textId="77777777" w:rsidTr="00B655A8">
        <w:tc>
          <w:tcPr>
            <w:tcW w:w="7054" w:type="dxa"/>
          </w:tcPr>
          <w:p w14:paraId="75F6C730" w14:textId="010D96ED" w:rsidR="0083106F" w:rsidRDefault="00713BBB" w:rsidP="0083106F">
            <w:pPr>
              <w:pStyle w:val="PargrafodaLista"/>
              <w:ind w:left="0" w:right="284"/>
              <w:rPr>
                <w:rFonts w:cs="Arial"/>
                <w:b/>
                <w:bCs/>
                <w:color w:val="0A0A0A"/>
                <w:shd w:val="clear" w:color="auto" w:fill="FFFFFF"/>
              </w:rPr>
            </w:pPr>
            <w:r w:rsidRPr="00713BBB">
              <w:rPr>
                <w:rFonts w:cs="Arial"/>
                <w:b/>
                <w:bCs/>
                <w:noProof/>
                <w:color w:val="0A0A0A"/>
                <w:shd w:val="clear" w:color="auto" w:fill="FFFFFF"/>
              </w:rPr>
              <w:lastRenderedPageBreak/>
              <w:drawing>
                <wp:inline distT="0" distB="0" distL="0" distR="0" wp14:anchorId="41AE3650" wp14:editId="6D5120AF">
                  <wp:extent cx="1303391" cy="1193350"/>
                  <wp:effectExtent l="0" t="0" r="0" b="6985"/>
                  <wp:docPr id="163510068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5100687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4525" cy="121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3106F">
              <w:rPr>
                <w:rFonts w:cs="Arial"/>
                <w:b/>
                <w:bCs/>
                <w:color w:val="0A0A0A"/>
                <w:shd w:val="clear" w:color="auto" w:fill="FFFFFF"/>
              </w:rPr>
              <w:t xml:space="preserve">  </w:t>
            </w:r>
            <w:r w:rsidR="00907318" w:rsidRPr="00907318">
              <w:rPr>
                <w:rFonts w:cs="Arial"/>
                <w:b/>
                <w:bCs/>
                <w:noProof/>
                <w:color w:val="0A0A0A"/>
                <w:shd w:val="clear" w:color="auto" w:fill="FFFFFF"/>
              </w:rPr>
              <w:drawing>
                <wp:inline distT="0" distB="0" distL="0" distR="0" wp14:anchorId="0163A7DE" wp14:editId="00212A2E">
                  <wp:extent cx="1296062" cy="1192665"/>
                  <wp:effectExtent l="0" t="0" r="0" b="7620"/>
                  <wp:docPr id="117352740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52740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521" cy="1205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106F" w14:paraId="1BCCB144" w14:textId="77777777" w:rsidTr="00B655A8">
        <w:tc>
          <w:tcPr>
            <w:tcW w:w="7054" w:type="dxa"/>
          </w:tcPr>
          <w:p w14:paraId="3AB062D7" w14:textId="37FF2F4D" w:rsidR="0083106F" w:rsidRDefault="00B655A8" w:rsidP="0083106F">
            <w:pPr>
              <w:pStyle w:val="PargrafodaLista"/>
              <w:ind w:left="0" w:right="284"/>
              <w:rPr>
                <w:rFonts w:cs="Arial"/>
                <w:b/>
                <w:bCs/>
                <w:color w:val="0A0A0A"/>
                <w:shd w:val="clear" w:color="auto" w:fill="FFFFFF"/>
              </w:rPr>
            </w:pPr>
            <w:r w:rsidRPr="00D3324E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Figura 1 – Aspeto dos </w:t>
            </w:r>
            <w:r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ramos afetados pelo </w:t>
            </w:r>
            <w:r w:rsidRPr="00D3324E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ataque </w:t>
            </w:r>
            <w:r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do cancro da macieira (</w:t>
            </w:r>
            <w:proofErr w:type="spellStart"/>
            <w:r w:rsidRPr="003C5466">
              <w:rPr>
                <w:i/>
                <w:iCs/>
                <w:sz w:val="20"/>
                <w:szCs w:val="20"/>
              </w:rPr>
              <w:t>Neonectria</w:t>
            </w:r>
            <w:proofErr w:type="spellEnd"/>
            <w:r w:rsidRPr="003C5466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C5466">
              <w:rPr>
                <w:i/>
                <w:iCs/>
                <w:sz w:val="20"/>
                <w:szCs w:val="20"/>
              </w:rPr>
              <w:t>galligena</w:t>
            </w:r>
            <w:proofErr w:type="spellEnd"/>
            <w:r w:rsidR="003C5466">
              <w:rPr>
                <w:i/>
                <w:iCs/>
                <w:sz w:val="20"/>
                <w:szCs w:val="20"/>
              </w:rPr>
              <w:t>)</w:t>
            </w:r>
            <w:r w:rsidR="002F2F39">
              <w:rPr>
                <w:i/>
                <w:iCs/>
                <w:sz w:val="20"/>
                <w:szCs w:val="20"/>
              </w:rPr>
              <w:t xml:space="preserve"> </w:t>
            </w:r>
            <w:r w:rsidR="002F2F39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(Fonte: </w:t>
            </w:r>
            <w:proofErr w:type="spellStart"/>
            <w:r w:rsidR="002F2F39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Isoplexis</w:t>
            </w:r>
            <w:proofErr w:type="spellEnd"/>
            <w:r w:rsidR="002F2F39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, 2021).</w:t>
            </w:r>
          </w:p>
        </w:tc>
      </w:tr>
    </w:tbl>
    <w:p w14:paraId="7620BB8A" w14:textId="60C79012" w:rsidR="0083106F" w:rsidRDefault="0083106F" w:rsidP="0083106F">
      <w:pPr>
        <w:pStyle w:val="PargrafodaLista"/>
        <w:ind w:left="1440" w:right="284"/>
        <w:rPr>
          <w:rFonts w:cs="Arial"/>
          <w:b/>
          <w:bCs/>
          <w:color w:val="0A0A0A"/>
          <w:shd w:val="clear" w:color="auto" w:fill="FFFFFF"/>
        </w:rPr>
      </w:pPr>
    </w:p>
    <w:p w14:paraId="62EEF4F4" w14:textId="57C3D447" w:rsidR="0083106F" w:rsidRDefault="0083106F" w:rsidP="0073309B">
      <w:pPr>
        <w:pStyle w:val="PargrafodaLista"/>
        <w:numPr>
          <w:ilvl w:val="0"/>
          <w:numId w:val="8"/>
        </w:numPr>
        <w:ind w:right="284"/>
        <w:rPr>
          <w:rFonts w:cs="Arial"/>
          <w:b/>
          <w:bCs/>
          <w:color w:val="0A0A0A"/>
          <w:shd w:val="clear" w:color="auto" w:fill="FFFFFF"/>
        </w:rPr>
      </w:pPr>
      <w:r>
        <w:rPr>
          <w:rFonts w:cs="Arial"/>
          <w:b/>
          <w:bCs/>
          <w:color w:val="0A0A0A"/>
          <w:shd w:val="clear" w:color="auto" w:fill="FFFFFF"/>
        </w:rPr>
        <w:t xml:space="preserve">Danos: </w:t>
      </w:r>
      <w:r w:rsidRPr="0083106F">
        <w:rPr>
          <w:rFonts w:cs="Arial"/>
          <w:bCs/>
          <w:color w:val="0A0A0A"/>
          <w:shd w:val="clear" w:color="auto" w:fill="FFFFFF"/>
        </w:rPr>
        <w:t>Afeta principalmente as partes lenhosas e causa danos estruturais e produtivos significativos</w:t>
      </w:r>
      <w:r>
        <w:rPr>
          <w:rFonts w:cs="Arial"/>
          <w:bCs/>
          <w:color w:val="0A0A0A"/>
          <w:shd w:val="clear" w:color="auto" w:fill="FFFFFF"/>
        </w:rPr>
        <w:t>.</w:t>
      </w:r>
    </w:p>
    <w:p w14:paraId="50949BA2" w14:textId="2371973D" w:rsidR="0083106F" w:rsidRPr="0083106F" w:rsidRDefault="0083106F" w:rsidP="0073309B">
      <w:pPr>
        <w:pStyle w:val="PargrafodaLista"/>
        <w:numPr>
          <w:ilvl w:val="0"/>
          <w:numId w:val="8"/>
        </w:numPr>
        <w:ind w:right="284"/>
        <w:rPr>
          <w:rFonts w:cs="Arial"/>
          <w:bCs/>
          <w:color w:val="0A0A0A"/>
          <w:shd w:val="clear" w:color="auto" w:fill="FFFFFF"/>
        </w:rPr>
      </w:pPr>
      <w:r>
        <w:rPr>
          <w:rFonts w:cs="Arial"/>
          <w:b/>
          <w:bCs/>
          <w:color w:val="0A0A0A"/>
          <w:shd w:val="clear" w:color="auto" w:fill="FFFFFF"/>
        </w:rPr>
        <w:t xml:space="preserve">Pico: </w:t>
      </w:r>
      <w:r w:rsidRPr="0083106F">
        <w:rPr>
          <w:rFonts w:cs="Arial"/>
          <w:bCs/>
          <w:color w:val="0A0A0A"/>
          <w:shd w:val="clear" w:color="auto" w:fill="FFFFFF"/>
        </w:rPr>
        <w:t>principalmente no Outono durante a queda das folhas.</w:t>
      </w:r>
    </w:p>
    <w:p w14:paraId="4D4F8D5A" w14:textId="0EF4243B" w:rsidR="0083106F" w:rsidRDefault="0083106F" w:rsidP="0073309B">
      <w:pPr>
        <w:pStyle w:val="PargrafodaLista"/>
        <w:numPr>
          <w:ilvl w:val="0"/>
          <w:numId w:val="8"/>
        </w:numPr>
        <w:ind w:right="284"/>
        <w:rPr>
          <w:rFonts w:cs="Arial"/>
          <w:b/>
          <w:bCs/>
          <w:color w:val="0A0A0A"/>
          <w:shd w:val="clear" w:color="auto" w:fill="FFFFFF"/>
        </w:rPr>
      </w:pPr>
      <w:r>
        <w:rPr>
          <w:rFonts w:cs="Arial"/>
          <w:b/>
          <w:bCs/>
          <w:color w:val="0A0A0A"/>
          <w:shd w:val="clear" w:color="auto" w:fill="FFFFFF"/>
        </w:rPr>
        <w:t xml:space="preserve">Risco: </w:t>
      </w:r>
      <w:r w:rsidRPr="0083106F">
        <w:rPr>
          <w:rFonts w:cs="Arial"/>
          <w:bCs/>
          <w:color w:val="0A0A0A"/>
          <w:shd w:val="clear" w:color="auto" w:fill="FFFFFF"/>
        </w:rPr>
        <w:t>morte de árvores jovens, redução significativa da produtividade e a contaminação de frutos</w:t>
      </w:r>
      <w:r w:rsidR="00486067">
        <w:rPr>
          <w:rFonts w:cs="Arial"/>
          <w:bCs/>
          <w:color w:val="0A0A0A"/>
          <w:shd w:val="clear" w:color="auto" w:fill="FFFFFF"/>
        </w:rPr>
        <w:t>, eli</w:t>
      </w:r>
      <w:r w:rsidR="00F5736E" w:rsidRPr="00F5736E">
        <w:rPr>
          <w:rFonts w:cs="Arial"/>
          <w:bCs/>
          <w:color w:val="0A0A0A"/>
          <w:shd w:val="clear" w:color="auto" w:fill="FFFFFF"/>
        </w:rPr>
        <w:t>minação dos ramos secos que apresentem feridas de cancro de modo a evitar a disseminação da doença</w:t>
      </w:r>
      <w:r w:rsidR="00D53F6D">
        <w:rPr>
          <w:rFonts w:cs="Arial"/>
          <w:bCs/>
          <w:color w:val="0A0A0A"/>
          <w:shd w:val="clear" w:color="auto" w:fill="FFFFFF"/>
        </w:rPr>
        <w:t>.</w:t>
      </w:r>
    </w:p>
    <w:p w14:paraId="2954D028" w14:textId="77777777" w:rsidR="00BE642F" w:rsidRPr="00BE642F" w:rsidRDefault="0083106F" w:rsidP="00BE642F">
      <w:pPr>
        <w:pStyle w:val="PargrafodaLista"/>
        <w:numPr>
          <w:ilvl w:val="0"/>
          <w:numId w:val="8"/>
        </w:numPr>
        <w:ind w:right="284"/>
        <w:rPr>
          <w:rFonts w:cs="Arial"/>
          <w:bCs/>
          <w:color w:val="0A0A0A"/>
          <w:shd w:val="clear" w:color="auto" w:fill="FFFFFF"/>
        </w:rPr>
      </w:pPr>
      <w:r>
        <w:rPr>
          <w:rFonts w:cs="Arial"/>
          <w:b/>
          <w:bCs/>
          <w:color w:val="0A0A0A"/>
          <w:shd w:val="clear" w:color="auto" w:fill="FFFFFF"/>
        </w:rPr>
        <w:t xml:space="preserve">Controlo: </w:t>
      </w:r>
    </w:p>
    <w:p w14:paraId="43F1BA1E" w14:textId="77777777" w:rsidR="00BE642F" w:rsidRDefault="00127181" w:rsidP="00BE642F">
      <w:pPr>
        <w:pStyle w:val="PargrafodaLista"/>
        <w:numPr>
          <w:ilvl w:val="1"/>
          <w:numId w:val="8"/>
        </w:numPr>
        <w:ind w:right="284"/>
        <w:rPr>
          <w:rFonts w:cs="Arial"/>
          <w:bCs/>
          <w:color w:val="0A0A0A"/>
          <w:shd w:val="clear" w:color="auto" w:fill="FFFFFF"/>
        </w:rPr>
      </w:pPr>
      <w:r w:rsidRPr="00BE642F">
        <w:rPr>
          <w:rFonts w:cs="Arial"/>
          <w:b/>
          <w:color w:val="0A0A0A"/>
          <w:shd w:val="clear" w:color="auto" w:fill="FFFFFF"/>
        </w:rPr>
        <w:t>Cultural:</w:t>
      </w:r>
      <w:r w:rsidRPr="00BE642F">
        <w:rPr>
          <w:rFonts w:cs="Arial"/>
          <w:bCs/>
          <w:color w:val="0A0A0A"/>
          <w:shd w:val="clear" w:color="auto" w:fill="FFFFFF"/>
        </w:rPr>
        <w:t xml:space="preserve"> </w:t>
      </w:r>
      <w:r w:rsidR="0083106F" w:rsidRPr="00BE642F">
        <w:rPr>
          <w:rFonts w:cs="Arial"/>
          <w:bCs/>
          <w:color w:val="0A0A0A"/>
          <w:shd w:val="clear" w:color="auto" w:fill="FFFFFF"/>
        </w:rPr>
        <w:t>práticas culturais</w:t>
      </w:r>
      <w:r w:rsidRPr="00BE642F">
        <w:rPr>
          <w:rFonts w:cs="Arial"/>
          <w:bCs/>
          <w:color w:val="0A0A0A"/>
          <w:shd w:val="clear" w:color="auto" w:fill="FFFFFF"/>
        </w:rPr>
        <w:t xml:space="preserve"> como a </w:t>
      </w:r>
      <w:r w:rsidRPr="00BE642F">
        <w:rPr>
          <w:rFonts w:cs="Arial"/>
          <w:color w:val="0A0A0A"/>
          <w:shd w:val="clear" w:color="auto" w:fill="FFFFFF"/>
        </w:rPr>
        <w:t>poda sanitária</w:t>
      </w:r>
      <w:r w:rsidR="0083106F" w:rsidRPr="00BE642F">
        <w:rPr>
          <w:rFonts w:cs="Arial"/>
          <w:bCs/>
          <w:color w:val="0A0A0A"/>
          <w:shd w:val="clear" w:color="auto" w:fill="FFFFFF"/>
        </w:rPr>
        <w:t xml:space="preserve"> </w:t>
      </w:r>
      <w:r w:rsidR="00486067" w:rsidRPr="00BE642F">
        <w:rPr>
          <w:rFonts w:cs="Arial"/>
          <w:bCs/>
          <w:color w:val="0A0A0A"/>
          <w:shd w:val="clear" w:color="auto" w:fill="FFFFFF"/>
        </w:rPr>
        <w:t xml:space="preserve">com </w:t>
      </w:r>
      <w:r w:rsidR="00121CAE" w:rsidRPr="00BE642F">
        <w:rPr>
          <w:rFonts w:cs="Arial"/>
          <w:bCs/>
          <w:color w:val="0A0A0A"/>
          <w:shd w:val="clear" w:color="auto" w:fill="FFFFFF"/>
        </w:rPr>
        <w:t>retirada</w:t>
      </w:r>
      <w:r w:rsidR="00486067" w:rsidRPr="00BE642F">
        <w:rPr>
          <w:rFonts w:cs="Arial"/>
          <w:bCs/>
          <w:color w:val="0A0A0A"/>
          <w:shd w:val="clear" w:color="auto" w:fill="FFFFFF"/>
        </w:rPr>
        <w:t xml:space="preserve"> </w:t>
      </w:r>
      <w:r w:rsidR="00121CAE" w:rsidRPr="00BE642F">
        <w:rPr>
          <w:rFonts w:cs="Arial"/>
          <w:bCs/>
          <w:color w:val="0A0A0A"/>
          <w:shd w:val="clear" w:color="auto" w:fill="FFFFFF"/>
        </w:rPr>
        <w:t>da lenha resultante do pomar e sua queima</w:t>
      </w:r>
      <w:r w:rsidR="00720ED3" w:rsidRPr="00BE642F">
        <w:rPr>
          <w:rFonts w:cs="Arial"/>
          <w:bCs/>
          <w:color w:val="0A0A0A"/>
          <w:shd w:val="clear" w:color="auto" w:fill="FFFFFF"/>
        </w:rPr>
        <w:t>, desinfeção das ferramentas</w:t>
      </w:r>
      <w:r w:rsidR="00594F1B" w:rsidRPr="00BE642F">
        <w:rPr>
          <w:rFonts w:cs="Arial"/>
          <w:bCs/>
          <w:color w:val="0A0A0A"/>
          <w:shd w:val="clear" w:color="auto" w:fill="FFFFFF"/>
        </w:rPr>
        <w:t>, remover a madeira afetada, podar abaixo da área afetada.</w:t>
      </w:r>
    </w:p>
    <w:p w14:paraId="2F216BC6" w14:textId="04D3946D" w:rsidR="003206F3" w:rsidRPr="00BE642F" w:rsidRDefault="00B23CFD" w:rsidP="00BE642F">
      <w:pPr>
        <w:pStyle w:val="PargrafodaLista"/>
        <w:numPr>
          <w:ilvl w:val="1"/>
          <w:numId w:val="8"/>
        </w:numPr>
        <w:ind w:right="284"/>
        <w:rPr>
          <w:rFonts w:cs="Arial"/>
          <w:bCs/>
          <w:color w:val="0A0A0A"/>
          <w:shd w:val="clear" w:color="auto" w:fill="FFFFFF"/>
        </w:rPr>
      </w:pPr>
      <w:r w:rsidRPr="00BE642F">
        <w:rPr>
          <w:rFonts w:cs="Arial"/>
          <w:b/>
          <w:color w:val="0A0A0A"/>
          <w:shd w:val="clear" w:color="auto" w:fill="FFFFFF"/>
        </w:rPr>
        <w:t>Químico</w:t>
      </w:r>
      <w:r w:rsidR="00127181" w:rsidRPr="00BE642F">
        <w:rPr>
          <w:rFonts w:cs="Arial"/>
          <w:b/>
          <w:color w:val="0A0A0A"/>
          <w:shd w:val="clear" w:color="auto" w:fill="FFFFFF"/>
        </w:rPr>
        <w:t>:</w:t>
      </w:r>
      <w:r w:rsidR="00127181" w:rsidRPr="00BE642F">
        <w:rPr>
          <w:rFonts w:cs="Arial"/>
          <w:color w:val="0A0A0A"/>
          <w:shd w:val="clear" w:color="auto" w:fill="FFFFFF"/>
        </w:rPr>
        <w:t xml:space="preserve"> aplicação de </w:t>
      </w:r>
      <w:r w:rsidR="003C5466" w:rsidRPr="00BE642F">
        <w:rPr>
          <w:rFonts w:cs="Arial"/>
          <w:color w:val="0A0A0A"/>
          <w:shd w:val="clear" w:color="auto" w:fill="FFFFFF"/>
        </w:rPr>
        <w:t>tratamentos cúpricos outonais</w:t>
      </w:r>
      <w:r w:rsidRPr="00BE642F">
        <w:rPr>
          <w:rFonts w:cs="Arial"/>
          <w:color w:val="0A0A0A"/>
          <w:shd w:val="clear" w:color="auto" w:fill="FFFFFF"/>
        </w:rPr>
        <w:t xml:space="preserve"> com </w:t>
      </w:r>
      <w:r w:rsidR="00C273D1" w:rsidRPr="00BE642F">
        <w:rPr>
          <w:rFonts w:cs="Arial"/>
          <w:color w:val="0A0A0A"/>
          <w:shd w:val="clear" w:color="auto" w:fill="FFFFFF"/>
        </w:rPr>
        <w:t xml:space="preserve">pasta de </w:t>
      </w:r>
      <w:r w:rsidRPr="00BE642F">
        <w:rPr>
          <w:rFonts w:cs="Arial"/>
          <w:color w:val="0A0A0A"/>
          <w:shd w:val="clear" w:color="auto" w:fill="FFFFFF"/>
        </w:rPr>
        <w:t xml:space="preserve">fungicidas </w:t>
      </w:r>
      <w:r w:rsidR="00C273D1" w:rsidRPr="00BE642F">
        <w:rPr>
          <w:rFonts w:cs="Arial"/>
          <w:color w:val="0A0A0A"/>
          <w:shd w:val="clear" w:color="auto" w:fill="FFFFFF"/>
        </w:rPr>
        <w:t xml:space="preserve">cicatrizantes </w:t>
      </w:r>
      <w:r w:rsidRPr="00BE642F">
        <w:rPr>
          <w:rFonts w:cs="Arial"/>
          <w:color w:val="0A0A0A"/>
          <w:shd w:val="clear" w:color="auto" w:fill="FFFFFF"/>
        </w:rPr>
        <w:t>homologados para esta doença</w:t>
      </w:r>
      <w:r w:rsidR="003C5466" w:rsidRPr="00BE642F">
        <w:rPr>
          <w:rFonts w:cs="Arial"/>
          <w:color w:val="0A0A0A"/>
          <w:shd w:val="clear" w:color="auto" w:fill="FFFFFF"/>
        </w:rPr>
        <w:t>.</w:t>
      </w:r>
    </w:p>
    <w:p w14:paraId="50BF91EC" w14:textId="2ABC053E" w:rsidR="004661B1" w:rsidRPr="003206F3" w:rsidRDefault="005640F9" w:rsidP="004661B1">
      <w:pPr>
        <w:pStyle w:val="PargrafodaLista"/>
        <w:ind w:left="0" w:right="284"/>
        <w:rPr>
          <w:rFonts w:cs="Arial"/>
          <w:bCs/>
          <w:color w:val="0A0A0A"/>
          <w:shd w:val="clear" w:color="auto" w:fill="FFFFFF"/>
        </w:rPr>
      </w:pPr>
      <w:r>
        <w:rPr>
          <w:rFonts w:eastAsia="MS PMincho" w:cstheme="minorHAnsi"/>
        </w:rPr>
        <w:pict w14:anchorId="604DFBA6">
          <v:rect id="_x0000_i1026" style="width:0;height:1.5pt" o:hralign="center" o:hrstd="t" o:hr="t" fillcolor="#a0a0a0" stroked="f"/>
        </w:pict>
      </w:r>
    </w:p>
    <w:p w14:paraId="648C5CAA" w14:textId="77777777" w:rsidR="00C97220" w:rsidRDefault="00C97220" w:rsidP="00C97220">
      <w:pPr>
        <w:pStyle w:val="PargrafodaLista"/>
        <w:ind w:left="426" w:right="284"/>
        <w:rPr>
          <w:b/>
        </w:rPr>
      </w:pPr>
    </w:p>
    <w:p w14:paraId="5A38AA31" w14:textId="2631EE36" w:rsidR="0083106F" w:rsidRPr="003206F3" w:rsidRDefault="0083106F" w:rsidP="00BC2A8F">
      <w:pPr>
        <w:pStyle w:val="PargrafodaLista"/>
        <w:numPr>
          <w:ilvl w:val="2"/>
          <w:numId w:val="4"/>
        </w:numPr>
        <w:ind w:left="426" w:right="284"/>
        <w:rPr>
          <w:b/>
        </w:rPr>
      </w:pPr>
      <w:r w:rsidRPr="003206F3">
        <w:rPr>
          <w:b/>
        </w:rPr>
        <w:t>Cancro do colo</w:t>
      </w:r>
      <w:r w:rsidR="00B14B91">
        <w:rPr>
          <w:b/>
        </w:rPr>
        <w:t xml:space="preserve"> </w:t>
      </w:r>
      <w:r w:rsidR="008E28F7">
        <w:rPr>
          <w:b/>
        </w:rPr>
        <w:t xml:space="preserve">da </w:t>
      </w:r>
      <w:proofErr w:type="gramStart"/>
      <w:r w:rsidR="008E28F7">
        <w:rPr>
          <w:b/>
        </w:rPr>
        <w:t>macie</w:t>
      </w:r>
      <w:r w:rsidR="00B14B91">
        <w:rPr>
          <w:b/>
        </w:rPr>
        <w:t xml:space="preserve">ira </w:t>
      </w:r>
      <w:r w:rsidRPr="003206F3">
        <w:rPr>
          <w:b/>
        </w:rPr>
        <w:t xml:space="preserve"> </w:t>
      </w:r>
      <w:r w:rsidRPr="003206F3">
        <w:rPr>
          <w:b/>
          <w:i/>
        </w:rPr>
        <w:t>(</w:t>
      </w:r>
      <w:proofErr w:type="spellStart"/>
      <w:proofErr w:type="gramEnd"/>
      <w:r w:rsidRPr="003206F3">
        <w:rPr>
          <w:b/>
          <w:i/>
        </w:rPr>
        <w:t>Agrobacterium</w:t>
      </w:r>
      <w:proofErr w:type="spellEnd"/>
      <w:r w:rsidRPr="003206F3">
        <w:rPr>
          <w:b/>
          <w:i/>
        </w:rPr>
        <w:t xml:space="preserve"> </w:t>
      </w:r>
      <w:proofErr w:type="spellStart"/>
      <w:r w:rsidRPr="003206F3">
        <w:rPr>
          <w:b/>
          <w:i/>
        </w:rPr>
        <w:t>tumefaciens</w:t>
      </w:r>
      <w:proofErr w:type="spellEnd"/>
      <w:r w:rsidRPr="003206F3">
        <w:rPr>
          <w:b/>
          <w:i/>
        </w:rPr>
        <w:t>)</w:t>
      </w:r>
      <w:r w:rsidRPr="003206F3">
        <w:rPr>
          <w:b/>
        </w:rPr>
        <w:t xml:space="preserve"> </w:t>
      </w:r>
    </w:p>
    <w:p w14:paraId="70975F73" w14:textId="77777777" w:rsidR="00BC2A8F" w:rsidRDefault="00BC2A8F" w:rsidP="00BC2A8F">
      <w:pPr>
        <w:pStyle w:val="PargrafodaLista"/>
        <w:ind w:left="426" w:right="284"/>
        <w:rPr>
          <w:rFonts w:cs="Arial"/>
          <w:color w:val="0A0A0A"/>
          <w:shd w:val="clear" w:color="auto" w:fill="FFFFFF"/>
        </w:rPr>
      </w:pPr>
    </w:p>
    <w:p w14:paraId="61602741" w14:textId="77777777" w:rsidR="00575FAF" w:rsidRDefault="003206F3" w:rsidP="004C6085">
      <w:pPr>
        <w:pStyle w:val="PargrafodaLista"/>
        <w:ind w:left="426" w:right="284"/>
        <w:jc w:val="both"/>
        <w:rPr>
          <w:rFonts w:ascii="Poppins" w:hAnsi="Poppins" w:cs="Poppins"/>
          <w:color w:val="000000"/>
          <w:sz w:val="27"/>
          <w:szCs w:val="27"/>
        </w:rPr>
      </w:pPr>
      <w:r w:rsidRPr="003206F3">
        <w:rPr>
          <w:rFonts w:cs="Arial"/>
          <w:color w:val="0A0A0A"/>
          <w:shd w:val="clear" w:color="auto" w:fill="FFFFFF"/>
        </w:rPr>
        <w:t>O cancro do colo, provocado pela bactéria </w:t>
      </w:r>
      <w:proofErr w:type="spellStart"/>
      <w:r w:rsidRPr="003206F3">
        <w:rPr>
          <w:rStyle w:val="nfase"/>
          <w:rFonts w:cs="Arial"/>
          <w:color w:val="0A0A0A"/>
          <w:shd w:val="clear" w:color="auto" w:fill="FFFFFF"/>
        </w:rPr>
        <w:t>Agrobacterium</w:t>
      </w:r>
      <w:proofErr w:type="spellEnd"/>
      <w:r w:rsidRPr="003206F3">
        <w:rPr>
          <w:rStyle w:val="nfase"/>
          <w:rFonts w:cs="Arial"/>
          <w:color w:val="0A0A0A"/>
          <w:shd w:val="clear" w:color="auto" w:fill="FFFFFF"/>
        </w:rPr>
        <w:t xml:space="preserve"> </w:t>
      </w:r>
      <w:proofErr w:type="spellStart"/>
      <w:r w:rsidRPr="003206F3">
        <w:rPr>
          <w:rStyle w:val="nfase"/>
          <w:rFonts w:cs="Arial"/>
          <w:color w:val="0A0A0A"/>
          <w:shd w:val="clear" w:color="auto" w:fill="FFFFFF"/>
        </w:rPr>
        <w:t>tumefaciens</w:t>
      </w:r>
      <w:proofErr w:type="spellEnd"/>
      <w:r w:rsidRPr="003206F3">
        <w:rPr>
          <w:rFonts w:cs="Arial"/>
          <w:color w:val="0A0A0A"/>
          <w:shd w:val="clear" w:color="auto" w:fill="FFFFFF"/>
        </w:rPr>
        <w:t>, </w:t>
      </w:r>
      <w:r w:rsidRPr="003206F3">
        <w:t xml:space="preserve">é uma doença </w:t>
      </w:r>
      <w:proofErr w:type="spellStart"/>
      <w:r w:rsidRPr="003206F3">
        <w:t>fitopatog</w:t>
      </w:r>
      <w:r w:rsidR="00B14B91">
        <w:t>é</w:t>
      </w:r>
      <w:r w:rsidRPr="003206F3">
        <w:t>nica</w:t>
      </w:r>
      <w:proofErr w:type="spellEnd"/>
      <w:r w:rsidRPr="003206F3">
        <w:t xml:space="preserve"> que afeta macieiras e outras árvores frutíferas, resultando na formação de galhas ou tumores, principalmente na base do tronco ou nas raízes</w:t>
      </w:r>
      <w:r w:rsidR="008E28F7">
        <w:t xml:space="preserve"> (Fig.2)</w:t>
      </w:r>
      <w:r w:rsidRPr="003206F3">
        <w:rPr>
          <w:rFonts w:cs="Arial"/>
          <w:color w:val="0A0A0A"/>
          <w:shd w:val="clear" w:color="auto" w:fill="FFFFFF"/>
        </w:rPr>
        <w:t>.</w:t>
      </w:r>
      <w:r w:rsidR="004C6085" w:rsidRPr="004C6085">
        <w:rPr>
          <w:rFonts w:ascii="Poppins" w:hAnsi="Poppins" w:cs="Poppins"/>
          <w:color w:val="000000"/>
          <w:sz w:val="27"/>
          <w:szCs w:val="27"/>
        </w:rPr>
        <w:t xml:space="preserve"> </w:t>
      </w:r>
      <w:r w:rsidR="004C6085" w:rsidRPr="004C6085">
        <w:rPr>
          <w:rFonts w:cs="Arial"/>
          <w:color w:val="0A0A0A"/>
          <w:shd w:val="clear" w:color="auto" w:fill="FFFFFF"/>
        </w:rPr>
        <w:t>Geralmente, causa o ressecamento da madeira externa, que pode se desprender do tronco.</w:t>
      </w:r>
      <w:r w:rsidR="00575FAF" w:rsidRPr="00575FAF">
        <w:rPr>
          <w:rFonts w:ascii="Poppins" w:hAnsi="Poppins" w:cs="Poppins"/>
          <w:color w:val="000000"/>
          <w:sz w:val="27"/>
          <w:szCs w:val="27"/>
        </w:rPr>
        <w:t xml:space="preserve"> </w:t>
      </w:r>
    </w:p>
    <w:p w14:paraId="12A44256" w14:textId="5C76685E" w:rsidR="003206F3" w:rsidRDefault="00575FAF" w:rsidP="004C6085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575FAF">
        <w:rPr>
          <w:rFonts w:cs="Arial"/>
          <w:color w:val="0A0A0A"/>
          <w:shd w:val="clear" w:color="auto" w:fill="FFFFFF"/>
        </w:rPr>
        <w:t>O ataque expõe a árvore a outras infeções, por isso é essencial identificar o agente causador por meio de análise e proceder a um tratamento específico (fungicida ou bactericida, conforme o caso).</w:t>
      </w:r>
    </w:p>
    <w:p w14:paraId="784EB323" w14:textId="77777777" w:rsidR="00BC2A8F" w:rsidRPr="003206F3" w:rsidRDefault="00BC2A8F" w:rsidP="00BC2A8F">
      <w:pPr>
        <w:pStyle w:val="PargrafodaLista"/>
        <w:ind w:left="426" w:right="284"/>
        <w:rPr>
          <w:b/>
        </w:rPr>
      </w:pPr>
    </w:p>
    <w:tbl>
      <w:tblPr>
        <w:tblStyle w:val="TabelacomGrelha"/>
        <w:tblW w:w="0" w:type="auto"/>
        <w:tblInd w:w="1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6"/>
      </w:tblGrid>
      <w:tr w:rsidR="003206F3" w14:paraId="43B475A5" w14:textId="77777777" w:rsidTr="00F618B0">
        <w:trPr>
          <w:trHeight w:val="2504"/>
        </w:trPr>
        <w:tc>
          <w:tcPr>
            <w:tcW w:w="5076" w:type="dxa"/>
          </w:tcPr>
          <w:p w14:paraId="5580A7DC" w14:textId="0CE21E49" w:rsidR="003206F3" w:rsidRDefault="003206F3" w:rsidP="0083106F">
            <w:pPr>
              <w:pStyle w:val="PargrafodaLista"/>
              <w:ind w:left="0" w:right="284"/>
              <w:rPr>
                <w:rFonts w:cs="Arial"/>
                <w:b/>
                <w:bCs/>
                <w:color w:val="0A0A0A"/>
                <w:shd w:val="clear" w:color="auto" w:fill="FFFFFF"/>
              </w:rPr>
            </w:pPr>
            <w:r>
              <w:rPr>
                <w:rFonts w:cs="Arial"/>
                <w:b/>
                <w:bCs/>
                <w:noProof/>
                <w:color w:val="0A0A0A"/>
                <w:shd w:val="clear" w:color="auto" w:fill="FFFFFF"/>
              </w:rPr>
              <w:lastRenderedPageBreak/>
              <w:drawing>
                <wp:inline distT="0" distB="0" distL="0" distR="0" wp14:anchorId="688F86E7" wp14:editId="1679986B">
                  <wp:extent cx="1915112" cy="1728470"/>
                  <wp:effectExtent l="0" t="0" r="9525" b="5080"/>
                  <wp:docPr id="13" name="Imagem 13" descr="C:\Users\joao.pp.silva\AppData\Local\Microsoft\Windows\INetCache\Content.MSO\6F6C1D2B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joao.pp.silva\AppData\Local\Microsoft\Windows\INetCache\Content.MSO\6F6C1D2B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8149" cy="1767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b/>
                <w:bCs/>
                <w:color w:val="0A0A0A"/>
                <w:shd w:val="clear" w:color="auto" w:fill="FFFFFF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038F83CE" wp14:editId="569771F4">
                  <wp:extent cx="876300" cy="1752600"/>
                  <wp:effectExtent l="0" t="0" r="0" b="0"/>
                  <wp:docPr id="14" name="Imagem 14" descr="Cancro-europe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ancro-europe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06F3" w14:paraId="37022D5E" w14:textId="77777777" w:rsidTr="00F618B0">
        <w:trPr>
          <w:trHeight w:val="258"/>
        </w:trPr>
        <w:tc>
          <w:tcPr>
            <w:tcW w:w="5076" w:type="dxa"/>
          </w:tcPr>
          <w:p w14:paraId="7D1202CB" w14:textId="3AF2FCD9" w:rsidR="003206F3" w:rsidRDefault="008E28F7" w:rsidP="0083106F">
            <w:pPr>
              <w:pStyle w:val="PargrafodaLista"/>
              <w:ind w:left="0" w:right="284"/>
              <w:rPr>
                <w:rFonts w:cs="Arial"/>
                <w:b/>
                <w:bCs/>
                <w:color w:val="0A0A0A"/>
                <w:shd w:val="clear" w:color="auto" w:fill="FFFFFF"/>
              </w:rPr>
            </w:pPr>
            <w:r w:rsidRPr="00D3324E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Figura </w:t>
            </w:r>
            <w:r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2</w:t>
            </w:r>
            <w:r w:rsidRPr="00D3324E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 – Aspeto dos </w:t>
            </w:r>
            <w:r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ramos afetados pelo </w:t>
            </w:r>
            <w:r w:rsidRPr="00D3324E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ataque </w:t>
            </w:r>
            <w:r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do cancro do colo da macieira</w:t>
            </w:r>
            <w:r w:rsidR="00C950A9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.</w:t>
            </w:r>
          </w:p>
        </w:tc>
      </w:tr>
    </w:tbl>
    <w:p w14:paraId="3099FB68" w14:textId="77777777" w:rsidR="008E28F7" w:rsidRDefault="008E28F7" w:rsidP="0083106F">
      <w:pPr>
        <w:pStyle w:val="PargrafodaLista"/>
        <w:ind w:left="1440" w:right="284"/>
        <w:rPr>
          <w:rFonts w:cs="Arial"/>
          <w:b/>
          <w:bCs/>
          <w:color w:val="0A0A0A"/>
          <w:shd w:val="clear" w:color="auto" w:fill="FFFFFF"/>
        </w:rPr>
      </w:pPr>
    </w:p>
    <w:p w14:paraId="764C0142" w14:textId="07966B2B" w:rsidR="0083106F" w:rsidRDefault="003206F3" w:rsidP="00F618B0">
      <w:pPr>
        <w:pStyle w:val="PargrafodaLista"/>
        <w:numPr>
          <w:ilvl w:val="0"/>
          <w:numId w:val="9"/>
        </w:numPr>
        <w:ind w:right="284"/>
        <w:rPr>
          <w:rFonts w:cs="Arial"/>
          <w:b/>
          <w:bCs/>
          <w:color w:val="0A0A0A"/>
          <w:shd w:val="clear" w:color="auto" w:fill="FFFFFF"/>
        </w:rPr>
      </w:pPr>
      <w:r>
        <w:rPr>
          <w:rFonts w:cs="Arial"/>
          <w:b/>
          <w:bCs/>
          <w:color w:val="0A0A0A"/>
          <w:shd w:val="clear" w:color="auto" w:fill="FFFFFF"/>
        </w:rPr>
        <w:t xml:space="preserve">Danos: </w:t>
      </w:r>
      <w:r w:rsidRPr="003206F3">
        <w:rPr>
          <w:rFonts w:cs="Arial"/>
          <w:bCs/>
          <w:color w:val="0A0A0A"/>
          <w:shd w:val="clear" w:color="auto" w:fill="FFFFFF"/>
        </w:rPr>
        <w:t>provoca a formação de tumores lenhosos nas raízes e na base do tronco.</w:t>
      </w:r>
    </w:p>
    <w:p w14:paraId="2B01673D" w14:textId="30D3C4A6" w:rsidR="003206F3" w:rsidRDefault="003206F3" w:rsidP="00F618B0">
      <w:pPr>
        <w:pStyle w:val="PargrafodaLista"/>
        <w:numPr>
          <w:ilvl w:val="0"/>
          <w:numId w:val="9"/>
        </w:numPr>
        <w:ind w:right="284"/>
        <w:rPr>
          <w:rFonts w:cs="Arial"/>
          <w:b/>
          <w:bCs/>
          <w:color w:val="0A0A0A"/>
          <w:shd w:val="clear" w:color="auto" w:fill="FFFFFF"/>
        </w:rPr>
      </w:pPr>
      <w:r>
        <w:rPr>
          <w:rFonts w:cs="Arial"/>
          <w:b/>
          <w:bCs/>
          <w:color w:val="0A0A0A"/>
          <w:shd w:val="clear" w:color="auto" w:fill="FFFFFF"/>
        </w:rPr>
        <w:t xml:space="preserve">Pico: </w:t>
      </w:r>
      <w:r w:rsidRPr="003206F3">
        <w:rPr>
          <w:rFonts w:cs="Arial"/>
          <w:bCs/>
          <w:color w:val="0A0A0A"/>
          <w:shd w:val="clear" w:color="auto" w:fill="FFFFFF"/>
        </w:rPr>
        <w:t>maio e junto (final de primavera início de verão)</w:t>
      </w:r>
    </w:p>
    <w:p w14:paraId="0130348E" w14:textId="4C2CAC3F" w:rsidR="003206F3" w:rsidRDefault="003206F3" w:rsidP="00F618B0">
      <w:pPr>
        <w:pStyle w:val="PargrafodaLista"/>
        <w:numPr>
          <w:ilvl w:val="0"/>
          <w:numId w:val="9"/>
        </w:numPr>
        <w:ind w:right="284"/>
        <w:rPr>
          <w:rFonts w:cs="Arial"/>
          <w:b/>
          <w:bCs/>
          <w:color w:val="0A0A0A"/>
          <w:shd w:val="clear" w:color="auto" w:fill="FFFFFF"/>
        </w:rPr>
      </w:pPr>
      <w:r>
        <w:rPr>
          <w:rFonts w:cs="Arial"/>
          <w:b/>
          <w:bCs/>
          <w:color w:val="0A0A0A"/>
          <w:shd w:val="clear" w:color="auto" w:fill="FFFFFF"/>
        </w:rPr>
        <w:t xml:space="preserve">Risco: </w:t>
      </w:r>
      <w:r w:rsidRPr="003206F3">
        <w:rPr>
          <w:rFonts w:cs="Arial"/>
          <w:bCs/>
          <w:color w:val="0A0A0A"/>
          <w:shd w:val="clear" w:color="auto" w:fill="FFFFFF"/>
        </w:rPr>
        <w:t xml:space="preserve">representa um risco significativo para a produção </w:t>
      </w:r>
      <w:proofErr w:type="gramStart"/>
      <w:r w:rsidRPr="003206F3">
        <w:rPr>
          <w:rFonts w:cs="Arial"/>
          <w:bCs/>
          <w:color w:val="0A0A0A"/>
          <w:shd w:val="clear" w:color="auto" w:fill="FFFFFF"/>
        </w:rPr>
        <w:t>d</w:t>
      </w:r>
      <w:r w:rsidR="00DB437E">
        <w:rPr>
          <w:rFonts w:cs="Arial"/>
          <w:bCs/>
          <w:color w:val="0A0A0A"/>
          <w:shd w:val="clear" w:color="auto" w:fill="FFFFFF"/>
        </w:rPr>
        <w:t>a</w:t>
      </w:r>
      <w:r w:rsidRPr="003206F3">
        <w:rPr>
          <w:rFonts w:cs="Arial"/>
          <w:bCs/>
          <w:color w:val="0A0A0A"/>
          <w:shd w:val="clear" w:color="auto" w:fill="FFFFFF"/>
        </w:rPr>
        <w:t xml:space="preserve"> macieiras</w:t>
      </w:r>
      <w:proofErr w:type="gramEnd"/>
      <w:r w:rsidRPr="003206F3">
        <w:rPr>
          <w:rFonts w:cs="Arial"/>
          <w:bCs/>
          <w:color w:val="0A0A0A"/>
          <w:shd w:val="clear" w:color="auto" w:fill="FFFFFF"/>
        </w:rPr>
        <w:t>, focando-se principalmente na saúde estrutural da árvore e na sua rentabilidade económica.</w:t>
      </w:r>
    </w:p>
    <w:p w14:paraId="49441B87" w14:textId="77777777" w:rsidR="0048166B" w:rsidRPr="001F3D8D" w:rsidRDefault="003206F3" w:rsidP="001F3D8D">
      <w:pPr>
        <w:pStyle w:val="PargrafodaLista"/>
        <w:numPr>
          <w:ilvl w:val="0"/>
          <w:numId w:val="9"/>
        </w:numPr>
        <w:ind w:right="284"/>
        <w:rPr>
          <w:rFonts w:cs="Arial"/>
          <w:b/>
          <w:bCs/>
          <w:color w:val="0A0A0A"/>
          <w:shd w:val="clear" w:color="auto" w:fill="FFFFFF"/>
        </w:rPr>
      </w:pPr>
      <w:r>
        <w:rPr>
          <w:rFonts w:cs="Arial"/>
          <w:b/>
          <w:bCs/>
          <w:color w:val="0A0A0A"/>
          <w:shd w:val="clear" w:color="auto" w:fill="FFFFFF"/>
        </w:rPr>
        <w:t xml:space="preserve">Controlo: </w:t>
      </w:r>
    </w:p>
    <w:p w14:paraId="26F65FED" w14:textId="24BCA246" w:rsidR="003206F3" w:rsidRDefault="0048166B" w:rsidP="00A30A27">
      <w:pPr>
        <w:pStyle w:val="PargrafodaLista"/>
        <w:numPr>
          <w:ilvl w:val="1"/>
          <w:numId w:val="9"/>
        </w:numPr>
        <w:ind w:right="284"/>
        <w:rPr>
          <w:rFonts w:cs="Arial"/>
          <w:bCs/>
          <w:color w:val="0A0A0A"/>
          <w:shd w:val="clear" w:color="auto" w:fill="FFFFFF"/>
        </w:rPr>
      </w:pPr>
      <w:r>
        <w:rPr>
          <w:rFonts w:cs="Arial"/>
          <w:b/>
          <w:bCs/>
          <w:color w:val="0A0A0A"/>
          <w:shd w:val="clear" w:color="auto" w:fill="FFFFFF"/>
        </w:rPr>
        <w:t xml:space="preserve">Cultural: </w:t>
      </w:r>
      <w:r w:rsidR="003206F3" w:rsidRPr="003206F3">
        <w:rPr>
          <w:rFonts w:cs="Arial"/>
          <w:bCs/>
          <w:color w:val="0A0A0A"/>
          <w:shd w:val="clear" w:color="auto" w:fill="FFFFFF"/>
        </w:rPr>
        <w:t>o controlo desta doença baseia-se em métodos preventivos e culturais como por exemplo utilizar porta-enxertos certificados, eliminar plantas infetadas etc.</w:t>
      </w:r>
    </w:p>
    <w:p w14:paraId="144762FB" w14:textId="4606E985" w:rsidR="003206F3" w:rsidRPr="00FE12AF" w:rsidRDefault="00602CBD" w:rsidP="00A30A27">
      <w:pPr>
        <w:pStyle w:val="PargrafodaLista"/>
        <w:numPr>
          <w:ilvl w:val="1"/>
          <w:numId w:val="9"/>
        </w:numPr>
        <w:ind w:right="284"/>
        <w:rPr>
          <w:rFonts w:cs="Arial"/>
          <w:bCs/>
          <w:color w:val="0A0A0A"/>
          <w:shd w:val="clear" w:color="auto" w:fill="FFFFFF"/>
        </w:rPr>
      </w:pPr>
      <w:r>
        <w:rPr>
          <w:rFonts w:cs="Arial"/>
          <w:b/>
          <w:bCs/>
          <w:color w:val="0A0A0A"/>
          <w:shd w:val="clear" w:color="auto" w:fill="FFFFFF"/>
        </w:rPr>
        <w:t>Químico:</w:t>
      </w:r>
      <w:r>
        <w:rPr>
          <w:rFonts w:cs="Arial"/>
          <w:bCs/>
          <w:color w:val="0A0A0A"/>
          <w:shd w:val="clear" w:color="auto" w:fill="FFFFFF"/>
        </w:rPr>
        <w:t xml:space="preserve"> </w:t>
      </w:r>
      <w:r w:rsidRPr="00575FAF">
        <w:rPr>
          <w:rFonts w:cs="Arial"/>
          <w:color w:val="0A0A0A"/>
          <w:shd w:val="clear" w:color="auto" w:fill="FFFFFF"/>
        </w:rPr>
        <w:t>identificar o agente causador por meio de análise e proceder a um tratamento específico (fungicida ou bactericida</w:t>
      </w:r>
      <w:r>
        <w:rPr>
          <w:rFonts w:cs="Arial"/>
          <w:color w:val="0A0A0A"/>
          <w:shd w:val="clear" w:color="auto" w:fill="FFFFFF"/>
        </w:rPr>
        <w:t>).</w:t>
      </w:r>
    </w:p>
    <w:p w14:paraId="2B6BB2EC" w14:textId="0AB8825D" w:rsidR="004661B1" w:rsidRDefault="005640F9" w:rsidP="00FE12AF">
      <w:pPr>
        <w:pStyle w:val="PargrafodaLista"/>
        <w:ind w:left="0" w:right="284"/>
        <w:rPr>
          <w:rFonts w:cs="Arial"/>
          <w:b/>
          <w:bCs/>
          <w:color w:val="0A0A0A"/>
          <w:shd w:val="clear" w:color="auto" w:fill="FFFFFF"/>
        </w:rPr>
      </w:pPr>
      <w:r>
        <w:rPr>
          <w:rFonts w:eastAsia="MS PMincho" w:cstheme="minorHAnsi"/>
        </w:rPr>
        <w:pict w14:anchorId="5DBBDA74">
          <v:rect id="_x0000_i1027" style="width:0;height:1.5pt" o:hralign="center" o:hrstd="t" o:hr="t" fillcolor="#a0a0a0" stroked="f"/>
        </w:pict>
      </w:r>
    </w:p>
    <w:p w14:paraId="6FABA04F" w14:textId="77777777" w:rsidR="00C97220" w:rsidRDefault="00C97220" w:rsidP="00C97220">
      <w:pPr>
        <w:pStyle w:val="PargrafodaLista"/>
        <w:ind w:left="0" w:right="284"/>
        <w:rPr>
          <w:b/>
        </w:rPr>
      </w:pPr>
    </w:p>
    <w:p w14:paraId="2BB22D20" w14:textId="427DD044" w:rsidR="003206F3" w:rsidRDefault="003206F3" w:rsidP="00C97220">
      <w:pPr>
        <w:pStyle w:val="PargrafodaLista"/>
        <w:numPr>
          <w:ilvl w:val="2"/>
          <w:numId w:val="4"/>
        </w:numPr>
        <w:ind w:left="0" w:right="284" w:firstLine="0"/>
        <w:rPr>
          <w:b/>
        </w:rPr>
      </w:pPr>
      <w:r w:rsidRPr="0083106F">
        <w:rPr>
          <w:b/>
        </w:rPr>
        <w:t xml:space="preserve">Oídio: </w:t>
      </w:r>
      <w:r w:rsidRPr="0083106F">
        <w:rPr>
          <w:b/>
          <w:i/>
        </w:rPr>
        <w:t>(</w:t>
      </w:r>
      <w:proofErr w:type="spellStart"/>
      <w:r w:rsidRPr="0083106F">
        <w:rPr>
          <w:b/>
          <w:i/>
        </w:rPr>
        <w:t>Podosphaera</w:t>
      </w:r>
      <w:proofErr w:type="spellEnd"/>
      <w:r w:rsidRPr="0083106F">
        <w:rPr>
          <w:b/>
          <w:i/>
        </w:rPr>
        <w:t xml:space="preserve"> </w:t>
      </w:r>
      <w:proofErr w:type="spellStart"/>
      <w:r w:rsidRPr="0083106F">
        <w:rPr>
          <w:b/>
          <w:i/>
        </w:rPr>
        <w:t>leucotricha</w:t>
      </w:r>
      <w:proofErr w:type="spellEnd"/>
      <w:r w:rsidR="00743154">
        <w:rPr>
          <w:b/>
          <w:i/>
        </w:rPr>
        <w:t xml:space="preserve"> </w:t>
      </w:r>
      <w:r w:rsidR="00743154" w:rsidRPr="00743154">
        <w:rPr>
          <w:b/>
          <w:i/>
        </w:rPr>
        <w:t>(</w:t>
      </w:r>
      <w:proofErr w:type="spellStart"/>
      <w:r w:rsidR="00743154" w:rsidRPr="00743154">
        <w:rPr>
          <w:b/>
          <w:i/>
        </w:rPr>
        <w:t>Ellis</w:t>
      </w:r>
      <w:proofErr w:type="spellEnd"/>
      <w:r w:rsidR="00743154" w:rsidRPr="00743154">
        <w:rPr>
          <w:b/>
          <w:i/>
        </w:rPr>
        <w:t xml:space="preserve"> &amp; </w:t>
      </w:r>
      <w:proofErr w:type="spellStart"/>
      <w:r w:rsidR="00743154" w:rsidRPr="00743154">
        <w:rPr>
          <w:b/>
          <w:i/>
        </w:rPr>
        <w:t>Everh</w:t>
      </w:r>
      <w:proofErr w:type="spellEnd"/>
      <w:r w:rsidR="00743154" w:rsidRPr="00743154">
        <w:rPr>
          <w:b/>
          <w:i/>
        </w:rPr>
        <w:t xml:space="preserve">.) E.S. </w:t>
      </w:r>
      <w:proofErr w:type="spellStart"/>
      <w:r w:rsidR="00743154" w:rsidRPr="00743154">
        <w:rPr>
          <w:b/>
          <w:i/>
        </w:rPr>
        <w:t>Salmon</w:t>
      </w:r>
      <w:proofErr w:type="spellEnd"/>
    </w:p>
    <w:p w14:paraId="2F8C8072" w14:textId="77777777" w:rsidR="001F3D8D" w:rsidRDefault="001F3D8D" w:rsidP="00FE12AF">
      <w:pPr>
        <w:pStyle w:val="PargrafodaLista"/>
        <w:ind w:left="709" w:right="284"/>
        <w:rPr>
          <w:rFonts w:ascii="Arial" w:hAnsi="Arial" w:cs="Arial"/>
          <w:color w:val="0A0A0A"/>
          <w:shd w:val="clear" w:color="auto" w:fill="FFFFFF"/>
        </w:rPr>
      </w:pPr>
    </w:p>
    <w:p w14:paraId="37C3D19F" w14:textId="66A83F7A" w:rsidR="009D3F69" w:rsidRDefault="003206F3" w:rsidP="009D3F69">
      <w:pPr>
        <w:ind w:right="284"/>
        <w:jc w:val="both"/>
        <w:rPr>
          <w:rFonts w:cs="Arial"/>
          <w:color w:val="0A0A0A"/>
          <w:shd w:val="clear" w:color="auto" w:fill="FFFFFF"/>
        </w:rPr>
      </w:pPr>
      <w:r w:rsidRPr="009D3F69">
        <w:rPr>
          <w:rFonts w:cs="Arial"/>
          <w:color w:val="0A0A0A"/>
          <w:shd w:val="clear" w:color="auto" w:fill="FFFFFF"/>
        </w:rPr>
        <w:t>O oídio (</w:t>
      </w:r>
      <w:proofErr w:type="spellStart"/>
      <w:r w:rsidRPr="009D3F69">
        <w:rPr>
          <w:i/>
          <w:iCs/>
        </w:rPr>
        <w:t>Podosphaera</w:t>
      </w:r>
      <w:proofErr w:type="spellEnd"/>
      <w:r w:rsidRPr="009D3F69">
        <w:rPr>
          <w:i/>
          <w:iCs/>
        </w:rPr>
        <w:t xml:space="preserve"> </w:t>
      </w:r>
      <w:proofErr w:type="spellStart"/>
      <w:r w:rsidRPr="009D3F69">
        <w:rPr>
          <w:i/>
          <w:iCs/>
        </w:rPr>
        <w:t>leucotricha</w:t>
      </w:r>
      <w:proofErr w:type="spellEnd"/>
      <w:r w:rsidRPr="009D3F69">
        <w:rPr>
          <w:rFonts w:cs="Arial"/>
          <w:color w:val="0A0A0A"/>
          <w:shd w:val="clear" w:color="auto" w:fill="FFFFFF"/>
        </w:rPr>
        <w:t>) é uma doença fúngica comum em macieiras, caracterizada por um revestimento branco e pulverulento em folhas, ramos e frutos</w:t>
      </w:r>
      <w:r w:rsidR="009D3F69">
        <w:rPr>
          <w:rFonts w:cs="Arial"/>
          <w:color w:val="0A0A0A"/>
          <w:shd w:val="clear" w:color="auto" w:fill="FFFFFF"/>
        </w:rPr>
        <w:t xml:space="preserve"> (Fig.3)</w:t>
      </w:r>
      <w:r w:rsidRPr="009D3F69">
        <w:rPr>
          <w:rFonts w:cs="Arial"/>
          <w:color w:val="0A0A0A"/>
          <w:shd w:val="clear" w:color="auto" w:fill="FFFFFF"/>
        </w:rPr>
        <w:t xml:space="preserve">. </w:t>
      </w:r>
    </w:p>
    <w:p w14:paraId="02ABF8B8" w14:textId="40CA8373" w:rsidR="009D3F69" w:rsidRPr="009D3F69" w:rsidRDefault="009D3F69" w:rsidP="009D3F69">
      <w:pPr>
        <w:ind w:right="284"/>
        <w:jc w:val="both"/>
        <w:rPr>
          <w:rFonts w:cs="Arial"/>
          <w:color w:val="0A0A0A"/>
          <w:shd w:val="clear" w:color="auto" w:fill="FFFFFF"/>
        </w:rPr>
      </w:pPr>
      <w:r w:rsidRPr="009D3F69">
        <w:rPr>
          <w:rFonts w:cs="Arial"/>
          <w:color w:val="0A0A0A"/>
          <w:shd w:val="clear" w:color="auto" w:fill="FFFFFF"/>
        </w:rPr>
        <w:t>As folhas ficam enroladas e esbranquiçadas</w:t>
      </w:r>
      <w:r w:rsidR="0097285C">
        <w:rPr>
          <w:rFonts w:cs="Arial"/>
          <w:color w:val="0A0A0A"/>
          <w:shd w:val="clear" w:color="auto" w:fill="FFFFFF"/>
        </w:rPr>
        <w:t xml:space="preserve"> (Fig. 3)</w:t>
      </w:r>
      <w:r w:rsidRPr="009D3F69">
        <w:rPr>
          <w:rFonts w:cs="Arial"/>
          <w:color w:val="0A0A0A"/>
          <w:shd w:val="clear" w:color="auto" w:fill="FFFFFF"/>
        </w:rPr>
        <w:t>.</w:t>
      </w:r>
    </w:p>
    <w:p w14:paraId="1A714A3E" w14:textId="683F5D5B" w:rsidR="009D3F69" w:rsidRPr="009D3F69" w:rsidRDefault="009D3F69" w:rsidP="009D3F69">
      <w:pPr>
        <w:ind w:right="284"/>
        <w:jc w:val="both"/>
        <w:rPr>
          <w:rFonts w:cs="Arial"/>
          <w:color w:val="0A0A0A"/>
          <w:shd w:val="clear" w:color="auto" w:fill="FFFFFF"/>
        </w:rPr>
      </w:pPr>
      <w:r w:rsidRPr="009D3F69">
        <w:rPr>
          <w:rFonts w:cs="Arial"/>
          <w:color w:val="0A0A0A"/>
          <w:shd w:val="clear" w:color="auto" w:fill="FFFFFF"/>
        </w:rPr>
        <w:t>Afeta brotações jovens e reduz a frutificação</w:t>
      </w:r>
    </w:p>
    <w:p w14:paraId="624D5AF9" w14:textId="0739E420" w:rsidR="003206F3" w:rsidRDefault="003206F3" w:rsidP="009D3F69">
      <w:pPr>
        <w:ind w:right="284"/>
        <w:jc w:val="both"/>
        <w:rPr>
          <w:rFonts w:cs="Arial"/>
          <w:color w:val="0A0A0A"/>
          <w:shd w:val="clear" w:color="auto" w:fill="FFFFFF"/>
        </w:rPr>
      </w:pPr>
      <w:r w:rsidRPr="009D3F69">
        <w:rPr>
          <w:rFonts w:cs="Arial"/>
          <w:color w:val="0A0A0A"/>
          <w:shd w:val="clear" w:color="auto" w:fill="FFFFFF"/>
        </w:rPr>
        <w:t>Hiberna nos gomos, infetando novos lançamentos na primavera. O controlo envolve a poda de ramos infetados, uso de variedades resistentes e aplicação de fungicidas (</w:t>
      </w:r>
      <w:proofErr w:type="spellStart"/>
      <w:r w:rsidRPr="009D3F69">
        <w:rPr>
          <w:rFonts w:cs="Arial"/>
          <w:color w:val="0A0A0A"/>
          <w:shd w:val="clear" w:color="auto" w:fill="FFFFFF"/>
        </w:rPr>
        <w:t>ex</w:t>
      </w:r>
      <w:proofErr w:type="spellEnd"/>
      <w:r w:rsidRPr="009D3F69">
        <w:rPr>
          <w:rFonts w:cs="Arial"/>
          <w:color w:val="0A0A0A"/>
          <w:shd w:val="clear" w:color="auto" w:fill="FFFFFF"/>
        </w:rPr>
        <w:t>: enxofre).</w:t>
      </w:r>
    </w:p>
    <w:p w14:paraId="5DA9BA73" w14:textId="5362C13E" w:rsidR="00A437A8" w:rsidRPr="009D3F69" w:rsidRDefault="00A437A8" w:rsidP="00A437A8">
      <w:pPr>
        <w:ind w:right="284"/>
        <w:jc w:val="both"/>
        <w:rPr>
          <w:rFonts w:cs="Arial"/>
          <w:color w:val="0A0A0A"/>
          <w:shd w:val="clear" w:color="auto" w:fill="FFFFFF"/>
        </w:rPr>
      </w:pPr>
      <w:r w:rsidRPr="00A437A8">
        <w:rPr>
          <w:rFonts w:cs="Arial"/>
          <w:color w:val="0A0A0A"/>
          <w:shd w:val="clear" w:color="auto" w:fill="FFFFFF"/>
        </w:rPr>
        <w:t>A remoção, durante o inverno, de ramos infetados e a desponta dos ramos infetados durante o ciclo vegetativo reduz substancialmente o inóculo primário.</w:t>
      </w:r>
    </w:p>
    <w:p w14:paraId="73EDDD0D" w14:textId="77777777" w:rsidR="001F3D8D" w:rsidRPr="0083106F" w:rsidRDefault="001F3D8D" w:rsidP="00FE12AF">
      <w:pPr>
        <w:pStyle w:val="PargrafodaLista"/>
        <w:ind w:left="709" w:right="284"/>
        <w:rPr>
          <w:b/>
        </w:rPr>
      </w:pPr>
    </w:p>
    <w:tbl>
      <w:tblPr>
        <w:tblStyle w:val="TabelacomGrelha"/>
        <w:tblW w:w="0" w:type="auto"/>
        <w:tblInd w:w="7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</w:tblGrid>
      <w:tr w:rsidR="003206F3" w14:paraId="700E8E88" w14:textId="77777777" w:rsidTr="003D2BA0">
        <w:tc>
          <w:tcPr>
            <w:tcW w:w="7054" w:type="dxa"/>
          </w:tcPr>
          <w:p w14:paraId="62910235" w14:textId="471B7509" w:rsidR="003206F3" w:rsidRDefault="00023857" w:rsidP="0083106F">
            <w:pPr>
              <w:pStyle w:val="PargrafodaLista"/>
              <w:ind w:left="0" w:right="284"/>
              <w:rPr>
                <w:rFonts w:cs="Arial"/>
                <w:b/>
                <w:bCs/>
                <w:color w:val="0A0A0A"/>
                <w:shd w:val="clear" w:color="auto" w:fill="FFFFFF"/>
              </w:rPr>
            </w:pPr>
            <w:r w:rsidRPr="00023857">
              <w:rPr>
                <w:rFonts w:cs="Arial"/>
                <w:b/>
                <w:bCs/>
                <w:noProof/>
                <w:color w:val="0A0A0A"/>
                <w:shd w:val="clear" w:color="auto" w:fill="FFFFFF"/>
              </w:rPr>
              <w:lastRenderedPageBreak/>
              <w:drawing>
                <wp:inline distT="0" distB="0" distL="0" distR="0" wp14:anchorId="0365BCC4" wp14:editId="0CF48959">
                  <wp:extent cx="1560113" cy="1500946"/>
                  <wp:effectExtent l="0" t="0" r="2540" b="4445"/>
                  <wp:docPr id="140186425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1864256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213" cy="1515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206F3">
              <w:rPr>
                <w:rFonts w:cs="Arial"/>
                <w:b/>
                <w:bCs/>
                <w:color w:val="0A0A0A"/>
                <w:shd w:val="clear" w:color="auto" w:fill="FFFFFF"/>
              </w:rPr>
              <w:t xml:space="preserve">  </w:t>
            </w:r>
            <w:r w:rsidR="003206F3">
              <w:rPr>
                <w:rFonts w:cs="Arial"/>
                <w:b/>
                <w:bCs/>
                <w:noProof/>
                <w:color w:val="0A0A0A"/>
                <w:shd w:val="clear" w:color="auto" w:fill="FFFFFF"/>
              </w:rPr>
              <w:drawing>
                <wp:inline distT="0" distB="0" distL="0" distR="0" wp14:anchorId="486B4219" wp14:editId="462233DB">
                  <wp:extent cx="2415923" cy="1352917"/>
                  <wp:effectExtent l="0" t="0" r="3810" b="0"/>
                  <wp:docPr id="16" name="Imagem 16" descr="C:\Users\joao.pp.silva\AppData\Local\Microsoft\Windows\INetCache\Content.MSO\2B39257C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joao.pp.silva\AppData\Local\Microsoft\Windows\INetCache\Content.MSO\2B39257C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804" cy="1365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06F3" w14:paraId="150DE2F2" w14:textId="77777777" w:rsidTr="003D2BA0">
        <w:tc>
          <w:tcPr>
            <w:tcW w:w="7054" w:type="dxa"/>
          </w:tcPr>
          <w:p w14:paraId="797EEB18" w14:textId="48EF7499" w:rsidR="003206F3" w:rsidRDefault="00023857" w:rsidP="0083106F">
            <w:pPr>
              <w:pStyle w:val="PargrafodaLista"/>
              <w:ind w:left="0" w:right="284"/>
              <w:rPr>
                <w:rFonts w:cs="Arial"/>
                <w:b/>
                <w:bCs/>
                <w:color w:val="0A0A0A"/>
                <w:shd w:val="clear" w:color="auto" w:fill="FFFFFF"/>
              </w:rPr>
            </w:pPr>
            <w:r w:rsidRPr="00D3324E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Figura </w:t>
            </w:r>
            <w:r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3 </w:t>
            </w:r>
            <w:r w:rsidRPr="00D3324E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– Aspeto do</w:t>
            </w:r>
            <w:r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 fruto e folha afetados pelo </w:t>
            </w:r>
            <w:r w:rsidRPr="00D3324E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ataque </w:t>
            </w:r>
            <w:r w:rsidRPr="003D2BA0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oídio (</w:t>
            </w:r>
            <w:proofErr w:type="spellStart"/>
            <w:r w:rsidRPr="003D2BA0">
              <w:rPr>
                <w:rFonts w:cs="Arial"/>
                <w:i/>
                <w:iCs/>
                <w:color w:val="0A0A0A"/>
                <w:sz w:val="20"/>
                <w:szCs w:val="20"/>
                <w:shd w:val="clear" w:color="auto" w:fill="FFFFFF"/>
              </w:rPr>
              <w:t>Podosphaera</w:t>
            </w:r>
            <w:proofErr w:type="spellEnd"/>
            <w:r w:rsidRPr="003D2BA0">
              <w:rPr>
                <w:rFonts w:cs="Arial"/>
                <w:i/>
                <w:iCs/>
                <w:color w:val="0A0A0A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D2BA0">
              <w:rPr>
                <w:rFonts w:cs="Arial"/>
                <w:i/>
                <w:iCs/>
                <w:color w:val="0A0A0A"/>
                <w:sz w:val="20"/>
                <w:szCs w:val="20"/>
                <w:shd w:val="clear" w:color="auto" w:fill="FFFFFF"/>
              </w:rPr>
              <w:t>leucotricha</w:t>
            </w:r>
            <w:proofErr w:type="spellEnd"/>
            <w:r w:rsidRPr="003D2BA0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) </w:t>
            </w:r>
            <w:r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da macieira</w:t>
            </w:r>
            <w:r w:rsidR="00AA5734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 (Fonte: </w:t>
            </w:r>
            <w:proofErr w:type="spellStart"/>
            <w:r w:rsidR="00AA5734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Isoplexis</w:t>
            </w:r>
            <w:proofErr w:type="spellEnd"/>
            <w:r w:rsidR="00AA5734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, </w:t>
            </w:r>
            <w:r w:rsidR="00305933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2021)</w:t>
            </w:r>
            <w:r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.</w:t>
            </w:r>
          </w:p>
        </w:tc>
      </w:tr>
    </w:tbl>
    <w:p w14:paraId="11093EA3" w14:textId="77777777" w:rsidR="003D2BA0" w:rsidRDefault="003D2BA0" w:rsidP="0083106F">
      <w:pPr>
        <w:pStyle w:val="PargrafodaLista"/>
        <w:ind w:left="1440" w:right="284"/>
        <w:rPr>
          <w:rFonts w:cs="Arial"/>
          <w:b/>
          <w:bCs/>
          <w:color w:val="0A0A0A"/>
          <w:shd w:val="clear" w:color="auto" w:fill="FFFFFF"/>
        </w:rPr>
      </w:pPr>
    </w:p>
    <w:p w14:paraId="32769E46" w14:textId="1A21781A" w:rsidR="003206F3" w:rsidRDefault="003206F3" w:rsidP="003D2BA0">
      <w:pPr>
        <w:pStyle w:val="PargrafodaLista"/>
        <w:numPr>
          <w:ilvl w:val="0"/>
          <w:numId w:val="10"/>
        </w:numPr>
        <w:ind w:right="284"/>
        <w:rPr>
          <w:rFonts w:cs="Arial"/>
          <w:b/>
          <w:bCs/>
          <w:color w:val="0A0A0A"/>
          <w:shd w:val="clear" w:color="auto" w:fill="FFFFFF"/>
        </w:rPr>
      </w:pPr>
      <w:r>
        <w:rPr>
          <w:rFonts w:cs="Arial"/>
          <w:b/>
          <w:bCs/>
          <w:color w:val="0A0A0A"/>
          <w:shd w:val="clear" w:color="auto" w:fill="FFFFFF"/>
        </w:rPr>
        <w:t xml:space="preserve">Danos: </w:t>
      </w:r>
      <w:r w:rsidRPr="003206F3">
        <w:rPr>
          <w:rFonts w:cs="Arial"/>
          <w:bCs/>
          <w:color w:val="0A0A0A"/>
          <w:shd w:val="clear" w:color="auto" w:fill="FFFFFF"/>
        </w:rPr>
        <w:t>redução drástica da produtividade e enfraquecimento geral da planta.</w:t>
      </w:r>
    </w:p>
    <w:p w14:paraId="1FC48E3D" w14:textId="3BD2EA41" w:rsidR="003206F3" w:rsidRDefault="003206F3" w:rsidP="003D2BA0">
      <w:pPr>
        <w:pStyle w:val="PargrafodaLista"/>
        <w:numPr>
          <w:ilvl w:val="0"/>
          <w:numId w:val="10"/>
        </w:numPr>
        <w:ind w:right="284"/>
        <w:rPr>
          <w:rFonts w:cs="Arial"/>
          <w:b/>
          <w:bCs/>
          <w:color w:val="0A0A0A"/>
          <w:shd w:val="clear" w:color="auto" w:fill="FFFFFF"/>
        </w:rPr>
      </w:pPr>
      <w:r>
        <w:rPr>
          <w:rFonts w:cs="Arial"/>
          <w:b/>
          <w:bCs/>
          <w:color w:val="0A0A0A"/>
          <w:shd w:val="clear" w:color="auto" w:fill="FFFFFF"/>
        </w:rPr>
        <w:t xml:space="preserve">Pico: </w:t>
      </w:r>
      <w:r w:rsidRPr="00A525CC">
        <w:rPr>
          <w:rFonts w:cs="Arial"/>
          <w:bCs/>
          <w:color w:val="0A0A0A"/>
          <w:shd w:val="clear" w:color="auto" w:fill="FFFFFF"/>
        </w:rPr>
        <w:t>início da primavera</w:t>
      </w:r>
      <w:r w:rsidR="00A525CC" w:rsidRPr="00A525CC">
        <w:rPr>
          <w:rFonts w:cs="Arial"/>
          <w:bCs/>
          <w:color w:val="0A0A0A"/>
          <w:shd w:val="clear" w:color="auto" w:fill="FFFFFF"/>
        </w:rPr>
        <w:t xml:space="preserve"> (geralmente desde o início da rebentação até ao final da floração)</w:t>
      </w:r>
    </w:p>
    <w:p w14:paraId="445A851B" w14:textId="6B6960BA" w:rsidR="003206F3" w:rsidRDefault="003206F3" w:rsidP="003D2BA0">
      <w:pPr>
        <w:pStyle w:val="PargrafodaLista"/>
        <w:numPr>
          <w:ilvl w:val="0"/>
          <w:numId w:val="10"/>
        </w:numPr>
        <w:ind w:right="284"/>
        <w:rPr>
          <w:rFonts w:cs="Arial"/>
          <w:b/>
          <w:bCs/>
          <w:color w:val="0A0A0A"/>
          <w:shd w:val="clear" w:color="auto" w:fill="FFFFFF"/>
        </w:rPr>
      </w:pPr>
      <w:r>
        <w:rPr>
          <w:rFonts w:cs="Arial"/>
          <w:b/>
          <w:bCs/>
          <w:color w:val="0A0A0A"/>
          <w:shd w:val="clear" w:color="auto" w:fill="FFFFFF"/>
        </w:rPr>
        <w:t>Risco:</w:t>
      </w:r>
      <w:r w:rsidR="00A525CC">
        <w:rPr>
          <w:rFonts w:cs="Arial"/>
          <w:b/>
          <w:bCs/>
          <w:color w:val="0A0A0A"/>
          <w:shd w:val="clear" w:color="auto" w:fill="FFFFFF"/>
        </w:rPr>
        <w:t xml:space="preserve"> </w:t>
      </w:r>
      <w:r w:rsidR="00A525CC" w:rsidRPr="00A525CC">
        <w:rPr>
          <w:rFonts w:cs="Arial"/>
          <w:bCs/>
          <w:color w:val="0A0A0A"/>
          <w:shd w:val="clear" w:color="auto" w:fill="FFFFFF"/>
        </w:rPr>
        <w:t>varia de moderado a alto</w:t>
      </w:r>
    </w:p>
    <w:p w14:paraId="1E56B304" w14:textId="77777777" w:rsidR="00555962" w:rsidRDefault="003206F3" w:rsidP="003D2BA0">
      <w:pPr>
        <w:pStyle w:val="PargrafodaLista"/>
        <w:numPr>
          <w:ilvl w:val="0"/>
          <w:numId w:val="10"/>
        </w:numPr>
        <w:ind w:right="284"/>
        <w:rPr>
          <w:rFonts w:cs="Arial"/>
          <w:b/>
          <w:bCs/>
          <w:color w:val="0A0A0A"/>
          <w:shd w:val="clear" w:color="auto" w:fill="FFFFFF"/>
        </w:rPr>
      </w:pPr>
      <w:r>
        <w:rPr>
          <w:rFonts w:cs="Arial"/>
          <w:b/>
          <w:bCs/>
          <w:color w:val="0A0A0A"/>
          <w:shd w:val="clear" w:color="auto" w:fill="FFFFFF"/>
        </w:rPr>
        <w:t>Controlo:</w:t>
      </w:r>
      <w:r w:rsidR="00A525CC">
        <w:rPr>
          <w:rFonts w:cs="Arial"/>
          <w:b/>
          <w:bCs/>
          <w:color w:val="0A0A0A"/>
          <w:shd w:val="clear" w:color="auto" w:fill="FFFFFF"/>
        </w:rPr>
        <w:t xml:space="preserve"> </w:t>
      </w:r>
    </w:p>
    <w:p w14:paraId="0894A62B" w14:textId="77777777" w:rsidR="0090523D" w:rsidRPr="0090523D" w:rsidRDefault="008B4ADD" w:rsidP="00A30A27">
      <w:pPr>
        <w:pStyle w:val="PargrafodaLista"/>
        <w:numPr>
          <w:ilvl w:val="1"/>
          <w:numId w:val="10"/>
        </w:numPr>
        <w:ind w:right="284"/>
        <w:rPr>
          <w:rFonts w:cs="Arial"/>
          <w:b/>
          <w:bCs/>
          <w:color w:val="0A0A0A"/>
          <w:shd w:val="clear" w:color="auto" w:fill="FFFFFF"/>
        </w:rPr>
      </w:pPr>
      <w:r>
        <w:rPr>
          <w:rFonts w:cs="Arial"/>
          <w:b/>
          <w:bCs/>
          <w:color w:val="0A0A0A"/>
          <w:shd w:val="clear" w:color="auto" w:fill="FFFFFF"/>
        </w:rPr>
        <w:t>Cu</w:t>
      </w:r>
      <w:r w:rsidR="00555962">
        <w:rPr>
          <w:rFonts w:cs="Arial"/>
          <w:b/>
          <w:bCs/>
          <w:color w:val="0A0A0A"/>
          <w:shd w:val="clear" w:color="auto" w:fill="FFFFFF"/>
        </w:rPr>
        <w:t xml:space="preserve">ltural: </w:t>
      </w:r>
      <w:r w:rsidR="00555962" w:rsidRPr="008B4ADD">
        <w:rPr>
          <w:rFonts w:cs="Arial"/>
          <w:color w:val="0A0A0A"/>
          <w:shd w:val="clear" w:color="auto" w:fill="FFFFFF"/>
        </w:rPr>
        <w:t xml:space="preserve">remoção </w:t>
      </w:r>
      <w:r w:rsidR="00435FFA" w:rsidRPr="008B4ADD">
        <w:rPr>
          <w:rFonts w:cs="Arial"/>
          <w:color w:val="0A0A0A"/>
          <w:shd w:val="clear" w:color="auto" w:fill="FFFFFF"/>
        </w:rPr>
        <w:t>de ramos infetados na</w:t>
      </w:r>
      <w:r w:rsidR="00435FFA">
        <w:rPr>
          <w:rFonts w:cs="Arial"/>
          <w:b/>
          <w:bCs/>
          <w:color w:val="0A0A0A"/>
          <w:shd w:val="clear" w:color="auto" w:fill="FFFFFF"/>
        </w:rPr>
        <w:t xml:space="preserve"> </w:t>
      </w:r>
      <w:r w:rsidR="00A525CC" w:rsidRPr="00A525CC">
        <w:rPr>
          <w:rFonts w:cs="Arial"/>
          <w:bCs/>
          <w:color w:val="0A0A0A"/>
          <w:shd w:val="clear" w:color="auto" w:fill="FFFFFF"/>
        </w:rPr>
        <w:t>poda de inver</w:t>
      </w:r>
      <w:r w:rsidR="00435FFA">
        <w:rPr>
          <w:rFonts w:cs="Arial"/>
          <w:bCs/>
          <w:color w:val="0A0A0A"/>
          <w:shd w:val="clear" w:color="auto" w:fill="FFFFFF"/>
        </w:rPr>
        <w:t>n</w:t>
      </w:r>
      <w:r w:rsidR="00A525CC" w:rsidRPr="00A525CC">
        <w:rPr>
          <w:rFonts w:cs="Arial"/>
          <w:bCs/>
          <w:color w:val="0A0A0A"/>
          <w:shd w:val="clear" w:color="auto" w:fill="FFFFFF"/>
        </w:rPr>
        <w:t>o, desbaste de verão, arejamento, gestão da fertilização e escolha de variedades menos sensíveis a essa doença.</w:t>
      </w:r>
    </w:p>
    <w:p w14:paraId="6984DBBE" w14:textId="4E615F5F" w:rsidR="004661B1" w:rsidRPr="0090523D" w:rsidRDefault="00414B41" w:rsidP="00A30A27">
      <w:pPr>
        <w:pStyle w:val="PargrafodaLista"/>
        <w:numPr>
          <w:ilvl w:val="1"/>
          <w:numId w:val="10"/>
        </w:numPr>
        <w:ind w:right="284"/>
        <w:rPr>
          <w:rFonts w:cs="Arial"/>
          <w:b/>
          <w:bCs/>
          <w:color w:val="0A0A0A"/>
          <w:shd w:val="clear" w:color="auto" w:fill="FFFFFF"/>
        </w:rPr>
      </w:pPr>
      <w:r w:rsidRPr="0090523D">
        <w:rPr>
          <w:rFonts w:cs="Arial"/>
          <w:b/>
          <w:bCs/>
          <w:color w:val="0A0A0A"/>
          <w:shd w:val="clear" w:color="auto" w:fill="FFFFFF"/>
        </w:rPr>
        <w:t xml:space="preserve">Químicos: </w:t>
      </w:r>
      <w:r w:rsidR="0090523D" w:rsidRPr="0090523D">
        <w:rPr>
          <w:rFonts w:cs="Arial"/>
          <w:color w:val="0A0A0A"/>
          <w:shd w:val="clear" w:color="auto" w:fill="FFFFFF"/>
        </w:rPr>
        <w:t xml:space="preserve">tratamentos preventivos com </w:t>
      </w:r>
      <w:r w:rsidRPr="0090523D">
        <w:rPr>
          <w:rFonts w:cs="Arial"/>
          <w:color w:val="0A0A0A"/>
          <w:shd w:val="clear" w:color="auto" w:fill="FFFFFF"/>
        </w:rPr>
        <w:t xml:space="preserve">aplicação de </w:t>
      </w:r>
      <w:r w:rsidR="00A437A8" w:rsidRPr="0090523D">
        <w:rPr>
          <w:rFonts w:cs="Arial"/>
          <w:color w:val="0A0A0A"/>
          <w:shd w:val="clear" w:color="auto" w:fill="FFFFFF"/>
        </w:rPr>
        <w:t>produtos homologados para o controlo desta doença enquanto a árvore estiver em crescimento ativo</w:t>
      </w:r>
      <w:r w:rsidR="0090523D" w:rsidRPr="0090523D">
        <w:rPr>
          <w:rFonts w:cs="Arial"/>
          <w:color w:val="0A0A0A"/>
          <w:shd w:val="clear" w:color="auto" w:fill="FFFFFF"/>
        </w:rPr>
        <w:t>.</w:t>
      </w:r>
      <w:r w:rsidR="00A437A8" w:rsidRPr="0090523D">
        <w:rPr>
          <w:rFonts w:cs="Arial"/>
          <w:b/>
          <w:bCs/>
          <w:color w:val="0A0A0A"/>
          <w:shd w:val="clear" w:color="auto" w:fill="FFFFFF"/>
        </w:rPr>
        <w:t xml:space="preserve"> </w:t>
      </w:r>
      <w:r w:rsidR="005640F9">
        <w:rPr>
          <w:rFonts w:eastAsia="MS PMincho" w:cstheme="minorHAnsi"/>
        </w:rPr>
        <w:pict w14:anchorId="28EEEF93">
          <v:rect id="_x0000_i1028" style="width:0;height:1.5pt" o:hralign="center" o:hrstd="t" o:hr="t" fillcolor="#a0a0a0" stroked="f"/>
        </w:pict>
      </w:r>
    </w:p>
    <w:p w14:paraId="7663C6FF" w14:textId="73C0AB98" w:rsidR="00A525CC" w:rsidRPr="00A525CC" w:rsidRDefault="00A525CC" w:rsidP="00C254E1">
      <w:pPr>
        <w:pStyle w:val="PargrafodaLista"/>
        <w:numPr>
          <w:ilvl w:val="2"/>
          <w:numId w:val="4"/>
        </w:numPr>
        <w:ind w:left="426" w:right="284"/>
        <w:rPr>
          <w:rFonts w:cs="Arial"/>
          <w:b/>
          <w:bCs/>
          <w:color w:val="0A0A0A"/>
          <w:shd w:val="clear" w:color="auto" w:fill="FFFFFF"/>
        </w:rPr>
      </w:pPr>
      <w:r w:rsidRPr="0083106F">
        <w:rPr>
          <w:b/>
        </w:rPr>
        <w:t>Pedrado</w:t>
      </w:r>
      <w:r w:rsidR="000A6396">
        <w:rPr>
          <w:b/>
        </w:rPr>
        <w:t xml:space="preserve"> ou sarna da maçã</w:t>
      </w:r>
      <w:r w:rsidRPr="0083106F">
        <w:rPr>
          <w:b/>
        </w:rPr>
        <w:t xml:space="preserve">: </w:t>
      </w:r>
      <w:r w:rsidRPr="0083106F">
        <w:rPr>
          <w:b/>
          <w:i/>
        </w:rPr>
        <w:t>(</w:t>
      </w:r>
      <w:r w:rsidR="000A6396" w:rsidRPr="000A6396">
        <w:rPr>
          <w:b/>
          <w:i/>
        </w:rPr>
        <w:t xml:space="preserve">Ventura </w:t>
      </w:r>
      <w:proofErr w:type="spellStart"/>
      <w:r w:rsidR="000A6396" w:rsidRPr="000A6396">
        <w:rPr>
          <w:b/>
          <w:i/>
        </w:rPr>
        <w:t>inaequalis</w:t>
      </w:r>
      <w:proofErr w:type="spellEnd"/>
      <w:r w:rsidR="000A6396" w:rsidRPr="000A6396">
        <w:rPr>
          <w:b/>
          <w:i/>
        </w:rPr>
        <w:t xml:space="preserve"> (</w:t>
      </w:r>
      <w:proofErr w:type="spellStart"/>
      <w:r w:rsidR="000A6396" w:rsidRPr="000A6396">
        <w:rPr>
          <w:b/>
          <w:i/>
        </w:rPr>
        <w:t>Cooke</w:t>
      </w:r>
      <w:proofErr w:type="spellEnd"/>
      <w:r w:rsidR="000A6396" w:rsidRPr="000A6396">
        <w:rPr>
          <w:b/>
          <w:i/>
        </w:rPr>
        <w:t xml:space="preserve">) </w:t>
      </w:r>
      <w:proofErr w:type="spellStart"/>
      <w:r w:rsidR="000A6396" w:rsidRPr="000A6396">
        <w:rPr>
          <w:b/>
          <w:i/>
        </w:rPr>
        <w:t>Wint</w:t>
      </w:r>
      <w:proofErr w:type="spellEnd"/>
      <w:r w:rsidR="000A6396" w:rsidRPr="000A6396">
        <w:rPr>
          <w:b/>
          <w:i/>
        </w:rPr>
        <w:t>.</w:t>
      </w:r>
      <w:r w:rsidR="000A6396">
        <w:rPr>
          <w:b/>
          <w:i/>
        </w:rPr>
        <w:t>)</w:t>
      </w:r>
    </w:p>
    <w:p w14:paraId="60DD7A2C" w14:textId="77777777" w:rsidR="00C254E1" w:rsidRDefault="00C254E1" w:rsidP="00C254E1">
      <w:pPr>
        <w:pStyle w:val="PargrafodaLista"/>
        <w:ind w:left="426" w:right="284"/>
        <w:rPr>
          <w:rFonts w:ascii="Arial" w:hAnsi="Arial" w:cs="Arial"/>
          <w:color w:val="0A0A0A"/>
          <w:shd w:val="clear" w:color="auto" w:fill="FFFFFF"/>
        </w:rPr>
      </w:pPr>
    </w:p>
    <w:p w14:paraId="22D5A55D" w14:textId="4E091FC7" w:rsidR="00B7783C" w:rsidRDefault="00A525CC" w:rsidP="00C254E1">
      <w:pPr>
        <w:ind w:right="284"/>
        <w:jc w:val="both"/>
        <w:rPr>
          <w:rFonts w:cs="Arial"/>
          <w:color w:val="0A0A0A"/>
          <w:shd w:val="clear" w:color="auto" w:fill="FFFFFF"/>
        </w:rPr>
      </w:pPr>
      <w:r w:rsidRPr="00C254E1">
        <w:rPr>
          <w:rFonts w:cs="Arial"/>
          <w:color w:val="0A0A0A"/>
          <w:shd w:val="clear" w:color="auto" w:fill="FFFFFF"/>
        </w:rPr>
        <w:t>O </w:t>
      </w:r>
      <w:r w:rsidRPr="00C254E1">
        <w:rPr>
          <w:b/>
          <w:bCs/>
        </w:rPr>
        <w:t>Pedrado</w:t>
      </w:r>
      <w:r w:rsidRPr="00C254E1">
        <w:rPr>
          <w:rFonts w:cs="Arial"/>
          <w:color w:val="0A0A0A"/>
          <w:shd w:val="clear" w:color="auto" w:fill="FFFFFF"/>
        </w:rPr>
        <w:t> (ou sarna)</w:t>
      </w:r>
      <w:r w:rsidR="00B7783C">
        <w:rPr>
          <w:rFonts w:cs="Arial"/>
          <w:color w:val="0A0A0A"/>
          <w:shd w:val="clear" w:color="auto" w:fill="FFFFFF"/>
        </w:rPr>
        <w:t xml:space="preserve"> (Fig.4)</w:t>
      </w:r>
      <w:r w:rsidRPr="00C254E1">
        <w:rPr>
          <w:rFonts w:cs="Arial"/>
          <w:color w:val="0A0A0A"/>
          <w:shd w:val="clear" w:color="auto" w:fill="FFFFFF"/>
        </w:rPr>
        <w:t>, causado pelo fungo </w:t>
      </w:r>
      <w:proofErr w:type="spellStart"/>
      <w:r w:rsidRPr="00C254E1">
        <w:rPr>
          <w:i/>
          <w:iCs/>
        </w:rPr>
        <w:t>Venturia</w:t>
      </w:r>
      <w:proofErr w:type="spellEnd"/>
      <w:r w:rsidRPr="00C254E1">
        <w:rPr>
          <w:i/>
          <w:iCs/>
        </w:rPr>
        <w:t xml:space="preserve"> </w:t>
      </w:r>
      <w:proofErr w:type="spellStart"/>
      <w:r w:rsidRPr="00C254E1">
        <w:rPr>
          <w:i/>
          <w:iCs/>
        </w:rPr>
        <w:t>inaequalis</w:t>
      </w:r>
      <w:proofErr w:type="spellEnd"/>
      <w:r w:rsidRPr="00C254E1">
        <w:rPr>
          <w:rFonts w:cs="Arial"/>
          <w:color w:val="0A0A0A"/>
          <w:shd w:val="clear" w:color="auto" w:fill="FFFFFF"/>
        </w:rPr>
        <w:t xml:space="preserve">, é considerada a doença mais grave e frequente nas macieiras, podendo provocar prejuízos irreparáveis na produção se não for controlada. </w:t>
      </w:r>
    </w:p>
    <w:p w14:paraId="02E51558" w14:textId="27C26364" w:rsidR="00451524" w:rsidRPr="00C91AF6" w:rsidRDefault="00C91AF6" w:rsidP="00C254E1">
      <w:pPr>
        <w:ind w:right="284"/>
        <w:jc w:val="both"/>
        <w:rPr>
          <w:rFonts w:cs="Arial"/>
          <w:color w:val="0A0A0A"/>
          <w:shd w:val="clear" w:color="auto" w:fill="FFFFFF"/>
        </w:rPr>
      </w:pPr>
      <w:r>
        <w:rPr>
          <w:rFonts w:cs="Arial"/>
          <w:color w:val="0A0A0A"/>
          <w:shd w:val="clear" w:color="auto" w:fill="FFFFFF"/>
        </w:rPr>
        <w:t>A</w:t>
      </w:r>
      <w:r w:rsidRPr="00C91AF6">
        <w:rPr>
          <w:rFonts w:cs="Arial"/>
          <w:color w:val="0A0A0A"/>
          <w:shd w:val="clear" w:color="auto" w:fill="FFFFFF"/>
        </w:rPr>
        <w:t>s contaminações primárias</w:t>
      </w:r>
      <w:r w:rsidRPr="00C254E1">
        <w:rPr>
          <w:rFonts w:cs="Arial"/>
          <w:color w:val="0A0A0A"/>
          <w:shd w:val="clear" w:color="auto" w:fill="FFFFFF"/>
        </w:rPr>
        <w:t xml:space="preserve"> </w:t>
      </w:r>
      <w:r>
        <w:rPr>
          <w:rFonts w:cs="Arial"/>
          <w:color w:val="0A0A0A"/>
          <w:shd w:val="clear" w:color="auto" w:fill="FFFFFF"/>
        </w:rPr>
        <w:t>de</w:t>
      </w:r>
      <w:r w:rsidR="00A525CC" w:rsidRPr="00C254E1">
        <w:rPr>
          <w:rFonts w:cs="Arial"/>
          <w:color w:val="0A0A0A"/>
          <w:shd w:val="clear" w:color="auto" w:fill="FFFFFF"/>
        </w:rPr>
        <w:t>sta doença fúngica afeta folhas, flores e frutos, causando manchas pretas ou castanhas, típicas da infeção</w:t>
      </w:r>
      <w:r w:rsidR="00B7783C">
        <w:rPr>
          <w:rFonts w:cs="Arial"/>
          <w:color w:val="0A0A0A"/>
          <w:shd w:val="clear" w:color="auto" w:fill="FFFFFF"/>
        </w:rPr>
        <w:t xml:space="preserve"> (Fig.4)</w:t>
      </w:r>
      <w:r w:rsidR="00A525CC" w:rsidRPr="00C254E1">
        <w:rPr>
          <w:rFonts w:cs="Arial"/>
          <w:color w:val="0A0A0A"/>
          <w:shd w:val="clear" w:color="auto" w:fill="FFFFFF"/>
        </w:rPr>
        <w:t>.</w:t>
      </w:r>
    </w:p>
    <w:p w14:paraId="030CB464" w14:textId="02EE1695" w:rsidR="00A525CC" w:rsidRDefault="00451524" w:rsidP="00C254E1">
      <w:pPr>
        <w:ind w:right="284"/>
        <w:jc w:val="both"/>
        <w:rPr>
          <w:rFonts w:cs="Arial"/>
          <w:color w:val="0A0A0A"/>
          <w:shd w:val="clear" w:color="auto" w:fill="FFFFFF"/>
        </w:rPr>
      </w:pPr>
      <w:r w:rsidRPr="00451524">
        <w:rPr>
          <w:rFonts w:cs="Arial"/>
          <w:color w:val="0A0A0A"/>
          <w:shd w:val="clear" w:color="auto" w:fill="FFFFFF"/>
        </w:rPr>
        <w:t>Na primavera, as macieiras são vulneráveis à doença, desde o abrolhamento dos gomos ao aparecimento da ponta verde das folhas.</w:t>
      </w:r>
    </w:p>
    <w:p w14:paraId="68E2520C" w14:textId="36DC456D" w:rsidR="00B4143D" w:rsidRDefault="00B4143D" w:rsidP="00C254E1">
      <w:pPr>
        <w:ind w:right="284"/>
        <w:jc w:val="both"/>
        <w:rPr>
          <w:rFonts w:cs="Arial"/>
          <w:color w:val="0A0A0A"/>
          <w:shd w:val="clear" w:color="auto" w:fill="FFFFFF"/>
        </w:rPr>
      </w:pPr>
      <w:r w:rsidRPr="00B4143D">
        <w:rPr>
          <w:rFonts w:cs="Arial"/>
          <w:color w:val="0A0A0A"/>
          <w:shd w:val="clear" w:color="auto" w:fill="FFFFFF"/>
        </w:rPr>
        <w:t>Os ataques tardios do pedrado verificam-se com frequência, os quais contaminam os frutos e podem dar origem à sua perda no processo de conservação em câmara frigorífica</w:t>
      </w:r>
      <w:r>
        <w:rPr>
          <w:rFonts w:cs="Arial"/>
          <w:color w:val="0A0A0A"/>
          <w:shd w:val="clear" w:color="auto" w:fill="FFFFFF"/>
        </w:rPr>
        <w:t>.</w:t>
      </w:r>
    </w:p>
    <w:p w14:paraId="404C5653" w14:textId="37ACD081" w:rsidR="00E67248" w:rsidRDefault="00E67248" w:rsidP="00C254E1">
      <w:pPr>
        <w:ind w:right="284"/>
        <w:jc w:val="both"/>
        <w:rPr>
          <w:rFonts w:cs="Arial"/>
          <w:color w:val="0A0A0A"/>
          <w:shd w:val="clear" w:color="auto" w:fill="FFFFFF"/>
        </w:rPr>
      </w:pPr>
      <w:r w:rsidRPr="00E67248">
        <w:rPr>
          <w:rFonts w:cs="Arial"/>
          <w:color w:val="0A0A0A"/>
          <w:shd w:val="clear" w:color="auto" w:fill="FFFFFF"/>
        </w:rPr>
        <w:t>Quando os frutos não caem, ficam com manchas de pedrado</w:t>
      </w:r>
      <w:r>
        <w:rPr>
          <w:rFonts w:cs="Arial"/>
          <w:color w:val="0A0A0A"/>
          <w:shd w:val="clear" w:color="auto" w:fill="FFFFFF"/>
        </w:rPr>
        <w:t xml:space="preserve"> (fig.4)</w:t>
      </w:r>
      <w:r w:rsidRPr="00E67248">
        <w:rPr>
          <w:rFonts w:cs="Arial"/>
          <w:color w:val="0A0A0A"/>
          <w:shd w:val="clear" w:color="auto" w:fill="FFFFFF"/>
        </w:rPr>
        <w:t>, podendo resultar em fendas no fruto, com a perda parcial ou total do seu valor comercial.</w:t>
      </w:r>
    </w:p>
    <w:p w14:paraId="6AE5283A" w14:textId="77777777" w:rsidR="00C254E1" w:rsidRPr="0083106F" w:rsidRDefault="00C254E1" w:rsidP="00C254E1">
      <w:pPr>
        <w:pStyle w:val="PargrafodaLista"/>
        <w:ind w:left="426" w:right="284"/>
        <w:rPr>
          <w:rFonts w:cs="Arial"/>
          <w:b/>
          <w:bCs/>
          <w:color w:val="0A0A0A"/>
          <w:shd w:val="clear" w:color="auto" w:fill="FFFFFF"/>
        </w:rPr>
      </w:pPr>
    </w:p>
    <w:tbl>
      <w:tblPr>
        <w:tblStyle w:val="TabelacomGrelha"/>
        <w:tblW w:w="7098" w:type="dxa"/>
        <w:tblInd w:w="6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8"/>
      </w:tblGrid>
      <w:tr w:rsidR="00A525CC" w14:paraId="5AD7B099" w14:textId="77777777" w:rsidTr="00BC42E0">
        <w:trPr>
          <w:trHeight w:val="1854"/>
        </w:trPr>
        <w:tc>
          <w:tcPr>
            <w:tcW w:w="7098" w:type="dxa"/>
          </w:tcPr>
          <w:p w14:paraId="5B39FE25" w14:textId="70EB9E44" w:rsidR="00A525CC" w:rsidRDefault="00A525CC" w:rsidP="0083106F">
            <w:pPr>
              <w:pStyle w:val="PargrafodaLista"/>
              <w:ind w:left="0" w:right="284"/>
              <w:rPr>
                <w:rFonts w:cs="Arial"/>
                <w:b/>
                <w:bCs/>
                <w:color w:val="0A0A0A"/>
                <w:shd w:val="clear" w:color="auto" w:fill="FFFFFF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32D6C96" wp14:editId="46B83AD5">
                  <wp:extent cx="2150828" cy="1323586"/>
                  <wp:effectExtent l="0" t="0" r="1905" b="0"/>
                  <wp:docPr id="17" name="Imagem 17" descr="Saiba mais sobre a Sarna-da-Macieira (Venturia inaequalis) - Elevag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aiba mais sobre a Sarna-da-Macieira (Venturia inaequalis) - Elevagr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816" cy="1347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b/>
                <w:bCs/>
                <w:color w:val="0A0A0A"/>
                <w:shd w:val="clear" w:color="auto" w:fill="FFFFFF"/>
              </w:rPr>
              <w:t xml:space="preserve">  </w:t>
            </w:r>
            <w:r w:rsidR="008631B0" w:rsidRPr="008631B0">
              <w:rPr>
                <w:rFonts w:cs="Arial"/>
                <w:b/>
                <w:bCs/>
                <w:noProof/>
                <w:color w:val="0A0A0A"/>
                <w:shd w:val="clear" w:color="auto" w:fill="FFFFFF"/>
              </w:rPr>
              <w:drawing>
                <wp:inline distT="0" distB="0" distL="0" distR="0" wp14:anchorId="1A239123" wp14:editId="45666555">
                  <wp:extent cx="1375575" cy="1339503"/>
                  <wp:effectExtent l="0" t="0" r="0" b="0"/>
                  <wp:docPr id="76667027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670275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7290" cy="1350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25CC" w14:paraId="2ADD8EA5" w14:textId="77777777" w:rsidTr="00BC42E0">
        <w:trPr>
          <w:trHeight w:val="262"/>
        </w:trPr>
        <w:tc>
          <w:tcPr>
            <w:tcW w:w="7098" w:type="dxa"/>
          </w:tcPr>
          <w:p w14:paraId="1F9ED1A6" w14:textId="2312322D" w:rsidR="00A525CC" w:rsidRPr="00BB7901" w:rsidRDefault="00BB7901" w:rsidP="00BB7901">
            <w:pPr>
              <w:ind w:right="284"/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</w:pPr>
            <w:r w:rsidRPr="00BB7901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Figura 4 – Aspeto do fruto e folha afetados pelo ataque Pedrado ou sarna da maçã: (</w:t>
            </w:r>
            <w:r w:rsidRPr="00BB7901">
              <w:rPr>
                <w:rFonts w:cs="Arial"/>
                <w:i/>
                <w:iCs/>
                <w:color w:val="0A0A0A"/>
                <w:sz w:val="20"/>
                <w:szCs w:val="20"/>
                <w:shd w:val="clear" w:color="auto" w:fill="FFFFFF"/>
              </w:rPr>
              <w:t xml:space="preserve">Ventura </w:t>
            </w:r>
            <w:proofErr w:type="spellStart"/>
            <w:r w:rsidRPr="00BB7901">
              <w:rPr>
                <w:rFonts w:cs="Arial"/>
                <w:i/>
                <w:iCs/>
                <w:color w:val="0A0A0A"/>
                <w:sz w:val="20"/>
                <w:szCs w:val="20"/>
                <w:shd w:val="clear" w:color="auto" w:fill="FFFFFF"/>
              </w:rPr>
              <w:t>inaequalis</w:t>
            </w:r>
            <w:proofErr w:type="spellEnd"/>
            <w:r w:rsidRPr="00BB7901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 w:rsidRPr="00BB7901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Cooke</w:t>
            </w:r>
            <w:proofErr w:type="spellEnd"/>
            <w:r w:rsidRPr="00BB7901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) </w:t>
            </w:r>
            <w:proofErr w:type="spellStart"/>
            <w:r w:rsidRPr="00BB7901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Wint</w:t>
            </w:r>
            <w:proofErr w:type="spellEnd"/>
            <w:r w:rsidRPr="00BB7901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.)</w:t>
            </w:r>
            <w:r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 (Fonte: </w:t>
            </w:r>
            <w:proofErr w:type="spellStart"/>
            <w:r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Isoplexis</w:t>
            </w:r>
            <w:proofErr w:type="spellEnd"/>
            <w:r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, 2021).</w:t>
            </w:r>
          </w:p>
        </w:tc>
      </w:tr>
    </w:tbl>
    <w:p w14:paraId="7A5C3800" w14:textId="76900169" w:rsidR="00A525CC" w:rsidRDefault="00A525CC" w:rsidP="0083106F">
      <w:pPr>
        <w:pStyle w:val="PargrafodaLista"/>
        <w:ind w:left="1440" w:right="284"/>
        <w:rPr>
          <w:rFonts w:cs="Arial"/>
          <w:b/>
          <w:bCs/>
          <w:color w:val="0A0A0A"/>
          <w:shd w:val="clear" w:color="auto" w:fill="FFFFFF"/>
        </w:rPr>
      </w:pPr>
    </w:p>
    <w:p w14:paraId="0D931AEC" w14:textId="549FB5B6" w:rsidR="00A525CC" w:rsidRDefault="00A525CC" w:rsidP="00BC42E0">
      <w:pPr>
        <w:pStyle w:val="PargrafodaLista"/>
        <w:numPr>
          <w:ilvl w:val="0"/>
          <w:numId w:val="14"/>
        </w:numPr>
        <w:ind w:right="284"/>
        <w:rPr>
          <w:rFonts w:cs="Arial"/>
          <w:b/>
          <w:bCs/>
          <w:color w:val="0A0A0A"/>
          <w:shd w:val="clear" w:color="auto" w:fill="FFFFFF"/>
        </w:rPr>
      </w:pPr>
      <w:r>
        <w:rPr>
          <w:rFonts w:cs="Arial"/>
          <w:b/>
          <w:bCs/>
          <w:color w:val="0A0A0A"/>
          <w:shd w:val="clear" w:color="auto" w:fill="FFFFFF"/>
        </w:rPr>
        <w:t xml:space="preserve">Danos: </w:t>
      </w:r>
      <w:r w:rsidRPr="00A525CC">
        <w:rPr>
          <w:rFonts w:cs="Arial"/>
          <w:bCs/>
          <w:color w:val="0A0A0A"/>
          <w:shd w:val="clear" w:color="auto" w:fill="FFFFFF"/>
        </w:rPr>
        <w:t>perca de 70% ou até 100% da produção</w:t>
      </w:r>
    </w:p>
    <w:p w14:paraId="2B80A727" w14:textId="6BF73928" w:rsidR="00A525CC" w:rsidRDefault="00A525CC" w:rsidP="00BC42E0">
      <w:pPr>
        <w:pStyle w:val="PargrafodaLista"/>
        <w:numPr>
          <w:ilvl w:val="0"/>
          <w:numId w:val="14"/>
        </w:numPr>
        <w:ind w:right="284"/>
        <w:rPr>
          <w:rFonts w:cs="Arial"/>
          <w:b/>
          <w:bCs/>
          <w:color w:val="0A0A0A"/>
          <w:shd w:val="clear" w:color="auto" w:fill="FFFFFF"/>
        </w:rPr>
      </w:pPr>
      <w:r>
        <w:rPr>
          <w:rFonts w:cs="Arial"/>
          <w:b/>
          <w:bCs/>
          <w:color w:val="0A0A0A"/>
          <w:shd w:val="clear" w:color="auto" w:fill="FFFFFF"/>
        </w:rPr>
        <w:t xml:space="preserve">Pico: </w:t>
      </w:r>
      <w:r w:rsidRPr="00A525CC">
        <w:rPr>
          <w:rFonts w:cs="Arial"/>
          <w:bCs/>
          <w:color w:val="0A0A0A"/>
          <w:shd w:val="clear" w:color="auto" w:fill="FFFFFF"/>
        </w:rPr>
        <w:t>Primavera coincidindo com o início do ciclo vegetativo da árvor</w:t>
      </w:r>
      <w:r>
        <w:rPr>
          <w:rFonts w:cs="Arial"/>
          <w:bCs/>
          <w:color w:val="0A0A0A"/>
          <w:shd w:val="clear" w:color="auto" w:fill="FFFFFF"/>
        </w:rPr>
        <w:t>e</w:t>
      </w:r>
      <w:r w:rsidRPr="00A525CC">
        <w:rPr>
          <w:rFonts w:cs="Arial"/>
          <w:bCs/>
          <w:color w:val="0A0A0A"/>
          <w:shd w:val="clear" w:color="auto" w:fill="FFFFFF"/>
        </w:rPr>
        <w:t>.</w:t>
      </w:r>
    </w:p>
    <w:p w14:paraId="61EA387B" w14:textId="0670AC24" w:rsidR="00A525CC" w:rsidRDefault="00A525CC" w:rsidP="00BC42E0">
      <w:pPr>
        <w:pStyle w:val="PargrafodaLista"/>
        <w:numPr>
          <w:ilvl w:val="0"/>
          <w:numId w:val="14"/>
        </w:numPr>
        <w:ind w:right="284"/>
        <w:rPr>
          <w:rFonts w:cs="Arial"/>
          <w:b/>
          <w:bCs/>
          <w:color w:val="0A0A0A"/>
          <w:shd w:val="clear" w:color="auto" w:fill="FFFFFF"/>
        </w:rPr>
      </w:pPr>
      <w:r>
        <w:rPr>
          <w:rFonts w:cs="Arial"/>
          <w:b/>
          <w:bCs/>
          <w:color w:val="0A0A0A"/>
          <w:shd w:val="clear" w:color="auto" w:fill="FFFFFF"/>
        </w:rPr>
        <w:t xml:space="preserve">Risco: </w:t>
      </w:r>
      <w:r w:rsidRPr="00A525CC">
        <w:rPr>
          <w:rFonts w:cs="Arial"/>
          <w:bCs/>
          <w:color w:val="0A0A0A"/>
          <w:shd w:val="clear" w:color="auto" w:fill="FFFFFF"/>
        </w:rPr>
        <w:t>é uma das doenças mais graves e economicamente prejudiciais na cultura.</w:t>
      </w:r>
    </w:p>
    <w:p w14:paraId="5E031205" w14:textId="77777777" w:rsidR="00422050" w:rsidRDefault="00A525CC" w:rsidP="00BC42E0">
      <w:pPr>
        <w:pStyle w:val="PargrafodaLista"/>
        <w:numPr>
          <w:ilvl w:val="0"/>
          <w:numId w:val="14"/>
        </w:numPr>
        <w:ind w:right="284"/>
        <w:rPr>
          <w:rFonts w:cs="Arial"/>
          <w:b/>
          <w:bCs/>
          <w:color w:val="0A0A0A"/>
          <w:shd w:val="clear" w:color="auto" w:fill="FFFFFF"/>
        </w:rPr>
      </w:pPr>
      <w:r>
        <w:rPr>
          <w:rFonts w:cs="Arial"/>
          <w:b/>
          <w:bCs/>
          <w:color w:val="0A0A0A"/>
          <w:shd w:val="clear" w:color="auto" w:fill="FFFFFF"/>
        </w:rPr>
        <w:t xml:space="preserve">Controlo: </w:t>
      </w:r>
    </w:p>
    <w:p w14:paraId="7B20CDFC" w14:textId="77777777" w:rsidR="00422050" w:rsidRPr="00422050" w:rsidRDefault="00422050" w:rsidP="00A30A27">
      <w:pPr>
        <w:pStyle w:val="PargrafodaLista"/>
        <w:numPr>
          <w:ilvl w:val="1"/>
          <w:numId w:val="14"/>
        </w:numPr>
        <w:ind w:right="284"/>
        <w:rPr>
          <w:rFonts w:cs="Arial"/>
          <w:b/>
          <w:bCs/>
          <w:color w:val="0A0A0A"/>
          <w:shd w:val="clear" w:color="auto" w:fill="FFFFFF"/>
        </w:rPr>
      </w:pPr>
      <w:r>
        <w:rPr>
          <w:rFonts w:cs="Arial"/>
          <w:b/>
          <w:bCs/>
          <w:color w:val="0A0A0A"/>
          <w:shd w:val="clear" w:color="auto" w:fill="FFFFFF"/>
        </w:rPr>
        <w:t xml:space="preserve">Cultural: </w:t>
      </w:r>
      <w:r w:rsidR="00A525CC" w:rsidRPr="00A525CC">
        <w:rPr>
          <w:rFonts w:cs="Arial"/>
          <w:bCs/>
          <w:color w:val="0A0A0A"/>
          <w:shd w:val="clear" w:color="auto" w:fill="FFFFFF"/>
        </w:rPr>
        <w:t>limpeza de inverno, poda adequada, gestão de adubação,</w:t>
      </w:r>
    </w:p>
    <w:p w14:paraId="755E497C" w14:textId="65AB107C" w:rsidR="00A525CC" w:rsidRDefault="00422050" w:rsidP="00A30A27">
      <w:pPr>
        <w:pStyle w:val="PargrafodaLista"/>
        <w:numPr>
          <w:ilvl w:val="1"/>
          <w:numId w:val="14"/>
        </w:numPr>
        <w:ind w:right="284"/>
        <w:rPr>
          <w:rFonts w:cs="Arial"/>
          <w:b/>
          <w:bCs/>
          <w:color w:val="0A0A0A"/>
          <w:shd w:val="clear" w:color="auto" w:fill="FFFFFF"/>
        </w:rPr>
      </w:pPr>
      <w:r w:rsidRPr="00422050">
        <w:rPr>
          <w:rFonts w:cs="Arial"/>
          <w:b/>
          <w:color w:val="0A0A0A"/>
          <w:shd w:val="clear" w:color="auto" w:fill="FFFFFF"/>
        </w:rPr>
        <w:t>Químico:</w:t>
      </w:r>
      <w:r>
        <w:rPr>
          <w:rFonts w:cs="Arial"/>
          <w:bCs/>
          <w:color w:val="0A0A0A"/>
          <w:shd w:val="clear" w:color="auto" w:fill="FFFFFF"/>
        </w:rPr>
        <w:t xml:space="preserve"> </w:t>
      </w:r>
      <w:r w:rsidR="00A525CC" w:rsidRPr="00A525CC">
        <w:rPr>
          <w:rFonts w:cs="Arial"/>
          <w:bCs/>
          <w:color w:val="0A0A0A"/>
          <w:shd w:val="clear" w:color="auto" w:fill="FFFFFF"/>
        </w:rPr>
        <w:t>tratamentos de inverno</w:t>
      </w:r>
      <w:r w:rsidR="00A30A27">
        <w:rPr>
          <w:rFonts w:cs="Arial"/>
          <w:bCs/>
          <w:color w:val="0A0A0A"/>
          <w:shd w:val="clear" w:color="auto" w:fill="FFFFFF"/>
        </w:rPr>
        <w:t xml:space="preserve"> </w:t>
      </w:r>
      <w:r w:rsidR="00A30A27" w:rsidRPr="00A30A27">
        <w:rPr>
          <w:rFonts w:cs="Arial"/>
          <w:bCs/>
          <w:color w:val="0A0A0A"/>
          <w:shd w:val="clear" w:color="auto" w:fill="FFFFFF"/>
        </w:rPr>
        <w:t>com produto fungicida (à base de cobre) no início da rebentação</w:t>
      </w:r>
      <w:r w:rsidR="00A30A27">
        <w:rPr>
          <w:rFonts w:cs="Arial"/>
          <w:bCs/>
          <w:color w:val="0A0A0A"/>
          <w:shd w:val="clear" w:color="auto" w:fill="FFFFFF"/>
        </w:rPr>
        <w:t>.</w:t>
      </w:r>
    </w:p>
    <w:p w14:paraId="4BAA7EC7" w14:textId="77777777" w:rsidR="00A525CC" w:rsidRDefault="00A525CC" w:rsidP="0083106F">
      <w:pPr>
        <w:pStyle w:val="PargrafodaLista"/>
        <w:ind w:left="1440" w:right="284"/>
        <w:rPr>
          <w:rFonts w:cs="Arial"/>
          <w:b/>
          <w:bCs/>
          <w:color w:val="0A0A0A"/>
          <w:shd w:val="clear" w:color="auto" w:fill="FFFFFF"/>
        </w:rPr>
      </w:pPr>
    </w:p>
    <w:p w14:paraId="59AB2EEA" w14:textId="34D09DEF" w:rsidR="00EC4AC4" w:rsidRDefault="005640F9" w:rsidP="00EC4AC4">
      <w:pPr>
        <w:pStyle w:val="PargrafodaLista"/>
        <w:ind w:left="0" w:right="284"/>
        <w:rPr>
          <w:rFonts w:cs="Arial"/>
          <w:b/>
          <w:bCs/>
          <w:color w:val="0A0A0A"/>
          <w:shd w:val="clear" w:color="auto" w:fill="FFFFFF"/>
        </w:rPr>
      </w:pPr>
      <w:r>
        <w:rPr>
          <w:rFonts w:eastAsia="MS PMincho" w:cstheme="minorHAnsi"/>
        </w:rPr>
        <w:pict w14:anchorId="1733AF16">
          <v:rect id="_x0000_i1029" style="width:0;height:1.5pt" o:hralign="center" o:hrstd="t" o:hr="t" fillcolor="#a0a0a0" stroked="f"/>
        </w:pict>
      </w:r>
    </w:p>
    <w:p w14:paraId="283CE265" w14:textId="77777777" w:rsidR="00DD13B7" w:rsidRDefault="00DD13B7" w:rsidP="00DD13B7">
      <w:pPr>
        <w:pStyle w:val="PargrafodaLista"/>
        <w:ind w:left="0" w:right="284"/>
        <w:rPr>
          <w:rFonts w:cs="Arial"/>
          <w:b/>
          <w:bCs/>
          <w:color w:val="0A0A0A"/>
          <w:shd w:val="clear" w:color="auto" w:fill="FFFFFF"/>
        </w:rPr>
      </w:pPr>
    </w:p>
    <w:p w14:paraId="59EE3628" w14:textId="22441095" w:rsidR="00DD13B7" w:rsidRDefault="00EC4AC4" w:rsidP="00DD13B7">
      <w:pPr>
        <w:pStyle w:val="PargrafodaLista"/>
        <w:ind w:left="0" w:right="284"/>
        <w:rPr>
          <w:rFonts w:cs="Arial"/>
          <w:b/>
          <w:bCs/>
          <w:color w:val="0A0A0A"/>
          <w:shd w:val="clear" w:color="auto" w:fill="FFFFFF"/>
        </w:rPr>
      </w:pPr>
      <w:r>
        <w:rPr>
          <w:rFonts w:cs="Arial"/>
          <w:b/>
          <w:bCs/>
          <w:color w:val="0A0A0A"/>
          <w:shd w:val="clear" w:color="auto" w:fill="FFFFFF"/>
        </w:rPr>
        <w:t>Referências Bibliográficas</w:t>
      </w:r>
    </w:p>
    <w:p w14:paraId="0CE54001" w14:textId="74A0DA93" w:rsidR="00483C28" w:rsidRPr="00CB54B4" w:rsidRDefault="00A55B08" w:rsidP="00DD13B7">
      <w:pPr>
        <w:pStyle w:val="PargrafodaLista"/>
        <w:ind w:left="0" w:right="284"/>
        <w:rPr>
          <w:rFonts w:cs="Arial"/>
          <w:b/>
          <w:bCs/>
          <w:color w:val="0A0A0A"/>
          <w:shd w:val="clear" w:color="auto" w:fill="FFFFFF"/>
        </w:rPr>
      </w:pPr>
      <w:r w:rsidRPr="00CB54B4">
        <w:rPr>
          <w:rFonts w:cs="Arial"/>
          <w:color w:val="0A0A0A"/>
          <w:shd w:val="clear" w:color="auto" w:fill="FFFFFF"/>
        </w:rPr>
        <w:t>Gonçalo Antunes; Graça Freitas; Gregório Freitas; Humberto Nóbrega; Isabel Tomás Freitas; Manuel Neto; Miguel Rodrigues; Luís Miguel Dantas; Rui Nunes; Miguel A. A. Pinheiro de Carvalho</w:t>
      </w:r>
      <w:r w:rsidRPr="00CB54B4">
        <w:rPr>
          <w:rFonts w:cs="Arial"/>
          <w:i/>
          <w:iCs/>
          <w:color w:val="0A0A0A"/>
          <w:shd w:val="clear" w:color="auto" w:fill="FFFFFF"/>
        </w:rPr>
        <w:t xml:space="preserve"> </w:t>
      </w:r>
      <w:r w:rsidR="004553D1" w:rsidRPr="00CB54B4">
        <w:rPr>
          <w:rFonts w:cs="Arial"/>
          <w:color w:val="0A0A0A"/>
          <w:shd w:val="clear" w:color="auto" w:fill="FFFFFF"/>
        </w:rPr>
        <w:t>(2021)</w:t>
      </w:r>
      <w:r w:rsidR="00CB54B4" w:rsidRPr="00CB54B4">
        <w:rPr>
          <w:rFonts w:cs="Arial"/>
          <w:i/>
          <w:iCs/>
          <w:color w:val="0A0A0A"/>
          <w:shd w:val="clear" w:color="auto" w:fill="FFFFFF"/>
        </w:rPr>
        <w:t xml:space="preserve">. </w:t>
      </w:r>
      <w:r w:rsidR="000A6CC5" w:rsidRPr="00CB54B4">
        <w:rPr>
          <w:rFonts w:cs="Arial"/>
          <w:i/>
          <w:iCs/>
          <w:color w:val="0A0A0A"/>
          <w:shd w:val="clear" w:color="auto" w:fill="FFFFFF"/>
        </w:rPr>
        <w:t xml:space="preserve">Manual técnico da macieira. </w:t>
      </w:r>
      <w:r w:rsidR="00AC560F" w:rsidRPr="00CB54B4">
        <w:rPr>
          <w:rFonts w:cs="Arial"/>
          <w:i/>
          <w:iCs/>
          <w:color w:val="0A0A0A"/>
          <w:shd w:val="clear" w:color="auto" w:fill="FFFFFF"/>
        </w:rPr>
        <w:t>Fitossanidade na cultura da Macieira</w:t>
      </w:r>
      <w:r w:rsidR="00715C84" w:rsidRPr="00CB54B4">
        <w:rPr>
          <w:rFonts w:cs="Arial"/>
          <w:i/>
          <w:iCs/>
          <w:color w:val="0A0A0A"/>
          <w:shd w:val="clear" w:color="auto" w:fill="FFFFFF"/>
        </w:rPr>
        <w:t xml:space="preserve">, </w:t>
      </w:r>
      <w:proofErr w:type="spellStart"/>
      <w:r w:rsidR="004553D1" w:rsidRPr="00CB54B4">
        <w:rPr>
          <w:rFonts w:cs="Arial"/>
          <w:i/>
          <w:iCs/>
          <w:color w:val="0A0A0A"/>
          <w:shd w:val="clear" w:color="auto" w:fill="FFFFFF"/>
        </w:rPr>
        <w:t>Isoplexis</w:t>
      </w:r>
      <w:proofErr w:type="spellEnd"/>
      <w:r w:rsidR="004553D1" w:rsidRPr="00CB54B4">
        <w:rPr>
          <w:rFonts w:cs="Arial"/>
          <w:i/>
          <w:iCs/>
          <w:color w:val="0A0A0A"/>
          <w:shd w:val="clear" w:color="auto" w:fill="FFFFFF"/>
        </w:rPr>
        <w:t xml:space="preserve">, </w:t>
      </w:r>
      <w:r w:rsidR="003339A7" w:rsidRPr="00CB54B4">
        <w:rPr>
          <w:rFonts w:cs="Arial"/>
          <w:i/>
          <w:iCs/>
          <w:color w:val="0A0A0A"/>
          <w:shd w:val="clear" w:color="auto" w:fill="FFFFFF"/>
        </w:rPr>
        <w:t xml:space="preserve">PROJETO: PRODERAM 873.10.2.0., </w:t>
      </w:r>
      <w:r w:rsidR="00715C84" w:rsidRPr="00CB54B4">
        <w:rPr>
          <w:rFonts w:cs="Arial"/>
          <w:i/>
          <w:iCs/>
          <w:color w:val="0A0A0A"/>
          <w:shd w:val="clear" w:color="auto" w:fill="FFFFFF"/>
        </w:rPr>
        <w:t>51 pp.</w:t>
      </w:r>
    </w:p>
    <w:p w14:paraId="59D9B4E3" w14:textId="7A293F29" w:rsidR="00594048" w:rsidRPr="001034BB" w:rsidRDefault="005640F9">
      <w:pPr>
        <w:rPr>
          <w:rFonts w:eastAsia="MS PMincho" w:cstheme="minorHAnsi"/>
        </w:rPr>
      </w:pPr>
      <w:r>
        <w:rPr>
          <w:rFonts w:eastAsia="MS PMincho" w:cstheme="minorHAnsi"/>
        </w:rPr>
        <w:pict w14:anchorId="79E8229E">
          <v:rect id="_x0000_i1030" style="width:0;height:1.5pt" o:hralign="center" o:hrstd="t" o:hr="t" fillcolor="#a0a0a0" stroked="f"/>
        </w:pict>
      </w:r>
    </w:p>
    <w:sectPr w:rsidR="00594048" w:rsidRPr="001034BB">
      <w:headerReference w:type="default" r:id="rId17"/>
      <w:footerReference w:type="default" r:id="rId1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92228" w14:textId="77777777" w:rsidR="005640F9" w:rsidRDefault="005640F9" w:rsidP="0032040B">
      <w:r>
        <w:separator/>
      </w:r>
    </w:p>
  </w:endnote>
  <w:endnote w:type="continuationSeparator" w:id="0">
    <w:p w14:paraId="38E60D99" w14:textId="77777777" w:rsidR="005640F9" w:rsidRDefault="005640F9" w:rsidP="00320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E39AE" w14:textId="3FC5DB54" w:rsidR="008A0137" w:rsidRPr="008A0137" w:rsidRDefault="008A0137" w:rsidP="008A0137">
    <w:pPr>
      <w:pStyle w:val="Rodap"/>
      <w:rPr>
        <w:sz w:val="20"/>
        <w:szCs w:val="20"/>
      </w:rPr>
    </w:pPr>
    <w:r w:rsidRPr="008A0137">
      <w:rPr>
        <w:b/>
        <w:bCs/>
      </w:rPr>
      <w:t>_____________________________________________________________________________</w:t>
    </w:r>
    <w:r w:rsidRPr="008A0137">
      <w:rPr>
        <w:b/>
        <w:bCs/>
        <w:sz w:val="20"/>
        <w:szCs w:val="20"/>
      </w:rPr>
      <w:t>Autor Principal:</w:t>
    </w:r>
    <w:r w:rsidRPr="008A0137">
      <w:rPr>
        <w:sz w:val="20"/>
        <w:szCs w:val="20"/>
      </w:rPr>
      <w:t xml:space="preserve"> David João Horta Lopes </w:t>
    </w:r>
  </w:p>
  <w:p w14:paraId="39078F3E" w14:textId="77777777" w:rsidR="008A0137" w:rsidRPr="008A0137" w:rsidRDefault="008A0137" w:rsidP="008A0137">
    <w:pPr>
      <w:pStyle w:val="Rodap"/>
      <w:rPr>
        <w:sz w:val="20"/>
        <w:szCs w:val="20"/>
      </w:rPr>
    </w:pPr>
    <w:proofErr w:type="spellStart"/>
    <w:r w:rsidRPr="008A0137">
      <w:rPr>
        <w:b/>
        <w:bCs/>
        <w:sz w:val="20"/>
        <w:szCs w:val="20"/>
      </w:rPr>
      <w:t>Co-autores</w:t>
    </w:r>
    <w:proofErr w:type="spellEnd"/>
    <w:r w:rsidRPr="008A0137">
      <w:rPr>
        <w:b/>
        <w:bCs/>
        <w:sz w:val="20"/>
        <w:szCs w:val="20"/>
      </w:rPr>
      <w:t>:</w:t>
    </w:r>
    <w:r w:rsidRPr="008A0137">
      <w:rPr>
        <w:sz w:val="20"/>
        <w:szCs w:val="20"/>
      </w:rPr>
      <w:t xml:space="preserve"> João Pedro Silva; Ana Sarmento</w:t>
    </w:r>
  </w:p>
  <w:p w14:paraId="720F1EDA" w14:textId="77777777" w:rsidR="008A0137" w:rsidRPr="008A0137" w:rsidRDefault="008A0137" w:rsidP="008A0137">
    <w:pPr>
      <w:pStyle w:val="Rodap"/>
      <w:rPr>
        <w:sz w:val="20"/>
        <w:szCs w:val="20"/>
      </w:rPr>
    </w:pPr>
    <w:r w:rsidRPr="008A0137">
      <w:rPr>
        <w:b/>
        <w:bCs/>
        <w:sz w:val="20"/>
        <w:szCs w:val="20"/>
      </w:rPr>
      <w:t>Instituição:</w:t>
    </w:r>
    <w:r w:rsidRPr="008A0137">
      <w:rPr>
        <w:sz w:val="20"/>
        <w:szCs w:val="20"/>
      </w:rPr>
      <w:t xml:space="preserve"> Universidade dos Açores, Faculdades de Ciências Agrárias e Ambiente (2026)</w:t>
    </w:r>
  </w:p>
  <w:p w14:paraId="5B3896BA" w14:textId="2B82460B" w:rsidR="008A0137" w:rsidRDefault="008A0137">
    <w:pPr>
      <w:pStyle w:val="Rodap"/>
    </w:pPr>
  </w:p>
  <w:p w14:paraId="6D89E946" w14:textId="77777777" w:rsidR="008A0137" w:rsidRDefault="008A013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1E35B" w14:textId="77777777" w:rsidR="005640F9" w:rsidRDefault="005640F9" w:rsidP="0032040B">
      <w:bookmarkStart w:id="0" w:name="_Hlk224749950"/>
      <w:bookmarkEnd w:id="0"/>
      <w:r>
        <w:separator/>
      </w:r>
    </w:p>
  </w:footnote>
  <w:footnote w:type="continuationSeparator" w:id="0">
    <w:p w14:paraId="6F8A6CEF" w14:textId="77777777" w:rsidR="005640F9" w:rsidRDefault="005640F9" w:rsidP="00320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18F76" w14:textId="52452EB0" w:rsidR="0032040B" w:rsidRDefault="0032040B" w:rsidP="0032040B">
    <w:pPr>
      <w:pStyle w:val="Cabealho"/>
    </w:pPr>
  </w:p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4"/>
      <w:gridCol w:w="1658"/>
      <w:gridCol w:w="3096"/>
      <w:gridCol w:w="2346"/>
    </w:tblGrid>
    <w:tr w:rsidR="0032040B" w14:paraId="5B39A991" w14:textId="77777777" w:rsidTr="0032040B">
      <w:tc>
        <w:tcPr>
          <w:tcW w:w="2123" w:type="dxa"/>
        </w:tcPr>
        <w:p w14:paraId="06C9ACDC" w14:textId="198DA6B8" w:rsidR="0032040B" w:rsidRDefault="0032040B">
          <w:pPr>
            <w:pStyle w:val="Cabealho"/>
          </w:pPr>
          <w:r w:rsidRPr="00876EED">
            <w:rPr>
              <w:rFonts w:ascii="Avenir Black" w:eastAsia="MS PMincho" w:hAnsi="Avenir Black" w:cs="Microsoft Himalaya"/>
              <w:b/>
              <w:bCs/>
              <w:noProof/>
              <w:sz w:val="44"/>
              <w:szCs w:val="44"/>
              <w:lang w:val="it-IT"/>
            </w:rPr>
            <w:drawing>
              <wp:inline distT="0" distB="0" distL="0" distR="0" wp14:anchorId="6A419B36" wp14:editId="70073A58">
                <wp:extent cx="576263" cy="620379"/>
                <wp:effectExtent l="0" t="0" r="0" b="8890"/>
                <wp:docPr id="1388670365" name="Imagen 10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9397EE5-A089-D824-47DC-CA0452A965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0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9397EE5-A089-D824-47DC-CA0452A965C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105" cy="6266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3" w:type="dxa"/>
        </w:tcPr>
        <w:p w14:paraId="01F91665" w14:textId="66B86CD2" w:rsidR="0032040B" w:rsidRDefault="0032040B">
          <w:pPr>
            <w:pStyle w:val="Cabealho"/>
          </w:pPr>
          <w:r w:rsidRPr="00A023D6">
            <w:rPr>
              <w:rFonts w:ascii="MS PMincho" w:eastAsia="MS PMincho" w:hAnsi="MS PMincho" w:cs="Microsoft Himalaya"/>
              <w:noProof/>
              <w:sz w:val="32"/>
              <w:szCs w:val="32"/>
            </w:rPr>
            <w:drawing>
              <wp:inline distT="0" distB="0" distL="0" distR="0" wp14:anchorId="4C339A6A" wp14:editId="477AF02D">
                <wp:extent cx="795338" cy="504138"/>
                <wp:effectExtent l="0" t="0" r="5080" b="0"/>
                <wp:docPr id="4" name="Imagem 4" descr="Uma imagem com Azul elétrico, captura de ecrã, Gráficos, design&#10;&#10;Os conteúdos gerados por IA poderão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4" descr="Uma imagem com Azul elétrico, captura de ecrã, Gráficos, design&#10;&#10;Os conteúdos gerados por IA poderão estar incorretos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6129" cy="51097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4BDCC315" w14:textId="70FC0334" w:rsidR="0032040B" w:rsidRDefault="0032040B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0F13DC67" wp14:editId="717E061E">
                <wp:extent cx="1828800" cy="391131"/>
                <wp:effectExtent l="0" t="0" r="0" b="9525"/>
                <wp:docPr id="810755356" name="Imagen 5" descr="Un dibujo de un perr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3326113-88CE-9693-818F-BE2ABAF774A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0755356" name="Imagen 5" descr="Un dibujo de un perr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3326113-88CE-9693-818F-BE2ABAF774A9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4210" cy="396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6F34E4C7" w14:textId="431CFDDD" w:rsidR="0032040B" w:rsidRDefault="0032040B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4A43DEA7" wp14:editId="0380414D">
                <wp:extent cx="1347409" cy="404813"/>
                <wp:effectExtent l="0" t="0" r="5715" b="0"/>
                <wp:docPr id="408127471" name="Imagen 4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3ADA9F5A-828A-B94C-F548-1F7F678DD97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3ADA9F5A-828A-B94C-F548-1F7F678DD97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366" cy="4120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B64DC8F" w14:textId="1CF198D8" w:rsidR="0032040B" w:rsidRDefault="0032040B">
    <w:pPr>
      <w:pStyle w:val="Cabealho"/>
    </w:pPr>
  </w:p>
  <w:p w14:paraId="1CF120AB" w14:textId="77777777" w:rsidR="0032040B" w:rsidRDefault="0032040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6548"/>
    <w:multiLevelType w:val="multilevel"/>
    <w:tmpl w:val="87E83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96F13"/>
    <w:multiLevelType w:val="hybridMultilevel"/>
    <w:tmpl w:val="C6E4BAB2"/>
    <w:lvl w:ilvl="0" w:tplc="DDFEF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A74102"/>
    <w:multiLevelType w:val="multilevel"/>
    <w:tmpl w:val="4D50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D33F2A"/>
    <w:multiLevelType w:val="hybridMultilevel"/>
    <w:tmpl w:val="C6E4BAB2"/>
    <w:lvl w:ilvl="0" w:tplc="DDFEF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E226A9"/>
    <w:multiLevelType w:val="hybridMultilevel"/>
    <w:tmpl w:val="756658C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208D9"/>
    <w:multiLevelType w:val="multilevel"/>
    <w:tmpl w:val="5FC68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E50C4"/>
    <w:multiLevelType w:val="hybridMultilevel"/>
    <w:tmpl w:val="5CE67A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1D7623"/>
    <w:multiLevelType w:val="multilevel"/>
    <w:tmpl w:val="87E83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1B6AAE"/>
    <w:multiLevelType w:val="hybridMultilevel"/>
    <w:tmpl w:val="C6E4BAB2"/>
    <w:lvl w:ilvl="0" w:tplc="DDFEF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6974CFE"/>
    <w:multiLevelType w:val="hybridMultilevel"/>
    <w:tmpl w:val="83140ADA"/>
    <w:lvl w:ilvl="0" w:tplc="8B6C214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E402CC8"/>
    <w:multiLevelType w:val="multilevel"/>
    <w:tmpl w:val="4C70B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5A4EEC"/>
    <w:multiLevelType w:val="hybridMultilevel"/>
    <w:tmpl w:val="0408E1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747F7E"/>
    <w:multiLevelType w:val="hybridMultilevel"/>
    <w:tmpl w:val="B80E836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654474"/>
    <w:multiLevelType w:val="multilevel"/>
    <w:tmpl w:val="A10A6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8283036">
    <w:abstractNumId w:val="8"/>
  </w:num>
  <w:num w:numId="2" w16cid:durableId="229193326">
    <w:abstractNumId w:val="9"/>
  </w:num>
  <w:num w:numId="3" w16cid:durableId="514344751">
    <w:abstractNumId w:val="2"/>
  </w:num>
  <w:num w:numId="4" w16cid:durableId="1903984506">
    <w:abstractNumId w:val="0"/>
  </w:num>
  <w:num w:numId="5" w16cid:durableId="1492524814">
    <w:abstractNumId w:val="1"/>
  </w:num>
  <w:num w:numId="6" w16cid:durableId="355470056">
    <w:abstractNumId w:val="5"/>
  </w:num>
  <w:num w:numId="7" w16cid:durableId="853615939">
    <w:abstractNumId w:val="3"/>
  </w:num>
  <w:num w:numId="8" w16cid:durableId="48261062">
    <w:abstractNumId w:val="11"/>
  </w:num>
  <w:num w:numId="9" w16cid:durableId="1245842956">
    <w:abstractNumId w:val="4"/>
  </w:num>
  <w:num w:numId="10" w16cid:durableId="874319014">
    <w:abstractNumId w:val="12"/>
  </w:num>
  <w:num w:numId="11" w16cid:durableId="794523962">
    <w:abstractNumId w:val="13"/>
  </w:num>
  <w:num w:numId="12" w16cid:durableId="1692952849">
    <w:abstractNumId w:val="10"/>
  </w:num>
  <w:num w:numId="13" w16cid:durableId="2120249465">
    <w:abstractNumId w:val="7"/>
  </w:num>
  <w:num w:numId="14" w16cid:durableId="1622802638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0B"/>
    <w:rsid w:val="00006B89"/>
    <w:rsid w:val="00014F3D"/>
    <w:rsid w:val="00023857"/>
    <w:rsid w:val="0003785C"/>
    <w:rsid w:val="000724F3"/>
    <w:rsid w:val="000770A5"/>
    <w:rsid w:val="00093385"/>
    <w:rsid w:val="000A6396"/>
    <w:rsid w:val="000A6CC5"/>
    <w:rsid w:val="000D6541"/>
    <w:rsid w:val="000E221E"/>
    <w:rsid w:val="001034BB"/>
    <w:rsid w:val="00121CAE"/>
    <w:rsid w:val="00127181"/>
    <w:rsid w:val="001C28E0"/>
    <w:rsid w:val="001F3D8D"/>
    <w:rsid w:val="002211E8"/>
    <w:rsid w:val="00226A9D"/>
    <w:rsid w:val="00245ADF"/>
    <w:rsid w:val="00254ECE"/>
    <w:rsid w:val="00256F6C"/>
    <w:rsid w:val="00257DA2"/>
    <w:rsid w:val="002614A1"/>
    <w:rsid w:val="002650AD"/>
    <w:rsid w:val="00273CEF"/>
    <w:rsid w:val="00276039"/>
    <w:rsid w:val="002A35BA"/>
    <w:rsid w:val="002A48E3"/>
    <w:rsid w:val="002D4CB2"/>
    <w:rsid w:val="002F2F39"/>
    <w:rsid w:val="002F36E5"/>
    <w:rsid w:val="00305342"/>
    <w:rsid w:val="00305933"/>
    <w:rsid w:val="00311394"/>
    <w:rsid w:val="003200A5"/>
    <w:rsid w:val="0032040B"/>
    <w:rsid w:val="003206F3"/>
    <w:rsid w:val="003339A7"/>
    <w:rsid w:val="003370A6"/>
    <w:rsid w:val="00364617"/>
    <w:rsid w:val="0037006A"/>
    <w:rsid w:val="003A30A4"/>
    <w:rsid w:val="003A6DAB"/>
    <w:rsid w:val="003B2E89"/>
    <w:rsid w:val="003B52A2"/>
    <w:rsid w:val="003C5466"/>
    <w:rsid w:val="003D2BA0"/>
    <w:rsid w:val="003E0B3F"/>
    <w:rsid w:val="003E21BD"/>
    <w:rsid w:val="00414B41"/>
    <w:rsid w:val="00422050"/>
    <w:rsid w:val="00435FFA"/>
    <w:rsid w:val="00451524"/>
    <w:rsid w:val="004553D1"/>
    <w:rsid w:val="00457FF6"/>
    <w:rsid w:val="004661B1"/>
    <w:rsid w:val="0047769D"/>
    <w:rsid w:val="0048166B"/>
    <w:rsid w:val="00483C28"/>
    <w:rsid w:val="00486067"/>
    <w:rsid w:val="004A039F"/>
    <w:rsid w:val="004B2326"/>
    <w:rsid w:val="004C0EA5"/>
    <w:rsid w:val="004C46A0"/>
    <w:rsid w:val="004C5501"/>
    <w:rsid w:val="004C6085"/>
    <w:rsid w:val="004C7F4B"/>
    <w:rsid w:val="00555962"/>
    <w:rsid w:val="005614CA"/>
    <w:rsid w:val="005640F9"/>
    <w:rsid w:val="00575FAF"/>
    <w:rsid w:val="005760DE"/>
    <w:rsid w:val="00594048"/>
    <w:rsid w:val="00594F1B"/>
    <w:rsid w:val="00597C5E"/>
    <w:rsid w:val="005B7063"/>
    <w:rsid w:val="005D2E29"/>
    <w:rsid w:val="005D3B92"/>
    <w:rsid w:val="005E0CD0"/>
    <w:rsid w:val="00602CBD"/>
    <w:rsid w:val="00640AE6"/>
    <w:rsid w:val="0064348C"/>
    <w:rsid w:val="00654A82"/>
    <w:rsid w:val="006675A0"/>
    <w:rsid w:val="00684BC8"/>
    <w:rsid w:val="00696421"/>
    <w:rsid w:val="006C36D5"/>
    <w:rsid w:val="006F441A"/>
    <w:rsid w:val="00701884"/>
    <w:rsid w:val="00705604"/>
    <w:rsid w:val="00713BBB"/>
    <w:rsid w:val="00715C84"/>
    <w:rsid w:val="00720ED3"/>
    <w:rsid w:val="0073309B"/>
    <w:rsid w:val="00743154"/>
    <w:rsid w:val="00757C8A"/>
    <w:rsid w:val="00764070"/>
    <w:rsid w:val="00774420"/>
    <w:rsid w:val="0077663D"/>
    <w:rsid w:val="007A1055"/>
    <w:rsid w:val="007E416A"/>
    <w:rsid w:val="0080065A"/>
    <w:rsid w:val="00801FDC"/>
    <w:rsid w:val="0083106F"/>
    <w:rsid w:val="00833113"/>
    <w:rsid w:val="00834E40"/>
    <w:rsid w:val="0083649E"/>
    <w:rsid w:val="0084077F"/>
    <w:rsid w:val="00843EF1"/>
    <w:rsid w:val="008463EB"/>
    <w:rsid w:val="00856031"/>
    <w:rsid w:val="008631B0"/>
    <w:rsid w:val="00863354"/>
    <w:rsid w:val="008A0137"/>
    <w:rsid w:val="008A0E1C"/>
    <w:rsid w:val="008B4ADD"/>
    <w:rsid w:val="008D2AB1"/>
    <w:rsid w:val="008E28F7"/>
    <w:rsid w:val="0090523D"/>
    <w:rsid w:val="00907318"/>
    <w:rsid w:val="00913220"/>
    <w:rsid w:val="00914439"/>
    <w:rsid w:val="00955AE7"/>
    <w:rsid w:val="00971B09"/>
    <w:rsid w:val="0097285C"/>
    <w:rsid w:val="00977449"/>
    <w:rsid w:val="009906E2"/>
    <w:rsid w:val="009D3F69"/>
    <w:rsid w:val="00A12439"/>
    <w:rsid w:val="00A20A83"/>
    <w:rsid w:val="00A22D01"/>
    <w:rsid w:val="00A30A27"/>
    <w:rsid w:val="00A437A8"/>
    <w:rsid w:val="00A4609F"/>
    <w:rsid w:val="00A475AF"/>
    <w:rsid w:val="00A525CC"/>
    <w:rsid w:val="00A55B08"/>
    <w:rsid w:val="00A6136E"/>
    <w:rsid w:val="00A80FAE"/>
    <w:rsid w:val="00AA5734"/>
    <w:rsid w:val="00AB0F9B"/>
    <w:rsid w:val="00AC560F"/>
    <w:rsid w:val="00AC7CD0"/>
    <w:rsid w:val="00AE34CE"/>
    <w:rsid w:val="00AE6C3E"/>
    <w:rsid w:val="00B04590"/>
    <w:rsid w:val="00B11013"/>
    <w:rsid w:val="00B14B91"/>
    <w:rsid w:val="00B23CFD"/>
    <w:rsid w:val="00B4143D"/>
    <w:rsid w:val="00B4481A"/>
    <w:rsid w:val="00B60688"/>
    <w:rsid w:val="00B655A8"/>
    <w:rsid w:val="00B70534"/>
    <w:rsid w:val="00B7783C"/>
    <w:rsid w:val="00B80E3B"/>
    <w:rsid w:val="00BA5FC7"/>
    <w:rsid w:val="00BB7901"/>
    <w:rsid w:val="00BC2A8F"/>
    <w:rsid w:val="00BC42E0"/>
    <w:rsid w:val="00BD490A"/>
    <w:rsid w:val="00BE642F"/>
    <w:rsid w:val="00C16400"/>
    <w:rsid w:val="00C254E1"/>
    <w:rsid w:val="00C273D1"/>
    <w:rsid w:val="00C27AC3"/>
    <w:rsid w:val="00C30F20"/>
    <w:rsid w:val="00C4309C"/>
    <w:rsid w:val="00C4334D"/>
    <w:rsid w:val="00C77B8B"/>
    <w:rsid w:val="00C82050"/>
    <w:rsid w:val="00C828B6"/>
    <w:rsid w:val="00C86ECF"/>
    <w:rsid w:val="00C91AF6"/>
    <w:rsid w:val="00C950A9"/>
    <w:rsid w:val="00C970F7"/>
    <w:rsid w:val="00C97220"/>
    <w:rsid w:val="00C97DC1"/>
    <w:rsid w:val="00CA3A9C"/>
    <w:rsid w:val="00CA63DB"/>
    <w:rsid w:val="00CB54B4"/>
    <w:rsid w:val="00CC2089"/>
    <w:rsid w:val="00CE51E4"/>
    <w:rsid w:val="00CE5EAB"/>
    <w:rsid w:val="00D00B2F"/>
    <w:rsid w:val="00D07AD6"/>
    <w:rsid w:val="00D313A9"/>
    <w:rsid w:val="00D5088A"/>
    <w:rsid w:val="00D53F6D"/>
    <w:rsid w:val="00D67092"/>
    <w:rsid w:val="00D745B4"/>
    <w:rsid w:val="00D9296A"/>
    <w:rsid w:val="00D93A0C"/>
    <w:rsid w:val="00DA6359"/>
    <w:rsid w:val="00DB437E"/>
    <w:rsid w:val="00DD13B7"/>
    <w:rsid w:val="00E67248"/>
    <w:rsid w:val="00E67A93"/>
    <w:rsid w:val="00E74BC3"/>
    <w:rsid w:val="00E82E94"/>
    <w:rsid w:val="00EA1760"/>
    <w:rsid w:val="00EB2101"/>
    <w:rsid w:val="00EC4AC4"/>
    <w:rsid w:val="00EC4CC7"/>
    <w:rsid w:val="00ED2727"/>
    <w:rsid w:val="00EE4BEE"/>
    <w:rsid w:val="00F4392A"/>
    <w:rsid w:val="00F47761"/>
    <w:rsid w:val="00F5418C"/>
    <w:rsid w:val="00F5736E"/>
    <w:rsid w:val="00F618B0"/>
    <w:rsid w:val="00F71FCE"/>
    <w:rsid w:val="00FA017F"/>
    <w:rsid w:val="00FC30FB"/>
    <w:rsid w:val="00FC5EE3"/>
    <w:rsid w:val="00FE0D3A"/>
    <w:rsid w:val="00FE12AF"/>
    <w:rsid w:val="00FE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FA7FC"/>
  <w15:chartTrackingRefBased/>
  <w15:docId w15:val="{9EE98EA0-9C11-4C02-ABB8-BE9237CB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40B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320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20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204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20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204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204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204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204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204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204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204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204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2040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2040B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2040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2040B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2040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2040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204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20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20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20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20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2040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2040B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2040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204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2040B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2040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2040B"/>
  </w:style>
  <w:style w:type="paragraph" w:styleId="Rodap">
    <w:name w:val="footer"/>
    <w:basedOn w:val="Normal"/>
    <w:link w:val="Rodap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2040B"/>
  </w:style>
  <w:style w:type="table" w:styleId="TabelacomGrelha">
    <w:name w:val="Table Grid"/>
    <w:basedOn w:val="Tabelanormal"/>
    <w:uiPriority w:val="39"/>
    <w:rsid w:val="00320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Tipodeletrapredefinidodopargrafo"/>
    <w:uiPriority w:val="22"/>
    <w:qFormat/>
    <w:rsid w:val="0032040B"/>
    <w:rPr>
      <w:b/>
      <w:bCs/>
    </w:rPr>
  </w:style>
  <w:style w:type="paragraph" w:styleId="NormalWeb">
    <w:name w:val="Normal (Web)"/>
    <w:basedOn w:val="Normal"/>
    <w:uiPriority w:val="99"/>
    <w:unhideWhenUsed/>
    <w:rsid w:val="0032040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A6136E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6136E"/>
    <w:rPr>
      <w:color w:val="605E5C"/>
      <w:shd w:val="clear" w:color="auto" w:fill="E1DFDD"/>
    </w:rPr>
  </w:style>
  <w:style w:type="character" w:styleId="nfase">
    <w:name w:val="Emphasis"/>
    <w:basedOn w:val="Tipodeletrapredefinidodopargrafo"/>
    <w:uiPriority w:val="20"/>
    <w:qFormat/>
    <w:rsid w:val="00D9296A"/>
    <w:rPr>
      <w:i/>
      <w:iCs/>
    </w:rPr>
  </w:style>
  <w:style w:type="paragraph" w:customStyle="1" w:styleId="df3vjf">
    <w:name w:val="df3vjf"/>
    <w:basedOn w:val="Normal"/>
    <w:rsid w:val="00D9296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character" w:customStyle="1" w:styleId="t286pc">
    <w:name w:val="t286pc"/>
    <w:basedOn w:val="Tipodeletrapredefinidodopargrafo"/>
    <w:rsid w:val="00D9296A"/>
  </w:style>
  <w:style w:type="character" w:customStyle="1" w:styleId="vkekvd">
    <w:name w:val="vkekvd"/>
    <w:basedOn w:val="Tipodeletrapredefinidodopargrafo"/>
    <w:rsid w:val="000378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3.jpg"/><Relationship Id="rId2" Type="http://schemas.openxmlformats.org/officeDocument/2006/relationships/image" Target="media/image12.png"/><Relationship Id="rId1" Type="http://schemas.openxmlformats.org/officeDocument/2006/relationships/image" Target="media/image11.png"/><Relationship Id="rId4" Type="http://schemas.openxmlformats.org/officeDocument/2006/relationships/image" Target="media/image14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1007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João Horta Lopes</dc:creator>
  <cp:keywords/>
  <dc:description/>
  <cp:lastModifiedBy>David João Horta Lopes</cp:lastModifiedBy>
  <cp:revision>89</cp:revision>
  <dcterms:created xsi:type="dcterms:W3CDTF">2026-04-24T15:01:00Z</dcterms:created>
  <dcterms:modified xsi:type="dcterms:W3CDTF">2026-08-26T14:32:00Z</dcterms:modified>
</cp:coreProperties>
</file>