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71B09" w14:paraId="65C9DE69" w14:textId="77777777" w:rsidTr="0032040B">
        <w:tc>
          <w:tcPr>
            <w:tcW w:w="2831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5253AA39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>CULTURA: A</w:t>
            </w:r>
            <w:r w:rsidR="00014F3D">
              <w:rPr>
                <w:rFonts w:ascii="Avenir Black" w:eastAsia="MS PMincho" w:hAnsi="Avenir Black" w:cs="Microsoft Himalaya"/>
                <w:b/>
                <w:bCs/>
              </w:rPr>
              <w:t>BACATE</w:t>
            </w: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 (</w:t>
            </w:r>
            <w:proofErr w:type="spellStart"/>
            <w:r w:rsidR="004C0EA5" w:rsidRPr="004C0EA5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Persea</w:t>
            </w:r>
            <w:proofErr w:type="spellEnd"/>
            <w:r w:rsidR="004C0EA5" w:rsidRPr="004C0EA5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 xml:space="preserve"> americana</w:t>
            </w:r>
            <w:r w:rsidR="004C0EA5" w:rsidRPr="004C0EA5">
              <w:rPr>
                <w:rFonts w:ascii="Avenir Black" w:eastAsia="MS PMincho" w:hAnsi="Avenir Black" w:cs="Microsoft Himalaya"/>
                <w:b/>
                <w:bCs/>
                <w:lang w:val="es-ES"/>
              </w:rPr>
              <w:t xml:space="preserve"> Mil</w:t>
            </w:r>
            <w:r w:rsidR="00F35048">
              <w:rPr>
                <w:rFonts w:ascii="Avenir Black" w:eastAsia="MS PMincho" w:hAnsi="Avenir Black" w:cs="Microsoft Himalaya"/>
                <w:b/>
                <w:bCs/>
                <w:lang w:val="es-ES"/>
              </w:rPr>
              <w:t>l</w:t>
            </w:r>
            <w:r w:rsidR="004C0EA5" w:rsidRPr="004C0EA5">
              <w:rPr>
                <w:rFonts w:ascii="Avenir Black" w:eastAsia="MS PMincho" w:hAnsi="Avenir Black" w:cs="Microsoft Himalaya"/>
                <w:b/>
                <w:bCs/>
                <w:lang w:val="es-ES"/>
              </w:rPr>
              <w:t>.</w:t>
            </w:r>
            <w:r w:rsidR="00014F3D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31" w:type="dxa"/>
          </w:tcPr>
          <w:p w14:paraId="3ECDECA2" w14:textId="5AA07978" w:rsidR="0032040B" w:rsidRDefault="00971B09">
            <w:r w:rsidRPr="00971B09">
              <w:rPr>
                <w:noProof/>
              </w:rPr>
              <w:drawing>
                <wp:inline distT="0" distB="0" distL="0" distR="0" wp14:anchorId="5960E063" wp14:editId="03A88936">
                  <wp:extent cx="1601470" cy="1201099"/>
                  <wp:effectExtent l="0" t="0" r="0" b="0"/>
                  <wp:docPr id="3" name="Picture 2" descr="C:\Users\PAULO\Desktop\Formação FRUTI Fev 2020\Qta. prof. Sieuve\20180903 P.Abacate_163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C:\Users\PAULO\Desktop\Formação FRUTI Fev 2020\Qta. prof. Sieuve\20180903 P.Abacate_1633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26" r="14074"/>
                          <a:stretch/>
                        </pic:blipFill>
                        <pic:spPr bwMode="auto">
                          <a:xfrm>
                            <a:off x="0" y="0"/>
                            <a:ext cx="1609880" cy="12074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CFBDFE9" w14:textId="6DFD28E0" w:rsidR="0032040B" w:rsidRDefault="0084077F">
            <w:r w:rsidRPr="0084077F">
              <w:rPr>
                <w:noProof/>
              </w:rPr>
              <w:drawing>
                <wp:inline distT="0" distB="0" distL="0" distR="0" wp14:anchorId="241618D4" wp14:editId="0A6D6863">
                  <wp:extent cx="1301115" cy="1218246"/>
                  <wp:effectExtent l="0" t="0" r="0" b="1270"/>
                  <wp:docPr id="5" name="Imagem 4" descr="Uma imagem com relva, árvore, exterior, plant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 descr="Uma imagem com relva, árvore, exterior, planta&#10;&#10;Descrição gerada automa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29" r="27871"/>
                          <a:stretch/>
                        </pic:blipFill>
                        <pic:spPr>
                          <a:xfrm>
                            <a:off x="0" y="0"/>
                            <a:ext cx="1314770" cy="1231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72CACD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1E8CC2A0" w14:textId="77777777" w:rsidR="0032040B" w:rsidRPr="0032040B" w:rsidRDefault="0032040B" w:rsidP="0032040B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>Principais Pragas</w:t>
      </w:r>
    </w:p>
    <w:p w14:paraId="13AE7966" w14:textId="77777777" w:rsidR="0032040B" w:rsidRDefault="0032040B" w:rsidP="0032040B">
      <w:pPr>
        <w:ind w:right="284"/>
        <w:rPr>
          <w:rFonts w:eastAsia="MS PMincho" w:cstheme="minorHAnsi"/>
        </w:rPr>
      </w:pPr>
    </w:p>
    <w:p w14:paraId="457E28B0" w14:textId="77777777" w:rsidR="00F84621" w:rsidRPr="00BF033D" w:rsidRDefault="005914EF" w:rsidP="00F84621">
      <w:pPr>
        <w:pStyle w:val="PargrafodaLista"/>
        <w:numPr>
          <w:ilvl w:val="0"/>
          <w:numId w:val="1"/>
        </w:numPr>
        <w:ind w:left="426" w:right="284"/>
        <w:rPr>
          <w:rFonts w:eastAsia="MS PMincho" w:cstheme="minorHAnsi"/>
          <w:b/>
          <w:bCs/>
        </w:rPr>
      </w:pPr>
      <w:r w:rsidRPr="00705604">
        <w:rPr>
          <w:rFonts w:eastAsia="MS PMincho" w:cstheme="minorHAnsi"/>
          <w:b/>
          <w:bCs/>
        </w:rPr>
        <w:t>Mosca do Mediterrâneo (</w:t>
      </w:r>
      <w:proofErr w:type="spellStart"/>
      <w:r w:rsidRPr="00705604">
        <w:rPr>
          <w:rFonts w:eastAsia="MS PMincho" w:cstheme="minorHAnsi"/>
          <w:b/>
          <w:bCs/>
          <w:i/>
          <w:iCs/>
        </w:rPr>
        <w:t>Ceratitis</w:t>
      </w:r>
      <w:proofErr w:type="spellEnd"/>
      <w:r w:rsidRPr="00705604">
        <w:rPr>
          <w:rFonts w:eastAsia="MS PMincho" w:cstheme="minorHAnsi"/>
          <w:b/>
          <w:bCs/>
          <w:i/>
          <w:iCs/>
        </w:rPr>
        <w:t xml:space="preserve"> capitata</w:t>
      </w:r>
      <w:r w:rsidR="00A07286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D65D11">
        <w:rPr>
          <w:rFonts w:eastAsia="MS PMincho" w:cstheme="minorHAnsi"/>
          <w:b/>
          <w:bCs/>
        </w:rPr>
        <w:t>Wied</w:t>
      </w:r>
      <w:proofErr w:type="spellEnd"/>
      <w:r w:rsidR="00D65D11">
        <w:rPr>
          <w:rFonts w:eastAsia="MS PMincho" w:cstheme="minorHAnsi"/>
          <w:b/>
          <w:bCs/>
        </w:rPr>
        <w:t>.)</w:t>
      </w:r>
    </w:p>
    <w:p w14:paraId="54F1B26C" w14:textId="77777777" w:rsidR="00F84621" w:rsidRDefault="003A6DAB" w:rsidP="00F84621">
      <w:pPr>
        <w:pStyle w:val="PargrafodaLista"/>
        <w:numPr>
          <w:ilvl w:val="0"/>
          <w:numId w:val="1"/>
        </w:numPr>
        <w:ind w:left="426" w:right="284"/>
        <w:rPr>
          <w:rFonts w:eastAsia="MS PMincho" w:cstheme="minorHAnsi"/>
          <w:b/>
          <w:bCs/>
          <w:lang w:val="it-IT"/>
        </w:rPr>
      </w:pPr>
      <w:r w:rsidRPr="00F84621">
        <w:rPr>
          <w:rFonts w:eastAsia="MS PMincho" w:cstheme="minorHAnsi"/>
          <w:b/>
          <w:bCs/>
          <w:lang w:val="it-IT"/>
        </w:rPr>
        <w:t>Cochonilha</w:t>
      </w:r>
      <w:r w:rsidR="008B039F" w:rsidRPr="00F84621">
        <w:rPr>
          <w:rFonts w:eastAsia="MS PMincho" w:cstheme="minorHAnsi"/>
          <w:b/>
          <w:bCs/>
          <w:lang w:val="it-IT"/>
        </w:rPr>
        <w:t>s:</w:t>
      </w:r>
      <w:r w:rsidRPr="00F84621">
        <w:rPr>
          <w:rFonts w:eastAsia="MS PMincho" w:cstheme="minorHAnsi"/>
          <w:b/>
          <w:bCs/>
          <w:lang w:val="it-IT"/>
        </w:rPr>
        <w:t xml:space="preserve"> </w:t>
      </w:r>
    </w:p>
    <w:p w14:paraId="3DF577C3" w14:textId="77777777" w:rsidR="00F84621" w:rsidRPr="00F84621" w:rsidRDefault="00F84621" w:rsidP="00F84621">
      <w:pPr>
        <w:pStyle w:val="PargrafodaLista"/>
        <w:numPr>
          <w:ilvl w:val="1"/>
          <w:numId w:val="1"/>
        </w:numPr>
        <w:ind w:right="284"/>
        <w:rPr>
          <w:rFonts w:eastAsia="MS PMincho" w:cstheme="minorHAnsi"/>
          <w:b/>
          <w:bCs/>
          <w:lang w:val="it-IT"/>
        </w:rPr>
      </w:pPr>
      <w:r w:rsidRPr="00F84621">
        <w:rPr>
          <w:rFonts w:eastAsia="MS PMincho" w:cstheme="minorHAnsi"/>
          <w:b/>
          <w:bCs/>
          <w:lang w:val="it-IT"/>
        </w:rPr>
        <w:t xml:space="preserve">Cochonilha piriforme </w:t>
      </w:r>
      <w:r w:rsidRPr="00F84621">
        <w:rPr>
          <w:rFonts w:eastAsia="MS PMincho" w:cstheme="minorHAnsi"/>
          <w:b/>
          <w:bCs/>
          <w:i/>
          <w:iCs/>
          <w:lang w:val="it-IT"/>
        </w:rPr>
        <w:t>(</w:t>
      </w:r>
      <w:proofErr w:type="spellStart"/>
      <w:r w:rsidRPr="00F84621">
        <w:rPr>
          <w:rFonts w:eastAsia="MS PMincho" w:cstheme="minorHAnsi"/>
          <w:b/>
          <w:bCs/>
          <w:i/>
          <w:iCs/>
        </w:rPr>
        <w:t>Protopulvinaria</w:t>
      </w:r>
      <w:proofErr w:type="spellEnd"/>
      <w:r w:rsidRPr="00F8462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F84621">
        <w:rPr>
          <w:rFonts w:eastAsia="MS PMincho" w:cstheme="minorHAnsi"/>
          <w:b/>
          <w:bCs/>
          <w:i/>
          <w:iCs/>
        </w:rPr>
        <w:t>pyriformis</w:t>
      </w:r>
      <w:proofErr w:type="spellEnd"/>
      <w:r w:rsidRPr="00B932C7">
        <w:t xml:space="preserve"> </w:t>
      </w:r>
      <w:proofErr w:type="spellStart"/>
      <w:r w:rsidRPr="00F84621">
        <w:rPr>
          <w:rFonts w:eastAsia="MS PMincho" w:cstheme="minorHAnsi"/>
          <w:b/>
          <w:bCs/>
        </w:rPr>
        <w:t>Cockerell</w:t>
      </w:r>
      <w:proofErr w:type="spellEnd"/>
      <w:r w:rsidRPr="00F84621">
        <w:rPr>
          <w:rFonts w:eastAsia="MS PMincho" w:cstheme="minorHAnsi"/>
          <w:b/>
          <w:bCs/>
        </w:rPr>
        <w:t>)</w:t>
      </w:r>
    </w:p>
    <w:p w14:paraId="46A00FF6" w14:textId="77777777" w:rsidR="00F84621" w:rsidRPr="00F84621" w:rsidRDefault="00F84621" w:rsidP="00F84621">
      <w:pPr>
        <w:pStyle w:val="PargrafodaLista"/>
        <w:numPr>
          <w:ilvl w:val="1"/>
          <w:numId w:val="1"/>
        </w:numPr>
        <w:ind w:right="284"/>
        <w:rPr>
          <w:rFonts w:eastAsia="MS PMincho" w:cstheme="minorHAnsi"/>
          <w:b/>
          <w:bCs/>
          <w:lang w:val="it-IT"/>
        </w:rPr>
      </w:pPr>
      <w:r w:rsidRPr="00F84621">
        <w:rPr>
          <w:rFonts w:eastAsia="MS PMincho" w:cstheme="minorHAnsi"/>
          <w:b/>
          <w:bCs/>
          <w:lang w:val="it-IT"/>
        </w:rPr>
        <w:t xml:space="preserve">Cochonilha algodão  </w:t>
      </w:r>
      <w:r w:rsidRPr="00F84621">
        <w:rPr>
          <w:rFonts w:eastAsia="MS PMincho" w:cstheme="minorHAnsi"/>
          <w:b/>
          <w:bCs/>
          <w:i/>
          <w:iCs/>
          <w:lang w:val="it-IT"/>
        </w:rPr>
        <w:t>(P</w:t>
      </w:r>
      <w:proofErr w:type="spellStart"/>
      <w:r w:rsidRPr="00F84621">
        <w:rPr>
          <w:rFonts w:eastAsia="MS PMincho" w:cstheme="minorHAnsi"/>
          <w:b/>
          <w:bCs/>
          <w:i/>
          <w:iCs/>
        </w:rPr>
        <w:t>lanococcus</w:t>
      </w:r>
      <w:proofErr w:type="spellEnd"/>
      <w:r w:rsidRPr="00F8462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F84621">
        <w:rPr>
          <w:rFonts w:eastAsia="MS PMincho" w:cstheme="minorHAnsi"/>
          <w:b/>
          <w:bCs/>
          <w:i/>
          <w:iCs/>
        </w:rPr>
        <w:t>sp</w:t>
      </w:r>
      <w:proofErr w:type="spellEnd"/>
      <w:r w:rsidRPr="00F84621">
        <w:rPr>
          <w:rFonts w:eastAsia="MS PMincho" w:cstheme="minorHAnsi"/>
          <w:b/>
          <w:bCs/>
          <w:i/>
          <w:iCs/>
        </w:rPr>
        <w:t>.</w:t>
      </w:r>
      <w:r w:rsidRPr="00F84621">
        <w:rPr>
          <w:rFonts w:eastAsia="MS PMincho" w:cstheme="minorHAnsi"/>
          <w:b/>
          <w:bCs/>
          <w:i/>
          <w:iCs/>
          <w:lang w:val="it-IT"/>
        </w:rPr>
        <w:t>)</w:t>
      </w:r>
    </w:p>
    <w:p w14:paraId="47032918" w14:textId="75F20D3E" w:rsidR="00F84621" w:rsidRPr="00BF033D" w:rsidRDefault="00F84621" w:rsidP="00F84621">
      <w:pPr>
        <w:pStyle w:val="PargrafodaLista"/>
        <w:numPr>
          <w:ilvl w:val="1"/>
          <w:numId w:val="1"/>
        </w:numPr>
        <w:ind w:right="284"/>
        <w:rPr>
          <w:rFonts w:eastAsia="MS PMincho" w:cstheme="minorHAnsi"/>
          <w:b/>
          <w:bCs/>
        </w:rPr>
      </w:pPr>
      <w:r w:rsidRPr="00BF033D">
        <w:rPr>
          <w:rFonts w:eastAsia="MS PMincho" w:cstheme="minorHAnsi"/>
          <w:b/>
          <w:bCs/>
        </w:rPr>
        <w:t xml:space="preserve">Cochonilha </w:t>
      </w:r>
      <w:r w:rsidR="00FD3E37" w:rsidRPr="00BF033D">
        <w:rPr>
          <w:rFonts w:eastAsia="MS PMincho" w:cstheme="minorHAnsi"/>
          <w:b/>
          <w:bCs/>
        </w:rPr>
        <w:t xml:space="preserve">pinta </w:t>
      </w:r>
      <w:r w:rsidRPr="00BF033D">
        <w:rPr>
          <w:rFonts w:eastAsia="MS PMincho" w:cstheme="minorHAnsi"/>
          <w:b/>
          <w:bCs/>
        </w:rPr>
        <w:t xml:space="preserve">vermelha </w:t>
      </w:r>
      <w:r w:rsidRPr="00BF033D">
        <w:rPr>
          <w:rFonts w:eastAsia="MS PMincho" w:cstheme="minorHAnsi"/>
          <w:b/>
          <w:bCs/>
          <w:i/>
          <w:iCs/>
        </w:rPr>
        <w:t>(</w:t>
      </w:r>
      <w:proofErr w:type="spellStart"/>
      <w:r w:rsidRPr="00F84621">
        <w:rPr>
          <w:rFonts w:eastAsia="MS PMincho" w:cstheme="minorHAnsi"/>
          <w:b/>
          <w:bCs/>
          <w:i/>
          <w:iCs/>
        </w:rPr>
        <w:t>Aonidiella</w:t>
      </w:r>
      <w:proofErr w:type="spellEnd"/>
      <w:r w:rsidRPr="00F8462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F84621">
        <w:rPr>
          <w:rFonts w:eastAsia="MS PMincho" w:cstheme="minorHAnsi"/>
          <w:b/>
          <w:bCs/>
          <w:i/>
          <w:iCs/>
        </w:rPr>
        <w:t>aurantii</w:t>
      </w:r>
      <w:proofErr w:type="spellEnd"/>
      <w:r w:rsidRPr="00BF033D">
        <w:rPr>
          <w:rFonts w:eastAsia="MS PMincho" w:cstheme="minorHAnsi"/>
          <w:b/>
          <w:bCs/>
        </w:rPr>
        <w:t xml:space="preserve"> </w:t>
      </w:r>
      <w:proofErr w:type="spellStart"/>
      <w:r w:rsidRPr="00F84621">
        <w:rPr>
          <w:rFonts w:eastAsia="MS PMincho" w:cstheme="minorHAnsi"/>
          <w:b/>
          <w:bCs/>
        </w:rPr>
        <w:t>Maskell</w:t>
      </w:r>
      <w:proofErr w:type="spellEnd"/>
      <w:r w:rsidRPr="00F84621">
        <w:rPr>
          <w:rFonts w:eastAsia="MS PMincho" w:cstheme="minorHAnsi"/>
          <w:b/>
          <w:bCs/>
        </w:rPr>
        <w:t>)</w:t>
      </w:r>
    </w:p>
    <w:p w14:paraId="022B3FB7" w14:textId="7A73D5D7" w:rsidR="00684BC8" w:rsidRPr="00F84621" w:rsidRDefault="00F84621" w:rsidP="00F84621">
      <w:pPr>
        <w:pStyle w:val="PargrafodaLista"/>
        <w:numPr>
          <w:ilvl w:val="1"/>
          <w:numId w:val="1"/>
        </w:numPr>
        <w:ind w:right="284"/>
        <w:rPr>
          <w:rFonts w:eastAsia="MS PMincho" w:cstheme="minorHAnsi"/>
          <w:b/>
          <w:bCs/>
          <w:lang w:val="it-IT"/>
        </w:rPr>
      </w:pPr>
      <w:r w:rsidRPr="00F84621">
        <w:rPr>
          <w:rFonts w:eastAsia="MS PMincho" w:cstheme="minorHAnsi"/>
          <w:b/>
          <w:bCs/>
          <w:lang w:val="it-IT"/>
        </w:rPr>
        <w:t xml:space="preserve">Cochonilha branca </w:t>
      </w:r>
      <w:r w:rsidRPr="00F84621">
        <w:rPr>
          <w:rFonts w:eastAsia="MS PMincho" w:cstheme="minorHAnsi"/>
          <w:b/>
          <w:bCs/>
          <w:i/>
          <w:iCs/>
          <w:lang w:val="it-IT"/>
        </w:rPr>
        <w:t>(</w:t>
      </w:r>
      <w:proofErr w:type="spellStart"/>
      <w:r w:rsidRPr="00F84621">
        <w:rPr>
          <w:rFonts w:eastAsia="MS PMincho" w:cstheme="minorHAnsi"/>
          <w:b/>
          <w:bCs/>
          <w:i/>
          <w:iCs/>
        </w:rPr>
        <w:t>Aspidiotus</w:t>
      </w:r>
      <w:proofErr w:type="spellEnd"/>
      <w:r w:rsidRPr="00F8462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F84621">
        <w:rPr>
          <w:rFonts w:eastAsia="MS PMincho" w:cstheme="minorHAnsi"/>
          <w:b/>
          <w:bCs/>
          <w:i/>
          <w:iCs/>
        </w:rPr>
        <w:t>nerii</w:t>
      </w:r>
      <w:proofErr w:type="spellEnd"/>
      <w:r w:rsidR="00DC7D87">
        <w:rPr>
          <w:rFonts w:eastAsia="MS PMincho" w:cstheme="minorHAnsi"/>
          <w:b/>
          <w:bCs/>
          <w:i/>
          <w:iCs/>
          <w:lang w:val="it-IT"/>
        </w:rPr>
        <w:t xml:space="preserve"> </w:t>
      </w:r>
      <w:proofErr w:type="spellStart"/>
      <w:r w:rsidR="00DC7D87" w:rsidRPr="0059000B">
        <w:rPr>
          <w:rFonts w:eastAsia="MS PMincho" w:cstheme="minorHAnsi"/>
          <w:b/>
          <w:bCs/>
        </w:rPr>
        <w:t>Bouché</w:t>
      </w:r>
      <w:proofErr w:type="spellEnd"/>
      <w:r w:rsidR="00DC7D87" w:rsidRPr="0059000B">
        <w:rPr>
          <w:rFonts w:eastAsia="MS PMincho" w:cstheme="minorHAnsi"/>
          <w:b/>
          <w:bCs/>
        </w:rPr>
        <w:t>)</w:t>
      </w:r>
    </w:p>
    <w:p w14:paraId="65767EA1" w14:textId="77777777" w:rsidR="00BF3FDB" w:rsidRDefault="00D313A9" w:rsidP="00D65D11">
      <w:pPr>
        <w:pStyle w:val="PargrafodaLista"/>
        <w:numPr>
          <w:ilvl w:val="0"/>
          <w:numId w:val="1"/>
        </w:numPr>
        <w:ind w:left="426" w:right="284"/>
        <w:rPr>
          <w:rFonts w:eastAsia="MS PMincho" w:cstheme="minorHAnsi"/>
          <w:b/>
          <w:bCs/>
          <w:lang w:val="it-IT"/>
        </w:rPr>
      </w:pPr>
      <w:r w:rsidRPr="00684BC8">
        <w:rPr>
          <w:rFonts w:eastAsia="MS PMincho" w:cstheme="minorHAnsi"/>
          <w:b/>
          <w:bCs/>
          <w:lang w:val="it-IT"/>
        </w:rPr>
        <w:t>Ácaro</w:t>
      </w:r>
      <w:r w:rsidR="00BF3FDB">
        <w:rPr>
          <w:rFonts w:eastAsia="MS PMincho" w:cstheme="minorHAnsi"/>
          <w:b/>
          <w:bCs/>
          <w:lang w:val="it-IT"/>
        </w:rPr>
        <w:t>s:</w:t>
      </w:r>
    </w:p>
    <w:p w14:paraId="485CABCE" w14:textId="199383F4" w:rsidR="00D313A9" w:rsidRPr="00BF033D" w:rsidRDefault="00C520C4" w:rsidP="00C23A7D">
      <w:pPr>
        <w:pStyle w:val="PargrafodaLista"/>
        <w:numPr>
          <w:ilvl w:val="1"/>
          <w:numId w:val="1"/>
        </w:numPr>
        <w:ind w:right="284"/>
        <w:rPr>
          <w:rFonts w:eastAsia="MS PMincho" w:cstheme="minorHAnsi"/>
          <w:b/>
          <w:bCs/>
        </w:rPr>
      </w:pPr>
      <w:r w:rsidRPr="00BF033D">
        <w:rPr>
          <w:rFonts w:eastAsia="MS PMincho" w:cstheme="minorHAnsi"/>
          <w:b/>
          <w:bCs/>
        </w:rPr>
        <w:t>Á</w:t>
      </w:r>
      <w:r w:rsidR="00C23A7D" w:rsidRPr="00BF033D">
        <w:rPr>
          <w:rFonts w:eastAsia="MS PMincho" w:cstheme="minorHAnsi"/>
          <w:b/>
          <w:bCs/>
        </w:rPr>
        <w:t>caro</w:t>
      </w:r>
      <w:r w:rsidR="00D313A9" w:rsidRPr="00BF033D">
        <w:rPr>
          <w:rFonts w:eastAsia="MS PMincho" w:cstheme="minorHAnsi"/>
          <w:b/>
          <w:bCs/>
        </w:rPr>
        <w:t xml:space="preserve"> </w:t>
      </w:r>
      <w:r w:rsidR="00E70ECA" w:rsidRPr="00BF033D">
        <w:rPr>
          <w:rFonts w:eastAsia="MS PMincho" w:cstheme="minorHAnsi"/>
          <w:b/>
          <w:bCs/>
        </w:rPr>
        <w:t xml:space="preserve">ou aranhiço cristalino </w:t>
      </w:r>
      <w:r w:rsidR="00D313A9" w:rsidRPr="00BF033D">
        <w:rPr>
          <w:rFonts w:eastAsia="MS PMincho" w:cstheme="minorHAnsi"/>
          <w:b/>
          <w:bCs/>
        </w:rPr>
        <w:t>do abacateiro</w:t>
      </w:r>
      <w:r w:rsidR="00684BC8" w:rsidRPr="00BF033D">
        <w:rPr>
          <w:rFonts w:eastAsia="MS PMincho" w:cstheme="minorHAnsi"/>
          <w:b/>
          <w:bCs/>
        </w:rPr>
        <w:t xml:space="preserve"> (</w:t>
      </w:r>
      <w:proofErr w:type="spellStart"/>
      <w:r w:rsidR="00684BC8" w:rsidRPr="00684BC8">
        <w:rPr>
          <w:rFonts w:eastAsia="MS PMincho" w:cstheme="minorHAnsi"/>
          <w:b/>
          <w:bCs/>
          <w:i/>
          <w:iCs/>
        </w:rPr>
        <w:t>Oligonychus</w:t>
      </w:r>
      <w:proofErr w:type="spellEnd"/>
      <w:r w:rsidR="00684BC8" w:rsidRPr="00684BC8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684BC8" w:rsidRPr="00684BC8">
        <w:rPr>
          <w:rFonts w:eastAsia="MS PMincho" w:cstheme="minorHAnsi"/>
          <w:b/>
          <w:bCs/>
          <w:i/>
          <w:iCs/>
        </w:rPr>
        <w:t>perseae</w:t>
      </w:r>
      <w:proofErr w:type="spellEnd"/>
      <w:r w:rsidR="00334582" w:rsidRPr="00007CFF">
        <w:t xml:space="preserve"> </w:t>
      </w:r>
      <w:proofErr w:type="spellStart"/>
      <w:r w:rsidR="00334582" w:rsidRPr="00007CFF">
        <w:rPr>
          <w:rFonts w:eastAsia="MS PMincho" w:cstheme="minorHAnsi"/>
          <w:b/>
          <w:bCs/>
        </w:rPr>
        <w:t>Tuttle</w:t>
      </w:r>
      <w:proofErr w:type="spellEnd"/>
      <w:r w:rsidR="00334582" w:rsidRPr="00007CFF">
        <w:rPr>
          <w:rFonts w:eastAsia="MS PMincho" w:cstheme="minorHAnsi"/>
          <w:b/>
          <w:bCs/>
        </w:rPr>
        <w:t xml:space="preserve">, </w:t>
      </w:r>
      <w:proofErr w:type="spellStart"/>
      <w:r w:rsidR="00334582" w:rsidRPr="00007CFF">
        <w:rPr>
          <w:rFonts w:eastAsia="MS PMincho" w:cstheme="minorHAnsi"/>
          <w:b/>
          <w:bCs/>
        </w:rPr>
        <w:t>Baker</w:t>
      </w:r>
      <w:proofErr w:type="spellEnd"/>
      <w:r w:rsidR="00334582" w:rsidRPr="00007CFF">
        <w:rPr>
          <w:rFonts w:eastAsia="MS PMincho" w:cstheme="minorHAnsi"/>
          <w:b/>
          <w:bCs/>
        </w:rPr>
        <w:t xml:space="preserve"> &amp; </w:t>
      </w:r>
      <w:proofErr w:type="spellStart"/>
      <w:r w:rsidR="00334582" w:rsidRPr="00007CFF">
        <w:rPr>
          <w:rFonts w:eastAsia="MS PMincho" w:cstheme="minorHAnsi"/>
          <w:b/>
          <w:bCs/>
        </w:rPr>
        <w:t>Abbatiello</w:t>
      </w:r>
      <w:proofErr w:type="spellEnd"/>
      <w:r w:rsidR="00334582">
        <w:rPr>
          <w:rFonts w:eastAsia="MS PMincho" w:cstheme="minorHAnsi"/>
          <w:b/>
          <w:bCs/>
        </w:rPr>
        <w:t>)</w:t>
      </w:r>
    </w:p>
    <w:p w14:paraId="123CE5E5" w14:textId="09CAEF35" w:rsidR="00C23A7D" w:rsidRPr="00BF033D" w:rsidRDefault="00C520C4" w:rsidP="00C23A7D">
      <w:pPr>
        <w:pStyle w:val="PargrafodaLista"/>
        <w:numPr>
          <w:ilvl w:val="1"/>
          <w:numId w:val="1"/>
        </w:numPr>
        <w:ind w:right="284"/>
        <w:rPr>
          <w:rFonts w:eastAsia="MS PMincho" w:cstheme="minorHAnsi"/>
          <w:b/>
          <w:bCs/>
        </w:rPr>
      </w:pPr>
      <w:r w:rsidRPr="00BF033D">
        <w:rPr>
          <w:rFonts w:eastAsia="MS PMincho" w:cstheme="minorHAnsi"/>
          <w:b/>
          <w:bCs/>
        </w:rPr>
        <w:t>A</w:t>
      </w:r>
      <w:r w:rsidR="00C23A7D" w:rsidRPr="00BF033D">
        <w:rPr>
          <w:rFonts w:eastAsia="MS PMincho" w:cstheme="minorHAnsi"/>
          <w:b/>
          <w:bCs/>
        </w:rPr>
        <w:t>ranhiço vermelho</w:t>
      </w:r>
      <w:r w:rsidR="00BB5130" w:rsidRPr="00BF033D">
        <w:rPr>
          <w:rFonts w:eastAsia="MS PMincho" w:cstheme="minorHAnsi"/>
          <w:b/>
          <w:bCs/>
        </w:rPr>
        <w:t xml:space="preserve"> (</w:t>
      </w:r>
      <w:proofErr w:type="spellStart"/>
      <w:r w:rsidR="00BB5130" w:rsidRPr="00BB5130">
        <w:rPr>
          <w:rFonts w:eastAsia="MS PMincho" w:cstheme="minorHAnsi"/>
          <w:b/>
          <w:bCs/>
        </w:rPr>
        <w:t>Panonychus</w:t>
      </w:r>
      <w:proofErr w:type="spellEnd"/>
      <w:r w:rsidR="00BB5130" w:rsidRPr="00BB5130">
        <w:rPr>
          <w:rFonts w:eastAsia="MS PMincho" w:cstheme="minorHAnsi"/>
          <w:b/>
          <w:bCs/>
        </w:rPr>
        <w:t xml:space="preserve"> </w:t>
      </w:r>
      <w:proofErr w:type="spellStart"/>
      <w:r w:rsidR="00BB5130" w:rsidRPr="00BB5130">
        <w:rPr>
          <w:rFonts w:eastAsia="MS PMincho" w:cstheme="minorHAnsi"/>
          <w:b/>
          <w:bCs/>
        </w:rPr>
        <w:t>citri</w:t>
      </w:r>
      <w:proofErr w:type="spellEnd"/>
      <w:r w:rsidR="008725C8">
        <w:rPr>
          <w:rFonts w:eastAsia="MS PMincho" w:cstheme="minorHAnsi"/>
          <w:b/>
          <w:bCs/>
        </w:rPr>
        <w:t xml:space="preserve"> </w:t>
      </w:r>
      <w:proofErr w:type="spellStart"/>
      <w:r w:rsidR="008725C8" w:rsidRPr="008725C8">
        <w:rPr>
          <w:rFonts w:eastAsia="MS PMincho" w:cstheme="minorHAnsi"/>
          <w:b/>
          <w:bCs/>
        </w:rPr>
        <w:t>McGregor</w:t>
      </w:r>
      <w:proofErr w:type="spellEnd"/>
      <w:r w:rsidR="008725C8">
        <w:rPr>
          <w:rFonts w:eastAsia="MS PMincho" w:cstheme="minorHAnsi"/>
          <w:b/>
          <w:bCs/>
        </w:rPr>
        <w:t>)</w:t>
      </w:r>
    </w:p>
    <w:p w14:paraId="35D73FEF" w14:textId="54B51F05" w:rsidR="00C23A7D" w:rsidRPr="00BF033D" w:rsidRDefault="00C520C4" w:rsidP="00C23A7D">
      <w:pPr>
        <w:pStyle w:val="PargrafodaLista"/>
        <w:numPr>
          <w:ilvl w:val="1"/>
          <w:numId w:val="1"/>
        </w:numPr>
        <w:ind w:right="284"/>
        <w:rPr>
          <w:rFonts w:eastAsia="MS PMincho" w:cstheme="minorHAnsi"/>
          <w:b/>
          <w:bCs/>
        </w:rPr>
      </w:pPr>
      <w:r w:rsidRPr="00BF033D">
        <w:rPr>
          <w:rFonts w:eastAsia="MS PMincho" w:cstheme="minorHAnsi"/>
          <w:b/>
          <w:bCs/>
        </w:rPr>
        <w:t>A</w:t>
      </w:r>
      <w:r w:rsidR="00C23A7D" w:rsidRPr="00BF033D">
        <w:rPr>
          <w:rFonts w:eastAsia="MS PMincho" w:cstheme="minorHAnsi"/>
          <w:b/>
          <w:bCs/>
        </w:rPr>
        <w:t xml:space="preserve">ranhiço amarelo </w:t>
      </w:r>
      <w:r w:rsidR="00BB5130" w:rsidRPr="00BF033D">
        <w:rPr>
          <w:rFonts w:eastAsia="MS PMincho" w:cstheme="minorHAnsi"/>
          <w:b/>
          <w:bCs/>
        </w:rPr>
        <w:t>(</w:t>
      </w:r>
      <w:proofErr w:type="spellStart"/>
      <w:r w:rsidR="00BB5130" w:rsidRPr="00BB5130">
        <w:rPr>
          <w:rFonts w:eastAsia="MS PMincho" w:cstheme="minorHAnsi"/>
          <w:b/>
          <w:bCs/>
        </w:rPr>
        <w:t>Tetranychus</w:t>
      </w:r>
      <w:proofErr w:type="spellEnd"/>
      <w:r w:rsidR="00BB5130" w:rsidRPr="00BB5130">
        <w:rPr>
          <w:rFonts w:eastAsia="MS PMincho" w:cstheme="minorHAnsi"/>
          <w:b/>
          <w:bCs/>
        </w:rPr>
        <w:t xml:space="preserve"> </w:t>
      </w:r>
      <w:proofErr w:type="spellStart"/>
      <w:r w:rsidR="00BB5130" w:rsidRPr="00BB5130">
        <w:rPr>
          <w:rFonts w:eastAsia="MS PMincho" w:cstheme="minorHAnsi"/>
          <w:b/>
          <w:bCs/>
        </w:rPr>
        <w:t>urticae</w:t>
      </w:r>
      <w:proofErr w:type="spellEnd"/>
      <w:r w:rsidR="005B205B">
        <w:rPr>
          <w:rFonts w:eastAsia="MS PMincho" w:cstheme="minorHAnsi"/>
          <w:b/>
          <w:bCs/>
        </w:rPr>
        <w:t xml:space="preserve"> </w:t>
      </w:r>
      <w:proofErr w:type="spellStart"/>
      <w:r w:rsidR="005B205B">
        <w:rPr>
          <w:rFonts w:eastAsia="MS PMincho" w:cstheme="minorHAnsi"/>
          <w:b/>
          <w:bCs/>
        </w:rPr>
        <w:t>Kock</w:t>
      </w:r>
      <w:proofErr w:type="spellEnd"/>
      <w:r w:rsidR="005B205B">
        <w:rPr>
          <w:rFonts w:eastAsia="MS PMincho" w:cstheme="minorHAnsi"/>
          <w:b/>
          <w:bCs/>
        </w:rPr>
        <w:t>)</w:t>
      </w:r>
    </w:p>
    <w:p w14:paraId="1DBCEE6B" w14:textId="516A4809" w:rsidR="00705604" w:rsidRPr="00BF033D" w:rsidRDefault="00705604" w:rsidP="00D65D11">
      <w:pPr>
        <w:pStyle w:val="PargrafodaLista"/>
        <w:numPr>
          <w:ilvl w:val="0"/>
          <w:numId w:val="1"/>
        </w:numPr>
        <w:ind w:left="426" w:right="284"/>
        <w:rPr>
          <w:rFonts w:eastAsia="MS PMincho" w:cstheme="minorHAnsi"/>
          <w:b/>
          <w:bCs/>
        </w:rPr>
      </w:pPr>
      <w:r w:rsidRPr="00705604">
        <w:rPr>
          <w:rFonts w:eastAsia="MS PMincho" w:cstheme="minorHAnsi"/>
          <w:b/>
          <w:bCs/>
        </w:rPr>
        <w:t>Percevejo do Abacateiro (</w:t>
      </w:r>
      <w:proofErr w:type="spellStart"/>
      <w:r w:rsidRPr="00705604">
        <w:rPr>
          <w:rFonts w:eastAsia="MS PMincho" w:cstheme="minorHAnsi"/>
          <w:b/>
          <w:bCs/>
          <w:i/>
          <w:iCs/>
        </w:rPr>
        <w:t>Pseudacysta</w:t>
      </w:r>
      <w:proofErr w:type="spellEnd"/>
      <w:r w:rsidRPr="00705604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705604">
        <w:rPr>
          <w:rFonts w:eastAsia="MS PMincho" w:cstheme="minorHAnsi"/>
          <w:b/>
          <w:bCs/>
          <w:i/>
          <w:iCs/>
        </w:rPr>
        <w:t>perseae</w:t>
      </w:r>
      <w:proofErr w:type="spellEnd"/>
      <w:r w:rsidR="00CB48A0">
        <w:rPr>
          <w:rFonts w:eastAsia="MS PMincho" w:cstheme="minorHAnsi"/>
          <w:b/>
          <w:bCs/>
        </w:rPr>
        <w:t xml:space="preserve"> </w:t>
      </w:r>
      <w:proofErr w:type="spellStart"/>
      <w:r w:rsidR="00CB48A0" w:rsidRPr="00CB48A0">
        <w:rPr>
          <w:rFonts w:eastAsia="MS PMincho" w:cstheme="minorHAnsi"/>
          <w:b/>
          <w:bCs/>
        </w:rPr>
        <w:t>Heidemann</w:t>
      </w:r>
      <w:proofErr w:type="spellEnd"/>
      <w:r w:rsidR="00CB48A0">
        <w:rPr>
          <w:rFonts w:eastAsia="MS PMincho" w:cstheme="minorHAnsi"/>
          <w:b/>
          <w:bCs/>
        </w:rPr>
        <w:t>)</w:t>
      </w:r>
    </w:p>
    <w:p w14:paraId="3E7CF1EA" w14:textId="227546C1" w:rsidR="00473C70" w:rsidRDefault="00473C70" w:rsidP="00D65D11">
      <w:pPr>
        <w:pStyle w:val="PargrafodaLista"/>
        <w:numPr>
          <w:ilvl w:val="0"/>
          <w:numId w:val="1"/>
        </w:numPr>
        <w:ind w:left="426" w:right="284"/>
        <w:rPr>
          <w:rFonts w:eastAsia="MS PMincho" w:cstheme="minorHAnsi"/>
          <w:b/>
          <w:bCs/>
          <w:lang w:val="it-IT"/>
        </w:rPr>
      </w:pPr>
      <w:r>
        <w:rPr>
          <w:rFonts w:eastAsia="MS PMincho" w:cstheme="minorHAnsi"/>
          <w:b/>
          <w:bCs/>
          <w:lang w:val="it-IT"/>
        </w:rPr>
        <w:t>Tripes</w:t>
      </w:r>
      <w:r w:rsidR="009E08E8">
        <w:rPr>
          <w:rFonts w:eastAsia="MS PMincho" w:cstheme="minorHAnsi"/>
          <w:b/>
          <w:bCs/>
          <w:lang w:val="it-IT"/>
        </w:rPr>
        <w:t xml:space="preserve"> </w:t>
      </w:r>
      <w:r w:rsidR="009E08E8" w:rsidRPr="009E08E8">
        <w:rPr>
          <w:rFonts w:eastAsia="MS PMincho" w:cstheme="minorHAnsi"/>
          <w:b/>
          <w:bCs/>
        </w:rPr>
        <w:t>do Abacate (</w:t>
      </w:r>
      <w:proofErr w:type="spellStart"/>
      <w:r w:rsidR="0059000B" w:rsidRPr="0059000B">
        <w:rPr>
          <w:rFonts w:eastAsia="MS PMincho" w:cstheme="minorHAnsi"/>
          <w:b/>
          <w:bCs/>
          <w:i/>
          <w:iCs/>
        </w:rPr>
        <w:t>Heliothrips</w:t>
      </w:r>
      <w:proofErr w:type="spellEnd"/>
      <w:r w:rsidR="0059000B" w:rsidRPr="0059000B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59000B" w:rsidRPr="0059000B">
        <w:rPr>
          <w:rFonts w:eastAsia="MS PMincho" w:cstheme="minorHAnsi"/>
          <w:b/>
          <w:bCs/>
          <w:i/>
          <w:iCs/>
        </w:rPr>
        <w:t>haemorrhoidalis</w:t>
      </w:r>
      <w:proofErr w:type="spellEnd"/>
      <w:r w:rsidR="0059000B" w:rsidRPr="0059000B">
        <w:rPr>
          <w:rFonts w:eastAsia="MS PMincho" w:cstheme="minorHAnsi"/>
          <w:b/>
          <w:bCs/>
        </w:rPr>
        <w:t xml:space="preserve"> (</w:t>
      </w:r>
      <w:proofErr w:type="spellStart"/>
      <w:r w:rsidR="0059000B" w:rsidRPr="0059000B">
        <w:rPr>
          <w:rFonts w:eastAsia="MS PMincho" w:cstheme="minorHAnsi"/>
          <w:b/>
          <w:bCs/>
        </w:rPr>
        <w:t>Bouché</w:t>
      </w:r>
      <w:proofErr w:type="spellEnd"/>
      <w:r w:rsidR="0059000B" w:rsidRPr="0059000B">
        <w:rPr>
          <w:rFonts w:eastAsia="MS PMincho" w:cstheme="minorHAnsi"/>
          <w:b/>
          <w:bCs/>
        </w:rPr>
        <w:t>)</w:t>
      </w:r>
      <w:r w:rsidR="009E08E8" w:rsidRPr="009E08E8">
        <w:rPr>
          <w:rFonts w:eastAsia="MS PMincho" w:cstheme="minorHAnsi"/>
          <w:b/>
          <w:bCs/>
        </w:rPr>
        <w:t>)</w:t>
      </w:r>
    </w:p>
    <w:p w14:paraId="5C4B0671" w14:textId="79DC1E17" w:rsidR="005914EF" w:rsidRPr="006B3A2B" w:rsidRDefault="00705604" w:rsidP="006B3A2B">
      <w:pPr>
        <w:pStyle w:val="PargrafodaLista"/>
        <w:numPr>
          <w:ilvl w:val="0"/>
          <w:numId w:val="1"/>
        </w:numPr>
        <w:ind w:left="426" w:right="284"/>
        <w:rPr>
          <w:rFonts w:eastAsia="MS PMincho" w:cstheme="minorHAnsi"/>
          <w:b/>
          <w:bCs/>
        </w:rPr>
      </w:pPr>
      <w:r w:rsidRPr="00705604">
        <w:rPr>
          <w:rFonts w:eastAsia="MS PMincho" w:cstheme="minorHAnsi"/>
          <w:b/>
          <w:bCs/>
        </w:rPr>
        <w:t>Lagarta</w:t>
      </w:r>
      <w:r w:rsidR="00F35048">
        <w:rPr>
          <w:rFonts w:eastAsia="MS PMincho" w:cstheme="minorHAnsi"/>
          <w:b/>
          <w:bCs/>
        </w:rPr>
        <w:t xml:space="preserve"> ou </w:t>
      </w:r>
      <w:r w:rsidR="00A6136E" w:rsidRPr="00F35048">
        <w:rPr>
          <w:rFonts w:eastAsia="MS PMincho" w:cstheme="minorHAnsi"/>
          <w:b/>
          <w:bCs/>
        </w:rPr>
        <w:t>Broca-do-fruto (</w:t>
      </w:r>
      <w:proofErr w:type="spellStart"/>
      <w:r w:rsidR="00A6136E" w:rsidRPr="00F35048">
        <w:rPr>
          <w:rFonts w:eastAsia="MS PMincho" w:cstheme="minorHAnsi"/>
          <w:b/>
          <w:bCs/>
          <w:i/>
          <w:iCs/>
        </w:rPr>
        <w:t>Stenoma</w:t>
      </w:r>
      <w:proofErr w:type="spellEnd"/>
      <w:r w:rsidR="00A6136E" w:rsidRPr="00F35048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A6136E" w:rsidRPr="00F35048">
        <w:rPr>
          <w:rFonts w:eastAsia="MS PMincho" w:cstheme="minorHAnsi"/>
          <w:b/>
          <w:bCs/>
          <w:i/>
          <w:iCs/>
        </w:rPr>
        <w:t>catenifer</w:t>
      </w:r>
      <w:proofErr w:type="spellEnd"/>
      <w:r w:rsidR="0063525A">
        <w:rPr>
          <w:rFonts w:eastAsia="MS PMincho" w:cstheme="minorHAnsi"/>
          <w:b/>
          <w:bCs/>
        </w:rPr>
        <w:t xml:space="preserve"> </w:t>
      </w:r>
      <w:proofErr w:type="spellStart"/>
      <w:r w:rsidR="0063525A" w:rsidRPr="0063525A">
        <w:rPr>
          <w:rFonts w:eastAsia="MS PMincho" w:cstheme="minorHAnsi"/>
          <w:b/>
          <w:bCs/>
        </w:rPr>
        <w:t>Walsingham</w:t>
      </w:r>
      <w:proofErr w:type="spellEnd"/>
      <w:r w:rsidR="0063525A" w:rsidRPr="00154DE5">
        <w:rPr>
          <w:rFonts w:eastAsia="MS PMincho" w:cstheme="minorHAnsi"/>
          <w:b/>
          <w:bCs/>
        </w:rPr>
        <w:t>)</w:t>
      </w:r>
    </w:p>
    <w:p w14:paraId="43AE6F4E" w14:textId="6D8D4F77" w:rsidR="00CA3A9C" w:rsidRDefault="00000000" w:rsidP="001042C9">
      <w:pPr>
        <w:pStyle w:val="PargrafodaLista"/>
        <w:ind w:left="0" w:right="284"/>
        <w:rPr>
          <w:rFonts w:eastAsia="MS PMincho" w:cstheme="minorHAnsi"/>
          <w:b/>
          <w:bCs/>
          <w:lang w:val="it-IT"/>
        </w:rPr>
      </w:pPr>
      <w:r>
        <w:rPr>
          <w:rFonts w:eastAsia="MS PMincho" w:cstheme="minorHAnsi"/>
        </w:rPr>
        <w:pict w14:anchorId="45AF34E7">
          <v:rect id="_x0000_i1025" style="width:0;height:1.5pt" o:hralign="center" o:hrstd="t" o:hr="t" fillcolor="#a0a0a0" stroked="f"/>
        </w:pict>
      </w:r>
    </w:p>
    <w:p w14:paraId="0AFB4AD3" w14:textId="77777777" w:rsidR="009D20BF" w:rsidRDefault="009D20BF" w:rsidP="009D20BF">
      <w:pPr>
        <w:pStyle w:val="PargrafodaLista"/>
        <w:ind w:right="284"/>
        <w:rPr>
          <w:rFonts w:eastAsia="MS PMincho" w:cstheme="minorHAnsi"/>
          <w:b/>
          <w:bCs/>
          <w:lang w:val="it-IT"/>
        </w:rPr>
      </w:pPr>
    </w:p>
    <w:p w14:paraId="3B654BD8" w14:textId="0C03DB28" w:rsidR="00E9448A" w:rsidRPr="00BF033D" w:rsidRDefault="00E9448A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  <w:b/>
          <w:bCs/>
        </w:rPr>
      </w:pPr>
      <w:r w:rsidRPr="00BF033D">
        <w:rPr>
          <w:rFonts w:eastAsia="MS PMincho" w:cstheme="minorHAnsi"/>
          <w:b/>
          <w:bCs/>
        </w:rPr>
        <w:t>Mosca do Mediterrâneo (</w:t>
      </w:r>
      <w:proofErr w:type="spellStart"/>
      <w:r w:rsidRPr="00BF033D">
        <w:rPr>
          <w:rFonts w:eastAsia="MS PMincho" w:cstheme="minorHAnsi"/>
          <w:b/>
          <w:bCs/>
          <w:i/>
          <w:iCs/>
        </w:rPr>
        <w:t>Ceratitis</w:t>
      </w:r>
      <w:proofErr w:type="spellEnd"/>
      <w:r w:rsidRPr="00BF033D">
        <w:rPr>
          <w:rFonts w:eastAsia="MS PMincho" w:cstheme="minorHAnsi"/>
          <w:b/>
          <w:bCs/>
          <w:i/>
          <w:iCs/>
        </w:rPr>
        <w:t xml:space="preserve"> capitata</w:t>
      </w:r>
      <w:r w:rsidRPr="00BF033D">
        <w:rPr>
          <w:rFonts w:eastAsia="MS PMincho" w:cstheme="minorHAnsi"/>
          <w:b/>
          <w:bCs/>
        </w:rPr>
        <w:t xml:space="preserve"> </w:t>
      </w:r>
      <w:proofErr w:type="spellStart"/>
      <w:r w:rsidRPr="00BF033D">
        <w:rPr>
          <w:rFonts w:eastAsia="MS PMincho" w:cstheme="minorHAnsi"/>
          <w:b/>
          <w:bCs/>
        </w:rPr>
        <w:t>Wied</w:t>
      </w:r>
      <w:proofErr w:type="spellEnd"/>
      <w:r w:rsidRPr="00BF033D">
        <w:rPr>
          <w:rFonts w:eastAsia="MS PMincho" w:cstheme="minorHAnsi"/>
          <w:b/>
          <w:bCs/>
        </w:rPr>
        <w:t>.)</w:t>
      </w:r>
    </w:p>
    <w:p w14:paraId="381B5EBB" w14:textId="77777777" w:rsidR="00E9448A" w:rsidRPr="00BF033D" w:rsidRDefault="00E9448A" w:rsidP="00E9448A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0"/>
        <w:gridCol w:w="3936"/>
      </w:tblGrid>
      <w:tr w:rsidR="00E9448A" w14:paraId="344285A3" w14:textId="77777777" w:rsidTr="00263CC3">
        <w:tc>
          <w:tcPr>
            <w:tcW w:w="2257" w:type="dxa"/>
          </w:tcPr>
          <w:p w14:paraId="0D0E0DCB" w14:textId="77777777" w:rsidR="00E9448A" w:rsidRDefault="00E9448A" w:rsidP="00263CC3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rFonts w:eastAsia="MS PMincho" w:cstheme="minorHAnsi"/>
                <w:b/>
                <w:bCs/>
                <w:noProof/>
                <w:lang w:val="it-IT"/>
              </w:rPr>
              <w:drawing>
                <wp:inline distT="0" distB="0" distL="0" distR="0" wp14:anchorId="34E6AC73" wp14:editId="107288DA">
                  <wp:extent cx="1209675" cy="975360"/>
                  <wp:effectExtent l="0" t="0" r="9525" b="0"/>
                  <wp:docPr id="197523300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75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6" w:type="dxa"/>
          </w:tcPr>
          <w:p w14:paraId="6F33E0C3" w14:textId="77777777" w:rsidR="00E9448A" w:rsidRDefault="00E9448A" w:rsidP="00263CC3">
            <w:pPr>
              <w:pStyle w:val="PargrafodaLista"/>
              <w:ind w:left="13"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rFonts w:eastAsia="MS PMincho" w:cstheme="minorHAnsi"/>
                <w:b/>
                <w:bCs/>
                <w:noProof/>
                <w:lang w:val="it-IT"/>
              </w:rPr>
              <w:drawing>
                <wp:inline distT="0" distB="0" distL="0" distR="0" wp14:anchorId="14F8DB34" wp14:editId="29FE22B9">
                  <wp:extent cx="1396365" cy="975360"/>
                  <wp:effectExtent l="0" t="0" r="0" b="0"/>
                  <wp:docPr id="144956676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65" cy="975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48A" w14:paraId="5E13B3D4" w14:textId="77777777" w:rsidTr="00263CC3">
        <w:tc>
          <w:tcPr>
            <w:tcW w:w="6191" w:type="dxa"/>
            <w:gridSpan w:val="2"/>
          </w:tcPr>
          <w:p w14:paraId="770D8E29" w14:textId="77777777" w:rsidR="00E9448A" w:rsidRPr="00BF033D" w:rsidRDefault="00E9448A" w:rsidP="00263CC3">
            <w:pPr>
              <w:pStyle w:val="PargrafodaLista"/>
              <w:ind w:left="0" w:right="284"/>
              <w:rPr>
                <w:rFonts w:eastAsia="MS PMincho" w:cstheme="minorHAnsi"/>
                <w:sz w:val="18"/>
                <w:szCs w:val="18"/>
              </w:rPr>
            </w:pPr>
            <w:r w:rsidRPr="00BF033D">
              <w:rPr>
                <w:rFonts w:eastAsia="MS PMincho" w:cstheme="minorHAnsi"/>
                <w:sz w:val="18"/>
                <w:szCs w:val="18"/>
              </w:rPr>
              <w:t>Figura 1- Adulto e larvas de mosca do Mediterrâneo (</w:t>
            </w:r>
            <w:proofErr w:type="spellStart"/>
            <w:proofErr w:type="gramStart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C.capitata</w:t>
            </w:r>
            <w:proofErr w:type="spellEnd"/>
            <w:proofErr w:type="gramEnd"/>
            <w:r w:rsidRPr="00BF033D">
              <w:rPr>
                <w:rFonts w:eastAsia="MS PMincho" w:cstheme="minorHAnsi"/>
                <w:sz w:val="18"/>
                <w:szCs w:val="18"/>
              </w:rPr>
              <w:t xml:space="preserve"> </w:t>
            </w:r>
            <w:proofErr w:type="spellStart"/>
            <w:r w:rsidRPr="00BF033D">
              <w:rPr>
                <w:rFonts w:eastAsia="MS PMincho" w:cstheme="minorHAnsi"/>
                <w:sz w:val="18"/>
                <w:szCs w:val="18"/>
              </w:rPr>
              <w:t>Wied</w:t>
            </w:r>
            <w:proofErr w:type="spellEnd"/>
            <w:r w:rsidRPr="00BF033D">
              <w:rPr>
                <w:rFonts w:eastAsia="MS PMincho" w:cstheme="minorHAnsi"/>
                <w:sz w:val="18"/>
                <w:szCs w:val="18"/>
              </w:rPr>
              <w:t>.)</w:t>
            </w:r>
          </w:p>
        </w:tc>
      </w:tr>
    </w:tbl>
    <w:p w14:paraId="334A7F8C" w14:textId="77777777" w:rsidR="00CA3A9C" w:rsidRPr="00E9448A" w:rsidRDefault="00CA3A9C" w:rsidP="00CA3A9C">
      <w:pPr>
        <w:pStyle w:val="PargrafodaLista"/>
        <w:ind w:right="284"/>
        <w:rPr>
          <w:rFonts w:eastAsia="MS PMincho" w:cstheme="minorHAnsi"/>
          <w:b/>
          <w:bCs/>
        </w:rPr>
      </w:pPr>
    </w:p>
    <w:p w14:paraId="6A11D43C" w14:textId="77777777" w:rsidR="00BF033D" w:rsidRDefault="00BF033D" w:rsidP="00BF033D">
      <w:pPr>
        <w:numPr>
          <w:ilvl w:val="0"/>
          <w:numId w:val="2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Danos:</w:t>
      </w:r>
      <w:r w:rsidRPr="006A49B4">
        <w:rPr>
          <w:rFonts w:eastAsia="MS PMincho" w:cstheme="minorHAnsi"/>
        </w:rPr>
        <w:t xml:space="preserve"> Perfuração dos frutos, apodrecimento interno</w:t>
      </w:r>
    </w:p>
    <w:p w14:paraId="4907F02B" w14:textId="77777777" w:rsidR="00BF033D" w:rsidRPr="00655FDA" w:rsidRDefault="00BF033D" w:rsidP="00BF033D">
      <w:pPr>
        <w:numPr>
          <w:ilvl w:val="0"/>
          <w:numId w:val="2"/>
        </w:numPr>
        <w:ind w:right="284"/>
        <w:rPr>
          <w:rFonts w:eastAsia="MS PMincho" w:cstheme="minorHAnsi"/>
        </w:rPr>
      </w:pPr>
      <w:r w:rsidRPr="00AA3E3D">
        <w:rPr>
          <w:rStyle w:val="Forte"/>
        </w:rPr>
        <w:t>Risco:</w:t>
      </w:r>
      <w:r w:rsidRPr="00AA3E3D">
        <w:t xml:space="preserve"> Médio a alto (presente em todas as ilhas em diversos hospedeiros ao longo do ano)</w:t>
      </w:r>
    </w:p>
    <w:p w14:paraId="50956A73" w14:textId="77777777" w:rsidR="00BF033D" w:rsidRPr="00655FDA" w:rsidRDefault="00BF033D" w:rsidP="00BF033D">
      <w:pPr>
        <w:numPr>
          <w:ilvl w:val="0"/>
          <w:numId w:val="2"/>
        </w:numPr>
        <w:ind w:right="284"/>
        <w:rPr>
          <w:rFonts w:eastAsia="MS PMincho" w:cstheme="minorHAnsi"/>
        </w:rPr>
      </w:pPr>
      <w:r w:rsidRPr="00655FDA">
        <w:rPr>
          <w:rStyle w:val="Forte"/>
          <w:lang w:val="it-IT"/>
        </w:rPr>
        <w:t>Pico:</w:t>
      </w:r>
      <w:r w:rsidRPr="00655FDA">
        <w:rPr>
          <w:lang w:val="it-IT"/>
        </w:rPr>
        <w:t xml:space="preserve"> Verão/outon</w:t>
      </w:r>
      <w:r>
        <w:t>o</w:t>
      </w:r>
    </w:p>
    <w:p w14:paraId="0F21ACE6" w14:textId="77777777" w:rsidR="00BF033D" w:rsidRPr="00B07E72" w:rsidRDefault="00BF033D" w:rsidP="00BF033D">
      <w:pPr>
        <w:numPr>
          <w:ilvl w:val="0"/>
          <w:numId w:val="2"/>
        </w:numPr>
        <w:ind w:right="284"/>
        <w:rPr>
          <w:rStyle w:val="Forte"/>
          <w:rFonts w:eastAsia="MS PMincho" w:cstheme="minorHAnsi"/>
          <w:b w:val="0"/>
          <w:bCs w:val="0"/>
          <w:lang w:val="it-IT"/>
        </w:rPr>
      </w:pPr>
      <w:r>
        <w:rPr>
          <w:rStyle w:val="Forte"/>
          <w:lang w:val="it-IT"/>
        </w:rPr>
        <w:t>Controlo</w:t>
      </w:r>
      <w:r w:rsidRPr="00655FDA">
        <w:rPr>
          <w:rStyle w:val="Forte"/>
          <w:lang w:val="it-IT"/>
        </w:rPr>
        <w:t>:</w:t>
      </w:r>
    </w:p>
    <w:p w14:paraId="19F2B558" w14:textId="77777777" w:rsidR="00BF033D" w:rsidRPr="00AA3E3D" w:rsidRDefault="00BF033D" w:rsidP="00986B11">
      <w:pPr>
        <w:numPr>
          <w:ilvl w:val="0"/>
          <w:numId w:val="2"/>
        </w:numPr>
        <w:ind w:left="993" w:right="284"/>
      </w:pPr>
      <w:r w:rsidRPr="00AA3E3D">
        <w:rPr>
          <w:b/>
          <w:bCs/>
        </w:rPr>
        <w:t xml:space="preserve">Cultural: </w:t>
      </w:r>
      <w:r w:rsidRPr="00AA3E3D">
        <w:t xml:space="preserve">Colheita precoce (reduz infestação), Recolha e destruição obrigatória de frutos caídos, </w:t>
      </w:r>
      <w:r w:rsidRPr="00AF31A6">
        <w:rPr>
          <w:rFonts w:eastAsia="MS PMincho" w:cstheme="minorHAnsi"/>
        </w:rPr>
        <w:t>realizar poda em verde</w:t>
      </w:r>
      <w:r>
        <w:rPr>
          <w:rFonts w:eastAsia="MS PMincho" w:cstheme="minorHAnsi"/>
        </w:rPr>
        <w:t xml:space="preserve">, </w:t>
      </w:r>
    </w:p>
    <w:p w14:paraId="0F23B6E1" w14:textId="77777777" w:rsidR="00BF033D" w:rsidRPr="00AA3E3D" w:rsidRDefault="00BF033D" w:rsidP="00986B11">
      <w:pPr>
        <w:numPr>
          <w:ilvl w:val="0"/>
          <w:numId w:val="2"/>
        </w:numPr>
        <w:ind w:left="993" w:right="284"/>
      </w:pPr>
      <w:r w:rsidRPr="00AA3E3D">
        <w:rPr>
          <w:b/>
          <w:bCs/>
        </w:rPr>
        <w:lastRenderedPageBreak/>
        <w:t>Biotécnico:</w:t>
      </w:r>
      <w:r w:rsidRPr="00AA3E3D">
        <w:t xml:space="preserve"> Diver</w:t>
      </w:r>
      <w:r>
        <w:t>s</w:t>
      </w:r>
      <w:r w:rsidRPr="00AA3E3D">
        <w:t xml:space="preserve">os tipos de </w:t>
      </w:r>
      <w:r>
        <w:t xml:space="preserve">Armadilhas massivas (tipo garrafa + atrativo ou </w:t>
      </w:r>
      <w:proofErr w:type="spellStart"/>
      <w:r>
        <w:t>fermona</w:t>
      </w:r>
      <w:proofErr w:type="spellEnd"/>
      <w:r>
        <w:t xml:space="preserve">): delta, decis </w:t>
      </w:r>
      <w:proofErr w:type="spellStart"/>
      <w:r>
        <w:t>trap</w:t>
      </w:r>
      <w:proofErr w:type="spellEnd"/>
      <w:r>
        <w:t xml:space="preserve">, </w:t>
      </w:r>
      <w:proofErr w:type="spellStart"/>
      <w:r>
        <w:t>ceratrap</w:t>
      </w:r>
      <w:proofErr w:type="spellEnd"/>
      <w:r>
        <w:t>.</w:t>
      </w:r>
    </w:p>
    <w:p w14:paraId="682B9B45" w14:textId="77777777" w:rsidR="00BF033D" w:rsidRPr="00AA3E3D" w:rsidRDefault="00BF033D" w:rsidP="00986B11">
      <w:pPr>
        <w:numPr>
          <w:ilvl w:val="0"/>
          <w:numId w:val="2"/>
        </w:numPr>
        <w:ind w:left="993" w:right="284"/>
      </w:pPr>
      <w:r w:rsidRPr="00AA3E3D">
        <w:rPr>
          <w:b/>
          <w:bCs/>
        </w:rPr>
        <w:t>Biológico:</w:t>
      </w:r>
      <w:r w:rsidRPr="00AA3E3D">
        <w:t xml:space="preserve"> </w:t>
      </w:r>
      <w:r w:rsidRPr="0043323A">
        <w:rPr>
          <w:rFonts w:eastAsia="MS PMincho" w:cstheme="minorHAnsi"/>
        </w:rPr>
        <w:t>Utilizar galináceos, adaptando a carga de aves à dimensão da</w:t>
      </w:r>
      <w:r>
        <w:rPr>
          <w:rFonts w:eastAsia="MS PMincho" w:cstheme="minorHAnsi"/>
        </w:rPr>
        <w:t xml:space="preserve"> parcela, </w:t>
      </w:r>
    </w:p>
    <w:p w14:paraId="6BF0957B" w14:textId="77777777" w:rsidR="00BF033D" w:rsidRPr="00AA3E3D" w:rsidRDefault="00BF033D" w:rsidP="00986B11">
      <w:pPr>
        <w:numPr>
          <w:ilvl w:val="0"/>
          <w:numId w:val="2"/>
        </w:numPr>
        <w:ind w:left="993" w:right="284"/>
      </w:pPr>
      <w:r w:rsidRPr="00AA3E3D">
        <w:rPr>
          <w:b/>
          <w:bCs/>
        </w:rPr>
        <w:t>Químico:</w:t>
      </w:r>
      <w:r w:rsidRPr="00AA3E3D">
        <w:t xml:space="preserve"> </w:t>
      </w:r>
      <w:r w:rsidRPr="000A0816">
        <w:rPr>
          <w:rFonts w:eastAsia="MS PMincho" w:cstheme="minorHAnsi"/>
        </w:rPr>
        <w:t>Aplicar uma mistura de calda bordalesa, melaço e açúcar (1kg calda bordalesa açúcar + 2,5kg de melaço + 1,5kg de açúcar/100litros), pulverizando a vegetação espontânea na periferia exterior do pomar;</w:t>
      </w:r>
    </w:p>
    <w:p w14:paraId="7E697195" w14:textId="59850221" w:rsidR="0032040B" w:rsidRDefault="00000000">
      <w:pPr>
        <w:rPr>
          <w:rFonts w:eastAsia="MS PMincho" w:cstheme="minorHAnsi"/>
        </w:rPr>
      </w:pPr>
      <w:r>
        <w:rPr>
          <w:rFonts w:eastAsia="MS PMincho" w:cstheme="minorHAnsi"/>
        </w:rPr>
        <w:pict w14:anchorId="79E8229E">
          <v:rect id="_x0000_i1026" style="width:0;height:1.5pt" o:hralign="center" o:hrstd="t" o:hr="t" fillcolor="#a0a0a0" stroked="f"/>
        </w:pict>
      </w:r>
    </w:p>
    <w:p w14:paraId="374EB6B5" w14:textId="77777777" w:rsidR="00997434" w:rsidRPr="006B3A2B" w:rsidRDefault="00997434" w:rsidP="006B3A2B">
      <w:pPr>
        <w:ind w:right="284"/>
        <w:rPr>
          <w:rFonts w:eastAsia="MS PMincho" w:cstheme="minorHAnsi"/>
          <w:b/>
          <w:bCs/>
          <w:lang w:val="it-IT"/>
        </w:rPr>
      </w:pPr>
    </w:p>
    <w:p w14:paraId="6DB80325" w14:textId="1A65327D" w:rsidR="00CF20BF" w:rsidRDefault="00B4481A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  <w:b/>
          <w:bCs/>
          <w:lang w:val="it-IT"/>
        </w:rPr>
      </w:pPr>
      <w:r w:rsidRPr="00CF20BF">
        <w:rPr>
          <w:rFonts w:eastAsia="MS PMincho" w:cstheme="minorHAnsi"/>
          <w:b/>
          <w:bCs/>
          <w:lang w:val="it-IT"/>
        </w:rPr>
        <w:t>Cochonilha</w:t>
      </w:r>
      <w:r w:rsidR="00CF20BF" w:rsidRPr="00CF20BF">
        <w:rPr>
          <w:rFonts w:eastAsia="MS PMincho" w:cstheme="minorHAnsi"/>
          <w:b/>
          <w:bCs/>
          <w:lang w:val="it-IT"/>
        </w:rPr>
        <w:t>s do abacate:</w:t>
      </w:r>
    </w:p>
    <w:p w14:paraId="319BD970" w14:textId="77777777" w:rsidR="00EC56C0" w:rsidRDefault="00EC56C0" w:rsidP="00EC56C0">
      <w:pPr>
        <w:pStyle w:val="PargrafodaLista"/>
        <w:ind w:right="284"/>
        <w:rPr>
          <w:rFonts w:eastAsia="MS PMincho" w:cstheme="minorHAnsi"/>
          <w:b/>
          <w:bCs/>
          <w:lang w:val="it-IT"/>
        </w:rPr>
      </w:pPr>
    </w:p>
    <w:p w14:paraId="070B92E3" w14:textId="77777777" w:rsidR="00EC56C0" w:rsidRPr="00EC56C0" w:rsidRDefault="00EC56C0" w:rsidP="00EC56C0">
      <w:pPr>
        <w:ind w:left="360" w:right="284"/>
        <w:jc w:val="both"/>
        <w:rPr>
          <w:rFonts w:eastAsia="MS PMincho" w:cstheme="minorHAnsi"/>
        </w:rPr>
      </w:pPr>
      <w:r w:rsidRPr="00EC56C0">
        <w:rPr>
          <w:rFonts w:eastAsia="MS PMincho" w:cstheme="minorHAnsi"/>
          <w:b/>
          <w:bCs/>
        </w:rPr>
        <w:t xml:space="preserve">Aparecem durante todo o ano </w:t>
      </w:r>
      <w:r w:rsidRPr="00EC56C0">
        <w:rPr>
          <w:rFonts w:eastAsia="MS PMincho" w:cstheme="minorHAnsi"/>
        </w:rPr>
        <w:t>com maior incidência no período Verão/Outono, com condições favoráveis de temperatura e humidade.</w:t>
      </w:r>
    </w:p>
    <w:p w14:paraId="620EC755" w14:textId="77777777" w:rsidR="00EC56C0" w:rsidRPr="00EC56C0" w:rsidRDefault="00EC56C0" w:rsidP="00EC56C0">
      <w:pPr>
        <w:ind w:left="360" w:right="284"/>
        <w:jc w:val="both"/>
        <w:rPr>
          <w:rFonts w:eastAsia="MS PMincho" w:cstheme="minorHAnsi"/>
        </w:rPr>
      </w:pPr>
      <w:r w:rsidRPr="00EC56C0">
        <w:rPr>
          <w:rFonts w:eastAsia="MS PMincho" w:cstheme="minorHAnsi"/>
        </w:rPr>
        <w:t xml:space="preserve">As cochonilhas são insetos que causam alguns prejuízos nos frutos e folhas da anoneira e provocam danos significativos por sugarem a seiva de folhas, ramos e frutos, resultando em enfraquecimento geral, desfolhação, ressecamento de ramos e, em infestações severas, a morte da planta. </w:t>
      </w:r>
    </w:p>
    <w:p w14:paraId="6C0202E9" w14:textId="77777777" w:rsidR="00EC56C0" w:rsidRPr="00EC56C0" w:rsidRDefault="00EC56C0" w:rsidP="00EC56C0">
      <w:pPr>
        <w:ind w:left="360" w:right="284"/>
        <w:jc w:val="both"/>
        <w:rPr>
          <w:rFonts w:eastAsia="MS PMincho" w:cstheme="minorHAnsi"/>
        </w:rPr>
      </w:pPr>
      <w:r w:rsidRPr="00EC56C0">
        <w:rPr>
          <w:rFonts w:eastAsia="MS PMincho" w:cstheme="minorHAnsi"/>
        </w:rPr>
        <w:t xml:space="preserve">Ao mesmo tempo da sua alimentação resulta a excreção de uma substância açucarada (melada) que favorece o desenvolvimento de fumagina (fungo preto) </w:t>
      </w:r>
      <w:r w:rsidRPr="00EC56C0">
        <w:rPr>
          <w:rFonts w:eastAsia="MS PMincho" w:cstheme="minorHAnsi"/>
          <w:b/>
          <w:bCs/>
          <w:i/>
          <w:iCs/>
        </w:rPr>
        <w:t>(</w:t>
      </w:r>
      <w:proofErr w:type="spellStart"/>
      <w:r w:rsidRPr="00EC56C0">
        <w:rPr>
          <w:rFonts w:eastAsia="MS PMincho" w:cstheme="minorHAnsi"/>
          <w:b/>
          <w:bCs/>
          <w:i/>
          <w:iCs/>
        </w:rPr>
        <w:t>Capnodium</w:t>
      </w:r>
      <w:proofErr w:type="spellEnd"/>
      <w:r w:rsidRPr="00EC56C0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EC56C0">
        <w:rPr>
          <w:rFonts w:eastAsia="MS PMincho" w:cstheme="minorHAnsi"/>
          <w:b/>
          <w:bCs/>
          <w:i/>
          <w:iCs/>
        </w:rPr>
        <w:t>elaeophilum</w:t>
      </w:r>
      <w:proofErr w:type="spellEnd"/>
      <w:r w:rsidRPr="00EC56C0">
        <w:rPr>
          <w:rFonts w:eastAsia="MS PMincho" w:cstheme="minorHAnsi"/>
          <w:b/>
          <w:bCs/>
          <w:i/>
          <w:iCs/>
        </w:rPr>
        <w:t xml:space="preserve">), </w:t>
      </w:r>
      <w:r w:rsidRPr="00EC56C0">
        <w:rPr>
          <w:rFonts w:eastAsia="MS PMincho" w:cstheme="minorHAnsi"/>
        </w:rPr>
        <w:t>que se instala sobre esse melaço produzido pelas cochonilhas cobrindo ramos, folhas e frutos, reduzindo a capacidade fotossintética da planta, debilitando-a ano após ano, baixando a sua produtividade e quando se estende ao desvaloriza-o comercialmente.</w:t>
      </w:r>
    </w:p>
    <w:p w14:paraId="2436883A" w14:textId="77777777" w:rsidR="00EC56C0" w:rsidRPr="00EC56C0" w:rsidRDefault="00EC56C0" w:rsidP="00EC56C0">
      <w:pPr>
        <w:ind w:left="360" w:right="284"/>
        <w:jc w:val="both"/>
        <w:rPr>
          <w:rFonts w:eastAsia="MS PMincho" w:cstheme="minorHAnsi"/>
        </w:rPr>
      </w:pPr>
    </w:p>
    <w:p w14:paraId="50D7EF7E" w14:textId="36756863" w:rsidR="00EC56C0" w:rsidRPr="006B3A2B" w:rsidRDefault="00EC56C0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  <w:b/>
          <w:bCs/>
        </w:rPr>
      </w:pPr>
      <w:r w:rsidRPr="00EC56C0">
        <w:rPr>
          <w:rFonts w:eastAsia="MS PMincho" w:cstheme="minorHAnsi"/>
          <w:b/>
          <w:bCs/>
        </w:rPr>
        <w:t>Espécies presentes no abacateiro:</w:t>
      </w:r>
    </w:p>
    <w:p w14:paraId="06AF621D" w14:textId="2C0AB5D9" w:rsidR="007330B2" w:rsidRDefault="007330B2">
      <w:pPr>
        <w:pStyle w:val="PargrafodaLista"/>
        <w:numPr>
          <w:ilvl w:val="1"/>
          <w:numId w:val="4"/>
        </w:numPr>
        <w:ind w:right="284"/>
        <w:rPr>
          <w:rFonts w:eastAsia="MS PMincho" w:cstheme="minorHAnsi"/>
          <w:b/>
          <w:bCs/>
          <w:lang w:val="it-IT"/>
        </w:rPr>
      </w:pPr>
      <w:r>
        <w:rPr>
          <w:rFonts w:eastAsia="MS PMincho" w:cstheme="minorHAnsi"/>
          <w:b/>
          <w:bCs/>
          <w:lang w:val="it-IT"/>
        </w:rPr>
        <w:t xml:space="preserve">Cochonilha piriforme </w:t>
      </w:r>
      <w:r w:rsidRPr="00684BC8">
        <w:rPr>
          <w:rFonts w:eastAsia="MS PMincho" w:cstheme="minorHAnsi"/>
          <w:b/>
          <w:bCs/>
          <w:i/>
          <w:iCs/>
          <w:lang w:val="it-IT"/>
        </w:rPr>
        <w:t>(</w:t>
      </w:r>
      <w:proofErr w:type="spellStart"/>
      <w:r w:rsidRPr="007330B2">
        <w:rPr>
          <w:rFonts w:eastAsia="MS PMincho" w:cstheme="minorHAnsi"/>
          <w:b/>
          <w:bCs/>
          <w:i/>
          <w:iCs/>
        </w:rPr>
        <w:t>Protopulvinaria</w:t>
      </w:r>
      <w:proofErr w:type="spellEnd"/>
      <w:r w:rsidRPr="007330B2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7330B2">
        <w:rPr>
          <w:rFonts w:eastAsia="MS PMincho" w:cstheme="minorHAnsi"/>
          <w:b/>
          <w:bCs/>
          <w:i/>
          <w:iCs/>
        </w:rPr>
        <w:t>pyriformis</w:t>
      </w:r>
      <w:proofErr w:type="spellEnd"/>
      <w:r w:rsidR="00B932C7" w:rsidRPr="00B932C7">
        <w:t xml:space="preserve"> </w:t>
      </w:r>
      <w:proofErr w:type="spellStart"/>
      <w:r w:rsidR="00B932C7" w:rsidRPr="00B932C7">
        <w:rPr>
          <w:rFonts w:eastAsia="MS PMincho" w:cstheme="minorHAnsi"/>
          <w:b/>
          <w:bCs/>
        </w:rPr>
        <w:t>Cockerell</w:t>
      </w:r>
      <w:proofErr w:type="spellEnd"/>
      <w:r w:rsidR="00B932C7">
        <w:rPr>
          <w:rFonts w:eastAsia="MS PMincho" w:cstheme="minorHAnsi"/>
          <w:b/>
          <w:bCs/>
        </w:rPr>
        <w:t>)</w:t>
      </w:r>
    </w:p>
    <w:p w14:paraId="5453ECF1" w14:textId="1F35AD16" w:rsidR="00B4481A" w:rsidRPr="00CF20BF" w:rsidRDefault="00CF20BF">
      <w:pPr>
        <w:pStyle w:val="PargrafodaLista"/>
        <w:numPr>
          <w:ilvl w:val="1"/>
          <w:numId w:val="4"/>
        </w:numPr>
        <w:ind w:right="284"/>
        <w:rPr>
          <w:rFonts w:eastAsia="MS PMincho" w:cstheme="minorHAnsi"/>
          <w:b/>
          <w:bCs/>
          <w:lang w:val="it-IT"/>
        </w:rPr>
      </w:pPr>
      <w:r>
        <w:rPr>
          <w:rFonts w:eastAsia="MS PMincho" w:cstheme="minorHAnsi"/>
          <w:b/>
          <w:bCs/>
          <w:lang w:val="it-IT"/>
        </w:rPr>
        <w:t>Cochonilha</w:t>
      </w:r>
      <w:r w:rsidR="009B1DBD">
        <w:rPr>
          <w:rFonts w:eastAsia="MS PMincho" w:cstheme="minorHAnsi"/>
          <w:b/>
          <w:bCs/>
          <w:lang w:val="it-IT"/>
        </w:rPr>
        <w:t xml:space="preserve"> algodão </w:t>
      </w:r>
      <w:r>
        <w:rPr>
          <w:rFonts w:eastAsia="MS PMincho" w:cstheme="minorHAnsi"/>
          <w:b/>
          <w:bCs/>
          <w:lang w:val="it-IT"/>
        </w:rPr>
        <w:t xml:space="preserve"> </w:t>
      </w:r>
      <w:r w:rsidR="00B4481A" w:rsidRPr="00CF20BF">
        <w:rPr>
          <w:rFonts w:eastAsia="MS PMincho" w:cstheme="minorHAnsi"/>
          <w:b/>
          <w:bCs/>
          <w:i/>
          <w:iCs/>
          <w:lang w:val="it-IT"/>
        </w:rPr>
        <w:t>(P</w:t>
      </w:r>
      <w:proofErr w:type="spellStart"/>
      <w:r w:rsidR="00DA6879" w:rsidRPr="00DA6879">
        <w:rPr>
          <w:rFonts w:eastAsia="MS PMincho" w:cstheme="minorHAnsi"/>
          <w:b/>
          <w:bCs/>
          <w:i/>
          <w:iCs/>
        </w:rPr>
        <w:t>lanococcus</w:t>
      </w:r>
      <w:proofErr w:type="spellEnd"/>
      <w:r w:rsidR="00DA6879" w:rsidRPr="00DA6879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DA6879" w:rsidRPr="00DA6879">
        <w:rPr>
          <w:rFonts w:eastAsia="MS PMincho" w:cstheme="minorHAnsi"/>
          <w:b/>
          <w:bCs/>
          <w:i/>
          <w:iCs/>
        </w:rPr>
        <w:t>sp</w:t>
      </w:r>
      <w:proofErr w:type="spellEnd"/>
      <w:r w:rsidR="00DA6879" w:rsidRPr="00DA6879">
        <w:rPr>
          <w:rFonts w:eastAsia="MS PMincho" w:cstheme="minorHAnsi"/>
          <w:b/>
          <w:bCs/>
          <w:i/>
          <w:iCs/>
        </w:rPr>
        <w:t>.</w:t>
      </w:r>
      <w:r w:rsidR="00B4481A" w:rsidRPr="00CF20BF">
        <w:rPr>
          <w:rFonts w:eastAsia="MS PMincho" w:cstheme="minorHAnsi"/>
          <w:b/>
          <w:bCs/>
          <w:i/>
          <w:iCs/>
          <w:lang w:val="it-IT"/>
        </w:rPr>
        <w:t>)</w:t>
      </w:r>
    </w:p>
    <w:p w14:paraId="29B4E524" w14:textId="17162306" w:rsidR="00B4481A" w:rsidRPr="00BF033D" w:rsidRDefault="00B4481A">
      <w:pPr>
        <w:pStyle w:val="PargrafodaLista"/>
        <w:numPr>
          <w:ilvl w:val="1"/>
          <w:numId w:val="4"/>
        </w:numPr>
        <w:ind w:right="284"/>
        <w:rPr>
          <w:rFonts w:eastAsia="MS PMincho" w:cstheme="minorHAnsi"/>
          <w:b/>
          <w:bCs/>
        </w:rPr>
      </w:pPr>
      <w:r w:rsidRPr="00BF033D">
        <w:rPr>
          <w:rFonts w:eastAsia="MS PMincho" w:cstheme="minorHAnsi"/>
          <w:b/>
          <w:bCs/>
        </w:rPr>
        <w:t xml:space="preserve">Cochonilha </w:t>
      </w:r>
      <w:r w:rsidR="00FD3E37" w:rsidRPr="00BF033D">
        <w:rPr>
          <w:rFonts w:eastAsia="MS PMincho" w:cstheme="minorHAnsi"/>
          <w:b/>
          <w:bCs/>
        </w:rPr>
        <w:t xml:space="preserve">pinta </w:t>
      </w:r>
      <w:r w:rsidR="007330B2" w:rsidRPr="00BF033D">
        <w:rPr>
          <w:rFonts w:eastAsia="MS PMincho" w:cstheme="minorHAnsi"/>
          <w:b/>
          <w:bCs/>
        </w:rPr>
        <w:t xml:space="preserve">vermelha </w:t>
      </w:r>
      <w:r w:rsidRPr="00BF033D">
        <w:rPr>
          <w:rFonts w:eastAsia="MS PMincho" w:cstheme="minorHAnsi"/>
          <w:b/>
          <w:bCs/>
          <w:i/>
          <w:iCs/>
        </w:rPr>
        <w:t>(</w:t>
      </w:r>
      <w:proofErr w:type="spellStart"/>
      <w:r w:rsidR="00EA0B81" w:rsidRPr="00EA0B81">
        <w:rPr>
          <w:rFonts w:eastAsia="MS PMincho" w:cstheme="minorHAnsi"/>
          <w:b/>
          <w:bCs/>
          <w:i/>
          <w:iCs/>
        </w:rPr>
        <w:t>Aonidiella</w:t>
      </w:r>
      <w:proofErr w:type="spellEnd"/>
      <w:r w:rsidR="00EA0B81" w:rsidRPr="00EA0B8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EA0B81" w:rsidRPr="00EA0B81">
        <w:rPr>
          <w:rFonts w:eastAsia="MS PMincho" w:cstheme="minorHAnsi"/>
          <w:b/>
          <w:bCs/>
          <w:i/>
          <w:iCs/>
        </w:rPr>
        <w:t>aurantii</w:t>
      </w:r>
      <w:proofErr w:type="spellEnd"/>
      <w:r w:rsidRPr="00BF033D">
        <w:rPr>
          <w:rFonts w:eastAsia="MS PMincho" w:cstheme="minorHAnsi"/>
          <w:b/>
          <w:bCs/>
        </w:rPr>
        <w:t xml:space="preserve"> </w:t>
      </w:r>
      <w:proofErr w:type="spellStart"/>
      <w:r w:rsidR="00064AE5" w:rsidRPr="00064AE5">
        <w:rPr>
          <w:rFonts w:eastAsia="MS PMincho" w:cstheme="minorHAnsi"/>
          <w:b/>
          <w:bCs/>
        </w:rPr>
        <w:t>Maskell</w:t>
      </w:r>
      <w:proofErr w:type="spellEnd"/>
      <w:r w:rsidR="00064AE5">
        <w:rPr>
          <w:rFonts w:eastAsia="MS PMincho" w:cstheme="minorHAnsi"/>
          <w:b/>
          <w:bCs/>
        </w:rPr>
        <w:t>)</w:t>
      </w:r>
    </w:p>
    <w:p w14:paraId="7F978A41" w14:textId="44D05A66" w:rsidR="00B4481A" w:rsidRPr="00B4481A" w:rsidRDefault="00B4481A">
      <w:pPr>
        <w:pStyle w:val="PargrafodaLista"/>
        <w:numPr>
          <w:ilvl w:val="1"/>
          <w:numId w:val="4"/>
        </w:numPr>
        <w:ind w:right="284"/>
        <w:rPr>
          <w:rFonts w:eastAsia="MS PMincho" w:cstheme="minorHAnsi"/>
          <w:b/>
          <w:bCs/>
          <w:lang w:val="it-IT"/>
        </w:rPr>
      </w:pPr>
      <w:r>
        <w:rPr>
          <w:rFonts w:eastAsia="MS PMincho" w:cstheme="minorHAnsi"/>
          <w:b/>
          <w:bCs/>
          <w:lang w:val="it-IT"/>
        </w:rPr>
        <w:t xml:space="preserve">Cochonilha </w:t>
      </w:r>
      <w:r w:rsidR="00EA0B81">
        <w:rPr>
          <w:rFonts w:eastAsia="MS PMincho" w:cstheme="minorHAnsi"/>
          <w:b/>
          <w:bCs/>
          <w:lang w:val="it-IT"/>
        </w:rPr>
        <w:t>branca</w:t>
      </w:r>
      <w:r>
        <w:rPr>
          <w:rFonts w:eastAsia="MS PMincho" w:cstheme="minorHAnsi"/>
          <w:b/>
          <w:bCs/>
          <w:lang w:val="it-IT"/>
        </w:rPr>
        <w:t xml:space="preserve"> </w:t>
      </w:r>
      <w:r w:rsidRPr="00684BC8">
        <w:rPr>
          <w:rFonts w:eastAsia="MS PMincho" w:cstheme="minorHAnsi"/>
          <w:b/>
          <w:bCs/>
          <w:i/>
          <w:iCs/>
          <w:lang w:val="it-IT"/>
        </w:rPr>
        <w:t>(</w:t>
      </w:r>
      <w:proofErr w:type="spellStart"/>
      <w:r w:rsidR="00EA0B81" w:rsidRPr="00EA0B81">
        <w:rPr>
          <w:rFonts w:eastAsia="MS PMincho" w:cstheme="minorHAnsi"/>
          <w:b/>
          <w:bCs/>
          <w:i/>
          <w:iCs/>
        </w:rPr>
        <w:t>Aspidiotus</w:t>
      </w:r>
      <w:proofErr w:type="spellEnd"/>
      <w:r w:rsidR="00EA0B81" w:rsidRPr="00EA0B8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EA0B81" w:rsidRPr="00EA0B81">
        <w:rPr>
          <w:rFonts w:eastAsia="MS PMincho" w:cstheme="minorHAnsi"/>
          <w:b/>
          <w:bCs/>
          <w:i/>
          <w:iCs/>
        </w:rPr>
        <w:t>nerii</w:t>
      </w:r>
      <w:proofErr w:type="spellEnd"/>
      <w:r w:rsidR="00FD3E37">
        <w:rPr>
          <w:rFonts w:eastAsia="MS PMincho" w:cstheme="minorHAnsi"/>
          <w:b/>
          <w:bCs/>
          <w:i/>
          <w:iCs/>
          <w:lang w:val="it-IT"/>
        </w:rPr>
        <w:t xml:space="preserve"> </w:t>
      </w:r>
      <w:proofErr w:type="spellStart"/>
      <w:r w:rsidR="00FD3E37" w:rsidRPr="0059000B">
        <w:rPr>
          <w:rFonts w:eastAsia="MS PMincho" w:cstheme="minorHAnsi"/>
          <w:b/>
          <w:bCs/>
        </w:rPr>
        <w:t>Bouché</w:t>
      </w:r>
      <w:proofErr w:type="spellEnd"/>
      <w:r w:rsidR="00FD3E37" w:rsidRPr="0059000B">
        <w:rPr>
          <w:rFonts w:eastAsia="MS PMincho" w:cstheme="minorHAnsi"/>
          <w:b/>
          <w:bCs/>
        </w:rPr>
        <w:t>)</w:t>
      </w:r>
    </w:p>
    <w:p w14:paraId="11FC2DDF" w14:textId="77777777" w:rsidR="00CA3A9C" w:rsidRPr="00CA3A9C" w:rsidRDefault="00CA3A9C" w:rsidP="00CA3A9C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"/>
        <w:gridCol w:w="1562"/>
        <w:gridCol w:w="2325"/>
        <w:gridCol w:w="1504"/>
        <w:gridCol w:w="2173"/>
      </w:tblGrid>
      <w:tr w:rsidR="00D06459" w14:paraId="48480E9C" w14:textId="44A85C4B" w:rsidTr="004C7ABA">
        <w:tc>
          <w:tcPr>
            <w:tcW w:w="1835" w:type="dxa"/>
          </w:tcPr>
          <w:p w14:paraId="73BD11A9" w14:textId="5ADC1036" w:rsidR="00B4481A" w:rsidRDefault="00B4481A" w:rsidP="00CA3A9C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</w:p>
        </w:tc>
        <w:tc>
          <w:tcPr>
            <w:tcW w:w="2049" w:type="dxa"/>
          </w:tcPr>
          <w:p w14:paraId="375B6540" w14:textId="56E33FB2" w:rsidR="00B4481A" w:rsidRDefault="007F20A5" w:rsidP="00CA3A9C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B038B37" wp14:editId="72A07169">
                  <wp:extent cx="1160890" cy="1772209"/>
                  <wp:effectExtent l="0" t="0" r="1270" b="0"/>
                  <wp:docPr id="2007253708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00" t="16321" r="28609" b="12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858" cy="1804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14:paraId="6C3DB589" w14:textId="67EEDC1C" w:rsidR="00B4481A" w:rsidRDefault="00D06459" w:rsidP="00CA3A9C">
            <w:pPr>
              <w:pStyle w:val="PargrafodaLista"/>
              <w:ind w:left="0" w:right="28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14E4D70" wp14:editId="53AA1E2A">
                  <wp:extent cx="1915960" cy="1765055"/>
                  <wp:effectExtent l="0" t="0" r="8255" b="6985"/>
                  <wp:docPr id="1274856881" name="Imagem 10" descr="Planococcus citri ~ Everything You Need to Know with Photos | Vide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Planococcus citri ~ Everything You Need to Know with Photos | Video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33" r="11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47" cy="1781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dxa"/>
          </w:tcPr>
          <w:p w14:paraId="166A3BF0" w14:textId="6625E432" w:rsidR="00B4481A" w:rsidRDefault="003C59A7" w:rsidP="00CA3A9C">
            <w:pPr>
              <w:pStyle w:val="PargrafodaLista"/>
              <w:ind w:left="0" w:right="28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6B03E0F" wp14:editId="1DC73348">
                  <wp:extent cx="1105232" cy="1803848"/>
                  <wp:effectExtent l="0" t="0" r="0" b="6350"/>
                  <wp:docPr id="1904018758" name="Imagem 4" descr="Red scale / Aonidiella aurantii - BioChemTech IP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Red scale / Aonidiella aurantii - BioChemTech IP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69" r="41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499" cy="1841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14:paraId="09E98FC0" w14:textId="46A36414" w:rsidR="00B4481A" w:rsidRDefault="008D25FE" w:rsidP="00CA3A9C">
            <w:pPr>
              <w:pStyle w:val="PargrafodaLista"/>
              <w:ind w:left="0" w:right="28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A1F7D4" wp14:editId="5B1B2F60">
                  <wp:extent cx="1772538" cy="1804035"/>
                  <wp:effectExtent l="0" t="0" r="0" b="5715"/>
                  <wp:docPr id="62706691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47" r="82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666" cy="182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7D7C" w14:paraId="74230784" w14:textId="77777777" w:rsidTr="00187155">
        <w:tc>
          <w:tcPr>
            <w:tcW w:w="7784" w:type="dxa"/>
            <w:gridSpan w:val="5"/>
          </w:tcPr>
          <w:p w14:paraId="7EA3FCB7" w14:textId="7E58BCB4" w:rsidR="003D7D7C" w:rsidRPr="002C2A8D" w:rsidRDefault="003D7D7C" w:rsidP="00CA3A9C">
            <w:pPr>
              <w:pStyle w:val="PargrafodaLista"/>
              <w:ind w:left="0" w:right="284"/>
              <w:rPr>
                <w:noProof/>
                <w:sz w:val="18"/>
                <w:szCs w:val="18"/>
              </w:rPr>
            </w:pPr>
            <w:r w:rsidRPr="00BF033D">
              <w:rPr>
                <w:rFonts w:eastAsia="MS PMincho" w:cstheme="minorHAnsi"/>
                <w:sz w:val="18"/>
                <w:szCs w:val="18"/>
              </w:rPr>
              <w:t xml:space="preserve">Figura 2- Adultos de cochonilhas das </w:t>
            </w:r>
            <w:proofErr w:type="gramStart"/>
            <w:r w:rsidRPr="00BF033D">
              <w:rPr>
                <w:rFonts w:eastAsia="MS PMincho" w:cstheme="minorHAnsi"/>
                <w:sz w:val="18"/>
                <w:szCs w:val="18"/>
              </w:rPr>
              <w:t>espécies :</w:t>
            </w:r>
            <w:proofErr w:type="gramEnd"/>
            <w:r w:rsidRPr="00BF033D">
              <w:rPr>
                <w:rFonts w:eastAsia="MS PMincho" w:cstheme="minorHAnsi"/>
                <w:sz w:val="18"/>
                <w:szCs w:val="18"/>
              </w:rPr>
              <w:t xml:space="preserve"> </w:t>
            </w:r>
            <w:proofErr w:type="spellStart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Protopulvinaria</w:t>
            </w:r>
            <w:proofErr w:type="spellEnd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pyriformis</w:t>
            </w:r>
            <w:proofErr w:type="spellEnd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; </w:t>
            </w:r>
            <w:proofErr w:type="spellStart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Planococcus</w:t>
            </w:r>
            <w:proofErr w:type="spellEnd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sp</w:t>
            </w:r>
            <w:proofErr w:type="spellEnd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;</w:t>
            </w:r>
            <w:proofErr w:type="gramEnd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Aonidiella</w:t>
            </w:r>
            <w:proofErr w:type="spellEnd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aurantii</w:t>
            </w:r>
            <w:proofErr w:type="spellEnd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;</w:t>
            </w:r>
            <w:proofErr w:type="gramEnd"/>
            <w:r w:rsidR="005F6CBC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Aspidiotus</w:t>
            </w:r>
            <w:proofErr w:type="spellEnd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124381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nerii</w:t>
            </w:r>
            <w:proofErr w:type="spellEnd"/>
            <w:r w:rsidR="00124381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.</w:t>
            </w:r>
            <w:r w:rsidR="007F495E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r w:rsidR="007F495E" w:rsidRPr="00BF033D">
              <w:rPr>
                <w:rFonts w:eastAsia="MS PMincho" w:cstheme="minorHAnsi"/>
                <w:sz w:val="18"/>
                <w:szCs w:val="18"/>
              </w:rPr>
              <w:t>Fontes:</w:t>
            </w:r>
            <w:r w:rsidR="007F495E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hyperlink r:id="rId15" w:tgtFrame="_blank" w:tooltip="Ver página" w:history="1">
              <w:r w:rsidR="007F495E" w:rsidRPr="00AD1EB8">
                <w:rPr>
                  <w:rStyle w:val="Hiperligao"/>
                  <w:rFonts w:eastAsia="MS PMincho" w:cstheme="minorHAnsi"/>
                  <w:sz w:val="18"/>
                  <w:szCs w:val="18"/>
                </w:rPr>
                <w:t>biochemtech.eu</w:t>
              </w:r>
            </w:hyperlink>
            <w:r w:rsidR="007F495E" w:rsidRPr="00BF033D">
              <w:rPr>
                <w:rFonts w:eastAsia="MS PMincho" w:cstheme="minorHAnsi"/>
                <w:sz w:val="18"/>
                <w:szCs w:val="18"/>
              </w:rPr>
              <w:t xml:space="preserve">; </w:t>
            </w:r>
            <w:hyperlink r:id="rId16" w:history="1">
              <w:r w:rsidR="005565FD" w:rsidRPr="00BF033D">
                <w:rPr>
                  <w:rStyle w:val="Hiperligao"/>
                  <w:rFonts w:eastAsia="MS PMincho" w:cstheme="minorHAnsi"/>
                  <w:sz w:val="18"/>
                  <w:szCs w:val="18"/>
                </w:rPr>
                <w:t>https://en.wikipedia.org/</w:t>
              </w:r>
            </w:hyperlink>
            <w:r w:rsidR="005565FD" w:rsidRPr="00BF033D">
              <w:rPr>
                <w:rFonts w:eastAsia="MS PMincho" w:cstheme="minorHAnsi"/>
                <w:sz w:val="18"/>
                <w:szCs w:val="18"/>
              </w:rPr>
              <w:t xml:space="preserve">; </w:t>
            </w:r>
            <w:hyperlink r:id="rId17" w:tgtFrame="_blank" w:tooltip="Ver página" w:history="1">
              <w:r w:rsidR="00AD1EB8" w:rsidRPr="00AD1EB8">
                <w:rPr>
                  <w:rStyle w:val="Hiperligao"/>
                  <w:rFonts w:eastAsia="MS PMincho" w:cstheme="minorHAnsi"/>
                  <w:sz w:val="18"/>
                  <w:szCs w:val="18"/>
                </w:rPr>
                <w:t>invasive.org</w:t>
              </w:r>
            </w:hyperlink>
            <w:r w:rsidR="00AD1EB8" w:rsidRPr="00BF033D">
              <w:rPr>
                <w:rFonts w:eastAsia="MS PMincho" w:cstheme="minorHAnsi"/>
                <w:sz w:val="18"/>
                <w:szCs w:val="18"/>
              </w:rPr>
              <w:t xml:space="preserve">; </w:t>
            </w:r>
            <w:hyperlink r:id="rId18" w:tgtFrame="_blank" w:tooltip="Ver página" w:history="1">
              <w:r w:rsidR="00A31BA2" w:rsidRPr="00A31BA2">
                <w:rPr>
                  <w:rStyle w:val="Hiperligao"/>
                  <w:rFonts w:eastAsia="MS PMincho" w:cstheme="minorHAnsi"/>
                  <w:sz w:val="18"/>
                  <w:szCs w:val="18"/>
                </w:rPr>
                <w:t>alchetron.com</w:t>
              </w:r>
            </w:hyperlink>
          </w:p>
        </w:tc>
      </w:tr>
    </w:tbl>
    <w:p w14:paraId="2EDB2457" w14:textId="77777777" w:rsidR="00CA3A9C" w:rsidRPr="00CA3A9C" w:rsidRDefault="00CA3A9C" w:rsidP="00A31BA2">
      <w:pPr>
        <w:pStyle w:val="PargrafodaLista"/>
        <w:ind w:left="142" w:right="284"/>
        <w:rPr>
          <w:rFonts w:eastAsia="MS PMincho" w:cstheme="minorHAnsi"/>
          <w:b/>
          <w:bCs/>
        </w:rPr>
      </w:pPr>
    </w:p>
    <w:p w14:paraId="265FC949" w14:textId="77777777" w:rsidR="00923D39" w:rsidRPr="006A49B4" w:rsidRDefault="00923D39">
      <w:pPr>
        <w:numPr>
          <w:ilvl w:val="0"/>
          <w:numId w:val="3"/>
        </w:numPr>
        <w:ind w:left="426" w:right="284" w:hanging="219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Danos:</w:t>
      </w:r>
      <w:r w:rsidRPr="006A49B4">
        <w:rPr>
          <w:rFonts w:eastAsia="MS PMincho" w:cstheme="minorHAnsi"/>
        </w:rPr>
        <w:t xml:space="preserve"> Sucção de seiva, enfraquecimento da planta</w:t>
      </w:r>
      <w:r>
        <w:rPr>
          <w:rFonts w:eastAsia="MS PMincho" w:cstheme="minorHAnsi"/>
        </w:rPr>
        <w:t>:</w:t>
      </w:r>
      <w:r w:rsidRPr="006A49B4">
        <w:rPr>
          <w:rFonts w:eastAsia="MS PMincho" w:cstheme="minorHAnsi"/>
        </w:rPr>
        <w:t xml:space="preserve"> </w:t>
      </w:r>
      <w:r w:rsidRPr="00757C8A">
        <w:rPr>
          <w:rFonts w:eastAsia="MS PMincho" w:cstheme="minorHAnsi"/>
        </w:rPr>
        <w:t>folhas, ramos e frutos, desfolhação, ressecamento de ramos</w:t>
      </w:r>
      <w:r>
        <w:rPr>
          <w:rFonts w:eastAsia="MS PMincho" w:cstheme="minorHAnsi"/>
        </w:rPr>
        <w:t xml:space="preserve">, aparecimento de </w:t>
      </w:r>
      <w:r w:rsidRPr="006A49B4">
        <w:rPr>
          <w:rFonts w:eastAsia="MS PMincho" w:cstheme="minorHAnsi"/>
        </w:rPr>
        <w:t>fumagina</w:t>
      </w:r>
    </w:p>
    <w:p w14:paraId="43B9CF0F" w14:textId="77777777" w:rsidR="00923D39" w:rsidRPr="00655FDA" w:rsidRDefault="00923D39">
      <w:pPr>
        <w:numPr>
          <w:ilvl w:val="0"/>
          <w:numId w:val="5"/>
        </w:numPr>
        <w:ind w:left="426" w:right="284" w:hanging="219"/>
        <w:rPr>
          <w:rFonts w:eastAsia="MS PMincho" w:cstheme="minorHAnsi"/>
        </w:rPr>
      </w:pPr>
      <w:r w:rsidRPr="00E25AE3">
        <w:rPr>
          <w:rStyle w:val="Forte"/>
        </w:rPr>
        <w:t>Risco:</w:t>
      </w:r>
      <w:r w:rsidRPr="00E25AE3">
        <w:t xml:space="preserve"> Médio a alto (presente em Portugal)</w:t>
      </w:r>
    </w:p>
    <w:p w14:paraId="4A494E9C" w14:textId="77777777" w:rsidR="00923D39" w:rsidRPr="00655FDA" w:rsidRDefault="00923D39">
      <w:pPr>
        <w:numPr>
          <w:ilvl w:val="0"/>
          <w:numId w:val="5"/>
        </w:numPr>
        <w:ind w:left="426" w:right="284" w:hanging="219"/>
        <w:rPr>
          <w:rFonts w:eastAsia="MS PMincho" w:cstheme="minorHAnsi"/>
        </w:rPr>
      </w:pPr>
      <w:r w:rsidRPr="00E25AE3">
        <w:rPr>
          <w:rStyle w:val="Forte"/>
        </w:rPr>
        <w:t>Pico:</w:t>
      </w:r>
      <w:r w:rsidRPr="00E25AE3">
        <w:t xml:space="preserve"> </w:t>
      </w:r>
      <w:r w:rsidRPr="001A2673">
        <w:rPr>
          <w:rFonts w:eastAsia="MS PMincho" w:cstheme="minorHAnsi"/>
        </w:rPr>
        <w:t>Aparecem durante todo o ano</w:t>
      </w:r>
      <w:r w:rsidRPr="00A4609F">
        <w:rPr>
          <w:rFonts w:eastAsia="MS PMincho" w:cstheme="minorHAnsi"/>
          <w:b/>
          <w:bCs/>
        </w:rPr>
        <w:t xml:space="preserve"> </w:t>
      </w:r>
      <w:r w:rsidRPr="00A4609F">
        <w:rPr>
          <w:rFonts w:eastAsia="MS PMincho" w:cstheme="minorHAnsi"/>
        </w:rPr>
        <w:t xml:space="preserve">com maior incidência no período </w:t>
      </w:r>
      <w:r>
        <w:rPr>
          <w:rFonts w:eastAsia="MS PMincho" w:cstheme="minorHAnsi"/>
        </w:rPr>
        <w:t>Verão</w:t>
      </w:r>
      <w:r w:rsidRPr="00A4609F">
        <w:rPr>
          <w:rFonts w:eastAsia="MS PMincho" w:cstheme="minorHAnsi"/>
        </w:rPr>
        <w:t>/Outono</w:t>
      </w:r>
    </w:p>
    <w:p w14:paraId="7959A08B" w14:textId="77777777" w:rsidR="00923D39" w:rsidRPr="005576C0" w:rsidRDefault="00923D39">
      <w:pPr>
        <w:pStyle w:val="PargrafodaLista"/>
        <w:numPr>
          <w:ilvl w:val="0"/>
          <w:numId w:val="3"/>
        </w:numPr>
        <w:ind w:left="567" w:right="284"/>
        <w:jc w:val="both"/>
        <w:rPr>
          <w:rFonts w:eastAsia="MS PMincho" w:cstheme="minorHAnsi"/>
        </w:rPr>
      </w:pPr>
      <w:r w:rsidRPr="005576C0">
        <w:rPr>
          <w:rFonts w:eastAsia="MS PMincho" w:cstheme="minorHAnsi"/>
          <w:b/>
          <w:bCs/>
        </w:rPr>
        <w:t>Controlo:</w:t>
      </w:r>
    </w:p>
    <w:p w14:paraId="7E70E795" w14:textId="77777777" w:rsidR="00923D39" w:rsidRDefault="00923D39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B35060">
        <w:rPr>
          <w:rFonts w:eastAsia="MS PMincho" w:cstheme="minorHAnsi"/>
          <w:b/>
          <w:bCs/>
        </w:rPr>
        <w:t xml:space="preserve">Cultural: </w:t>
      </w:r>
      <w:r w:rsidRPr="00B35060">
        <w:rPr>
          <w:rFonts w:eastAsia="MS PMincho" w:cstheme="minorHAnsi"/>
        </w:rPr>
        <w:t>poda de ramos infestados</w:t>
      </w:r>
      <w:r w:rsidRPr="00B35060">
        <w:rPr>
          <w:rFonts w:eastAsia="MS PMincho" w:cstheme="minorHAnsi"/>
          <w:b/>
          <w:bCs/>
        </w:rPr>
        <w:t xml:space="preserve"> </w:t>
      </w:r>
      <w:r w:rsidRPr="00B35060">
        <w:rPr>
          <w:rFonts w:eastAsia="MS PMincho" w:cstheme="minorHAnsi"/>
        </w:rPr>
        <w:t>através da poda de frutificação e em verde, de modo a obter um maior arejamento na copa da árvore. </w:t>
      </w:r>
      <w:r w:rsidRPr="00640AE6">
        <w:rPr>
          <w:rFonts w:eastAsia="MS PMincho" w:cstheme="minorHAnsi"/>
        </w:rPr>
        <w:t xml:space="preserve">Deve </w:t>
      </w:r>
      <w:r>
        <w:rPr>
          <w:rFonts w:eastAsia="MS PMincho" w:cstheme="minorHAnsi"/>
        </w:rPr>
        <w:t xml:space="preserve">ser </w:t>
      </w:r>
      <w:r w:rsidRPr="00640AE6">
        <w:rPr>
          <w:rFonts w:eastAsia="MS PMincho" w:cstheme="minorHAnsi"/>
        </w:rPr>
        <w:t>realiz</w:t>
      </w:r>
      <w:r>
        <w:rPr>
          <w:rFonts w:eastAsia="MS PMincho" w:cstheme="minorHAnsi"/>
        </w:rPr>
        <w:t>ad</w:t>
      </w:r>
      <w:r w:rsidRPr="00640AE6">
        <w:rPr>
          <w:rFonts w:eastAsia="MS PMincho" w:cstheme="minorHAnsi"/>
        </w:rPr>
        <w:t>a, para um</w:t>
      </w:r>
      <w:r>
        <w:rPr>
          <w:rFonts w:eastAsia="MS PMincho" w:cstheme="minorHAnsi"/>
        </w:rPr>
        <w:t xml:space="preserve"> </w:t>
      </w:r>
      <w:r w:rsidRPr="00640AE6">
        <w:rPr>
          <w:rFonts w:eastAsia="MS PMincho" w:cstheme="minorHAnsi"/>
        </w:rPr>
        <w:t>controlo mais efetivo, preferencialmente quando 50% dos ramos estiverem com uma rebentação de 10 a 15cm.</w:t>
      </w:r>
    </w:p>
    <w:p w14:paraId="4C713F55" w14:textId="77777777" w:rsidR="00923D39" w:rsidRDefault="00923D39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E83893">
        <w:rPr>
          <w:rFonts w:eastAsia="MS PMincho" w:cstheme="minorHAnsi"/>
          <w:b/>
          <w:bCs/>
        </w:rPr>
        <w:t>Biotécnico:</w:t>
      </w:r>
      <w:r w:rsidRPr="00E83893">
        <w:rPr>
          <w:rFonts w:eastAsia="MS PMincho" w:cstheme="minorHAnsi"/>
        </w:rPr>
        <w:t xml:space="preserve"> monitorização regular e a</w:t>
      </w:r>
      <w:r w:rsidRPr="00E83893">
        <w:rPr>
          <w:rFonts w:eastAsia="MS PMincho" w:cstheme="minorHAnsi"/>
          <w:b/>
          <w:bCs/>
        </w:rPr>
        <w:t xml:space="preserve"> </w:t>
      </w:r>
      <w:r w:rsidRPr="00E83893">
        <w:rPr>
          <w:rFonts w:eastAsia="MS PMincho" w:cstheme="minorHAnsi"/>
        </w:rPr>
        <w:t>colocação de cones nas árvores afetadas com cochonilhas e com formigas.  A colocação de um cone na árvore a um metro e meio do solo irá pedir o acesso das formigas à copa das árvores é uma maneira de quebrar esta interação.</w:t>
      </w:r>
    </w:p>
    <w:p w14:paraId="2F9771A1" w14:textId="7501731D" w:rsidR="00923D39" w:rsidRPr="00E83893" w:rsidRDefault="00923D39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E83893">
        <w:rPr>
          <w:rFonts w:eastAsia="MS PMincho" w:cstheme="minorHAnsi"/>
          <w:b/>
          <w:bCs/>
        </w:rPr>
        <w:t xml:space="preserve">Biológico: </w:t>
      </w:r>
      <w:r w:rsidRPr="00E83893">
        <w:rPr>
          <w:rFonts w:eastAsia="MS PMincho" w:cstheme="minorHAnsi"/>
        </w:rPr>
        <w:t xml:space="preserve">Aquando da rebentação, aplicação de óleos de hortícolas, sabão potassa (aplicar água com sabão, através de jato forte, direcionado à praga que se encontra abrigada (hibernação) no tronco, pernadas e ramos), óleo de </w:t>
      </w:r>
      <w:proofErr w:type="spellStart"/>
      <w:r w:rsidRPr="00E83893">
        <w:rPr>
          <w:rFonts w:eastAsia="MS PMincho" w:cstheme="minorHAnsi"/>
        </w:rPr>
        <w:t>neem</w:t>
      </w:r>
      <w:proofErr w:type="spellEnd"/>
      <w:r w:rsidRPr="00E83893">
        <w:rPr>
          <w:rFonts w:eastAsia="MS PMincho" w:cstheme="minorHAnsi"/>
        </w:rPr>
        <w:t xml:space="preserve"> (</w:t>
      </w:r>
      <w:proofErr w:type="spellStart"/>
      <w:r w:rsidRPr="00E83893">
        <w:rPr>
          <w:rFonts w:eastAsia="MS PMincho" w:cstheme="minorHAnsi"/>
        </w:rPr>
        <w:t>azadi</w:t>
      </w:r>
      <w:r w:rsidR="008307B7">
        <w:rPr>
          <w:rFonts w:eastAsia="MS PMincho" w:cstheme="minorHAnsi"/>
        </w:rPr>
        <w:t>ra</w:t>
      </w:r>
      <w:r w:rsidRPr="00E83893">
        <w:rPr>
          <w:rFonts w:eastAsia="MS PMincho" w:cstheme="minorHAnsi"/>
        </w:rPr>
        <w:t>ctina</w:t>
      </w:r>
      <w:proofErr w:type="spellEnd"/>
      <w:r w:rsidRPr="00E83893">
        <w:rPr>
          <w:rFonts w:eastAsia="MS PMincho" w:cstheme="minorHAnsi"/>
        </w:rPr>
        <w:t>) são eficazes, devendo a aplicação ser feita no início da manhã ou final da tarde. Controlo biológico com predadores (joaninhas).</w:t>
      </w:r>
    </w:p>
    <w:p w14:paraId="5FEEE77B" w14:textId="77777777" w:rsidR="00923D39" w:rsidRPr="00E8666F" w:rsidRDefault="00923D39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B35060">
        <w:rPr>
          <w:rFonts w:eastAsia="MS PMincho" w:cstheme="minorHAnsi"/>
          <w:b/>
          <w:bCs/>
        </w:rPr>
        <w:t>Químico:</w:t>
      </w:r>
      <w:r w:rsidRPr="00B35060">
        <w:rPr>
          <w:rFonts w:eastAsia="MS PMincho" w:cstheme="minorHAnsi"/>
        </w:rPr>
        <w:t xml:space="preserve"> inseticidas (</w:t>
      </w:r>
      <w:proofErr w:type="spellStart"/>
      <w:r w:rsidRPr="00B35060">
        <w:rPr>
          <w:rFonts w:eastAsia="MS PMincho" w:cstheme="minorHAnsi"/>
        </w:rPr>
        <w:t>abamectina</w:t>
      </w:r>
      <w:proofErr w:type="spellEnd"/>
      <w:r w:rsidRPr="00B35060">
        <w:rPr>
          <w:rFonts w:eastAsia="MS PMincho" w:cstheme="minorHAnsi"/>
        </w:rPr>
        <w:t>) e óleos minerais (óleo de Verão) e caldas oleosas associadas às formulações de cobre</w:t>
      </w:r>
      <w:r w:rsidRPr="00B35060">
        <w:rPr>
          <w:rFonts w:eastAsia="MS PMincho" w:cstheme="minorHAnsi"/>
          <w:b/>
          <w:bCs/>
        </w:rPr>
        <w:t xml:space="preserve"> </w:t>
      </w:r>
      <w:r w:rsidRPr="00E8666F">
        <w:rPr>
          <w:rFonts w:eastAsia="MS PMincho" w:cstheme="minorHAnsi"/>
        </w:rPr>
        <w:t>(calda bordalesa) indicada para a prevenção e controlo da antracnose, ajuda a repelir esta praga.</w:t>
      </w:r>
      <w:r>
        <w:rPr>
          <w:rFonts w:eastAsia="MS PMincho" w:cstheme="minorHAnsi"/>
        </w:rPr>
        <w:t xml:space="preserve"> N</w:t>
      </w:r>
      <w:r w:rsidRPr="00E8666F">
        <w:rPr>
          <w:rFonts w:eastAsia="MS PMincho" w:cstheme="minorHAnsi"/>
        </w:rPr>
        <w:t xml:space="preserve">o </w:t>
      </w:r>
      <w:r w:rsidRPr="00E83893">
        <w:rPr>
          <w:rFonts w:eastAsia="MS PMincho" w:cstheme="minorHAnsi"/>
        </w:rPr>
        <w:t>controlo da fumagina,</w:t>
      </w:r>
      <w:r w:rsidRPr="00E8666F">
        <w:rPr>
          <w:rFonts w:eastAsia="MS PMincho" w:cstheme="minorHAnsi"/>
        </w:rPr>
        <w:t xml:space="preserve"> e uma vez que este fungo não penetra em nenhum órgão da planta e fica apenas instalado sobre o melaço, o seu tratamento pode ser feito através de lavagem sob pressão com jato de água e sabão azul ou sabão potassa. A aplicação deve ser dirigida a toda a planta onde se observe a fumagina.</w:t>
      </w:r>
    </w:p>
    <w:p w14:paraId="719F1848" w14:textId="09B0EDC6" w:rsidR="00D00B2F" w:rsidRPr="006A49B4" w:rsidRDefault="00000000" w:rsidP="00D00B2F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7F7369DB">
          <v:rect id="_x0000_i1027" style="width:0;height:1.5pt" o:hralign="center" o:hrstd="t" o:hr="t" fillcolor="#a0a0a0" stroked="f"/>
        </w:pict>
      </w:r>
    </w:p>
    <w:p w14:paraId="160CA9AB" w14:textId="77777777" w:rsidR="00863354" w:rsidRDefault="00863354" w:rsidP="00245ADF">
      <w:pPr>
        <w:ind w:right="284"/>
        <w:rPr>
          <w:rFonts w:eastAsia="MS PMincho" w:cstheme="minorHAnsi"/>
          <w:b/>
          <w:bCs/>
        </w:rPr>
      </w:pPr>
    </w:p>
    <w:p w14:paraId="27F496D2" w14:textId="77777777" w:rsidR="00334582" w:rsidRDefault="00B4481A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  <w:b/>
          <w:bCs/>
          <w:lang w:val="it-IT"/>
        </w:rPr>
      </w:pPr>
      <w:r w:rsidRPr="00B4481A">
        <w:rPr>
          <w:rFonts w:eastAsia="MS PMincho" w:cstheme="minorHAnsi"/>
          <w:b/>
          <w:bCs/>
          <w:lang w:val="it-IT"/>
        </w:rPr>
        <w:t>Ácaro</w:t>
      </w:r>
      <w:r w:rsidR="00334582">
        <w:rPr>
          <w:rFonts w:eastAsia="MS PMincho" w:cstheme="minorHAnsi"/>
          <w:b/>
          <w:bCs/>
          <w:lang w:val="it-IT"/>
        </w:rPr>
        <w:t xml:space="preserve">s: </w:t>
      </w:r>
      <w:r w:rsidRPr="00B4481A">
        <w:rPr>
          <w:rFonts w:eastAsia="MS PMincho" w:cstheme="minorHAnsi"/>
          <w:b/>
          <w:bCs/>
          <w:lang w:val="it-IT"/>
        </w:rPr>
        <w:t xml:space="preserve"> </w:t>
      </w:r>
    </w:p>
    <w:p w14:paraId="48DF2E2C" w14:textId="77777777" w:rsidR="008373F9" w:rsidRDefault="008373F9" w:rsidP="008373F9">
      <w:pPr>
        <w:ind w:left="360" w:right="284"/>
        <w:jc w:val="both"/>
        <w:rPr>
          <w:rFonts w:eastAsia="MS PMincho" w:cstheme="minorHAnsi"/>
        </w:rPr>
      </w:pPr>
    </w:p>
    <w:p w14:paraId="69CE92F6" w14:textId="77777777" w:rsidR="00C54073" w:rsidRDefault="008373F9" w:rsidP="00C54073">
      <w:pPr>
        <w:ind w:left="360" w:right="284"/>
        <w:jc w:val="both"/>
        <w:rPr>
          <w:rFonts w:eastAsia="MS PMincho" w:cstheme="minorHAnsi"/>
        </w:rPr>
      </w:pPr>
      <w:r w:rsidRPr="008373F9">
        <w:rPr>
          <w:rFonts w:eastAsia="MS PMincho" w:cstheme="minorHAnsi"/>
        </w:rPr>
        <w:t xml:space="preserve">Estes ácaros </w:t>
      </w:r>
      <w:proofErr w:type="spellStart"/>
      <w:r w:rsidRPr="008373F9">
        <w:rPr>
          <w:rFonts w:eastAsia="MS PMincho" w:cstheme="minorHAnsi"/>
        </w:rPr>
        <w:t>tetraniquídeos</w:t>
      </w:r>
      <w:proofErr w:type="spellEnd"/>
      <w:r w:rsidRPr="008373F9">
        <w:rPr>
          <w:rFonts w:eastAsia="MS PMincho" w:cstheme="minorHAnsi"/>
        </w:rPr>
        <w:t>, quando no estado adulto, têm cerca de 0,4 mm de comprimento</w:t>
      </w:r>
      <w:r w:rsidR="00C54073">
        <w:rPr>
          <w:rFonts w:eastAsia="MS PMincho" w:cstheme="minorHAnsi"/>
        </w:rPr>
        <w:t xml:space="preserve">. </w:t>
      </w:r>
      <w:r w:rsidR="00C54073" w:rsidRPr="008373F9">
        <w:rPr>
          <w:rFonts w:eastAsia="MS PMincho" w:cstheme="minorHAnsi"/>
        </w:rPr>
        <w:t>Os machos são de menor comprimento que as fêmeas e têm a extremidade posterior do corpo afilada (Fig.3a). No caso do aranhiço vermelho o vermelho e no caso do aranhiço amarelo o amarelo (Fig. 3b).</w:t>
      </w:r>
      <w:r w:rsidR="00C54073">
        <w:rPr>
          <w:rFonts w:eastAsia="MS PMincho" w:cstheme="minorHAnsi"/>
        </w:rPr>
        <w:t xml:space="preserve"> </w:t>
      </w:r>
    </w:p>
    <w:p w14:paraId="204943C5" w14:textId="0F5FAB5F" w:rsidR="008373F9" w:rsidRPr="008373F9" w:rsidRDefault="00C54073" w:rsidP="00C54073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N</w:t>
      </w:r>
      <w:r w:rsidR="008373F9" w:rsidRPr="008373F9">
        <w:rPr>
          <w:rFonts w:eastAsia="MS PMincho" w:cstheme="minorHAnsi"/>
        </w:rPr>
        <w:t>o caso do ácaro do abacateiro (</w:t>
      </w:r>
      <w:r w:rsidR="008373F9" w:rsidRPr="008373F9">
        <w:rPr>
          <w:rFonts w:eastAsia="MS PMincho" w:cstheme="minorHAnsi"/>
          <w:i/>
          <w:iCs/>
        </w:rPr>
        <w:t xml:space="preserve">O. </w:t>
      </w:r>
      <w:proofErr w:type="spellStart"/>
      <w:r w:rsidR="008373F9" w:rsidRPr="008373F9">
        <w:rPr>
          <w:rFonts w:eastAsia="MS PMincho" w:cstheme="minorHAnsi"/>
          <w:i/>
          <w:iCs/>
        </w:rPr>
        <w:t>perseae</w:t>
      </w:r>
      <w:proofErr w:type="spellEnd"/>
      <w:r w:rsidR="008373F9" w:rsidRPr="008373F9">
        <w:rPr>
          <w:rFonts w:eastAsia="MS PMincho" w:cstheme="minorHAnsi"/>
        </w:rPr>
        <w:t>)</w:t>
      </w:r>
      <w:r w:rsidR="008373F9" w:rsidRPr="007E0606">
        <w:rPr>
          <w:rFonts w:eastAsia="MS PMincho" w:cstheme="minorHAnsi"/>
        </w:rPr>
        <w:t xml:space="preserve"> </w:t>
      </w:r>
      <w:r w:rsidR="007E0606" w:rsidRPr="007E0606">
        <w:rPr>
          <w:rFonts w:eastAsia="MS PMincho" w:cstheme="minorHAnsi"/>
        </w:rPr>
        <w:t>este possui</w:t>
      </w:r>
      <w:r w:rsidR="007E0606">
        <w:rPr>
          <w:rFonts w:eastAsia="MS PMincho" w:cstheme="minorHAnsi"/>
          <w:sz w:val="18"/>
          <w:szCs w:val="18"/>
        </w:rPr>
        <w:t xml:space="preserve"> </w:t>
      </w:r>
      <w:r w:rsidR="008373F9" w:rsidRPr="008373F9">
        <w:rPr>
          <w:rFonts w:eastAsia="MS PMincho" w:cstheme="minorHAnsi"/>
        </w:rPr>
        <w:t xml:space="preserve">uma coloração amarela-esverdeada. </w:t>
      </w:r>
    </w:p>
    <w:p w14:paraId="5DD06F43" w14:textId="77777777" w:rsidR="008373F9" w:rsidRPr="008373F9" w:rsidRDefault="008373F9" w:rsidP="008373F9">
      <w:pPr>
        <w:ind w:left="360" w:right="284"/>
        <w:rPr>
          <w:rFonts w:eastAsia="MS PMincho" w:cstheme="minorHAnsi"/>
          <w:b/>
          <w:bCs/>
        </w:rPr>
      </w:pPr>
    </w:p>
    <w:p w14:paraId="0CAF05AA" w14:textId="77777777" w:rsidR="000E1284" w:rsidRDefault="00334582">
      <w:pPr>
        <w:pStyle w:val="PargrafodaLista"/>
        <w:numPr>
          <w:ilvl w:val="1"/>
          <w:numId w:val="4"/>
        </w:numPr>
        <w:ind w:right="284"/>
        <w:rPr>
          <w:rFonts w:eastAsia="MS PMincho" w:cstheme="minorHAnsi"/>
          <w:b/>
          <w:bCs/>
        </w:rPr>
      </w:pPr>
      <w:r w:rsidRPr="00BF033D">
        <w:rPr>
          <w:rFonts w:eastAsia="MS PMincho" w:cstheme="minorHAnsi"/>
          <w:b/>
          <w:bCs/>
        </w:rPr>
        <w:t xml:space="preserve">Ácaro ou aranha cristalina </w:t>
      </w:r>
      <w:r w:rsidR="00B4481A" w:rsidRPr="00BF033D">
        <w:rPr>
          <w:rFonts w:eastAsia="MS PMincho" w:cstheme="minorHAnsi"/>
          <w:b/>
          <w:bCs/>
        </w:rPr>
        <w:t xml:space="preserve">do abacateiro </w:t>
      </w:r>
      <w:r w:rsidR="00B4481A" w:rsidRPr="00B4481A">
        <w:rPr>
          <w:rFonts w:eastAsia="MS PMincho" w:cstheme="minorHAnsi"/>
          <w:b/>
          <w:bCs/>
        </w:rPr>
        <w:t>(</w:t>
      </w:r>
      <w:proofErr w:type="spellStart"/>
      <w:r w:rsidR="00B4481A" w:rsidRPr="00B4481A">
        <w:rPr>
          <w:rFonts w:eastAsia="MS PMincho" w:cstheme="minorHAnsi"/>
          <w:b/>
          <w:bCs/>
          <w:i/>
          <w:iCs/>
        </w:rPr>
        <w:t>Oligonychus</w:t>
      </w:r>
      <w:proofErr w:type="spellEnd"/>
      <w:r w:rsidR="00B4481A" w:rsidRPr="00B4481A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B4481A" w:rsidRPr="00B4481A">
        <w:rPr>
          <w:rFonts w:eastAsia="MS PMincho" w:cstheme="minorHAnsi"/>
          <w:b/>
          <w:bCs/>
          <w:i/>
          <w:iCs/>
        </w:rPr>
        <w:t>perseae</w:t>
      </w:r>
      <w:proofErr w:type="spellEnd"/>
      <w:r w:rsidR="00007CFF" w:rsidRPr="00007CFF">
        <w:t xml:space="preserve"> </w:t>
      </w:r>
      <w:proofErr w:type="spellStart"/>
      <w:r w:rsidR="00007CFF" w:rsidRPr="00007CFF">
        <w:rPr>
          <w:rFonts w:eastAsia="MS PMincho" w:cstheme="minorHAnsi"/>
          <w:b/>
          <w:bCs/>
        </w:rPr>
        <w:t>Tuttle</w:t>
      </w:r>
      <w:proofErr w:type="spellEnd"/>
      <w:r w:rsidR="00007CFF" w:rsidRPr="00007CFF">
        <w:rPr>
          <w:rFonts w:eastAsia="MS PMincho" w:cstheme="minorHAnsi"/>
          <w:b/>
          <w:bCs/>
        </w:rPr>
        <w:t xml:space="preserve">, </w:t>
      </w:r>
      <w:proofErr w:type="spellStart"/>
      <w:r w:rsidR="00007CFF" w:rsidRPr="00007CFF">
        <w:rPr>
          <w:rFonts w:eastAsia="MS PMincho" w:cstheme="minorHAnsi"/>
          <w:b/>
          <w:bCs/>
        </w:rPr>
        <w:t>Baker</w:t>
      </w:r>
      <w:proofErr w:type="spellEnd"/>
      <w:r w:rsidR="00007CFF" w:rsidRPr="00007CFF">
        <w:rPr>
          <w:rFonts w:eastAsia="MS PMincho" w:cstheme="minorHAnsi"/>
          <w:b/>
          <w:bCs/>
        </w:rPr>
        <w:t xml:space="preserve"> &amp; </w:t>
      </w:r>
      <w:proofErr w:type="spellStart"/>
      <w:r w:rsidR="00007CFF" w:rsidRPr="00007CFF">
        <w:rPr>
          <w:rFonts w:eastAsia="MS PMincho" w:cstheme="minorHAnsi"/>
          <w:b/>
          <w:bCs/>
        </w:rPr>
        <w:t>Abbatiello</w:t>
      </w:r>
      <w:proofErr w:type="spellEnd"/>
      <w:r>
        <w:rPr>
          <w:rFonts w:eastAsia="MS PMincho" w:cstheme="minorHAnsi"/>
          <w:b/>
          <w:bCs/>
        </w:rPr>
        <w:t>)</w:t>
      </w:r>
    </w:p>
    <w:p w14:paraId="49953468" w14:textId="782709C7" w:rsidR="000E1284" w:rsidRPr="000E1284" w:rsidRDefault="000E1284" w:rsidP="00C03ABA">
      <w:pPr>
        <w:ind w:left="426" w:right="284"/>
        <w:jc w:val="both"/>
        <w:rPr>
          <w:rFonts w:eastAsia="MS PMincho" w:cstheme="minorHAnsi"/>
          <w:b/>
          <w:bCs/>
        </w:rPr>
      </w:pPr>
      <w:r w:rsidRPr="000E1284">
        <w:rPr>
          <w:rFonts w:eastAsia="MS PMincho" w:cstheme="minorHAnsi"/>
          <w:b/>
          <w:bCs/>
        </w:rPr>
        <w:lastRenderedPageBreak/>
        <w:t>O ácaro do abacateiro (</w:t>
      </w:r>
      <w:r w:rsidRPr="000E1284">
        <w:rPr>
          <w:rFonts w:eastAsia="MS PMincho" w:cstheme="minorHAnsi"/>
          <w:b/>
          <w:bCs/>
          <w:i/>
          <w:iCs/>
        </w:rPr>
        <w:t xml:space="preserve">O. </w:t>
      </w:r>
      <w:proofErr w:type="spellStart"/>
      <w:r w:rsidRPr="000E1284">
        <w:rPr>
          <w:rFonts w:eastAsia="MS PMincho" w:cstheme="minorHAnsi"/>
          <w:b/>
          <w:bCs/>
          <w:i/>
          <w:iCs/>
        </w:rPr>
        <w:t>perseae</w:t>
      </w:r>
      <w:proofErr w:type="spellEnd"/>
      <w:r w:rsidRPr="000E1284">
        <w:rPr>
          <w:rFonts w:eastAsia="MS PMincho" w:cstheme="minorHAnsi"/>
          <w:b/>
          <w:bCs/>
        </w:rPr>
        <w:t>)</w:t>
      </w:r>
      <w:r w:rsidRPr="000E1284">
        <w:rPr>
          <w:rFonts w:eastAsia="MS PMincho" w:cstheme="minorHAnsi"/>
          <w:sz w:val="18"/>
          <w:szCs w:val="18"/>
        </w:rPr>
        <w:t xml:space="preserve"> </w:t>
      </w:r>
      <w:r w:rsidRPr="000E1284">
        <w:rPr>
          <w:rFonts w:eastAsia="MS PMincho" w:cstheme="minorHAnsi"/>
        </w:rPr>
        <w:t>(Fig. 3a)</w:t>
      </w:r>
      <w:r w:rsidRPr="000E1284">
        <w:rPr>
          <w:rFonts w:eastAsia="MS PMincho" w:cstheme="minorHAnsi"/>
          <w:sz w:val="18"/>
          <w:szCs w:val="18"/>
        </w:rPr>
        <w:t xml:space="preserve"> </w:t>
      </w:r>
      <w:r w:rsidRPr="000E1284">
        <w:rPr>
          <w:rFonts w:eastAsia="MS PMincho" w:cstheme="minorHAnsi"/>
        </w:rPr>
        <w:t>desenvolve-se na página inferior das folhas, principalmente ao longo das nervuras, junto das quais constrói uma teia protetora esbranquiçada, originando, ao alimentar-se, manchas necróticas circulares caraterísticas, inicialmente na página inferior das folhas ao longo das nervuras, protegidas por uma teia densa. Estas manchas vão estender-se gradualmente, tornando-se também evidentes na página superior. Estas lesões ou desfoliações evoluem para um bronzeamento ou aspeto queimado visível na parte superior da folha, levando à desfolha, aumentam o risco de queimaduras, redução da fotossíntese e também queda prematura dos frutos</w:t>
      </w:r>
      <w:r w:rsidRPr="000E0B86">
        <w:t xml:space="preserve"> </w:t>
      </w:r>
      <w:r w:rsidRPr="000E1284">
        <w:rPr>
          <w:rFonts w:eastAsia="MS PMincho" w:cstheme="minorHAnsi"/>
        </w:rPr>
        <w:t>e à redução do seu tamanho, com perdas na produção.</w:t>
      </w:r>
    </w:p>
    <w:p w14:paraId="030C4606" w14:textId="77777777" w:rsidR="008C4FFB" w:rsidRPr="00BF033D" w:rsidRDefault="008C4FFB" w:rsidP="008C4FFB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6"/>
        <w:gridCol w:w="3751"/>
        <w:gridCol w:w="2447"/>
      </w:tblGrid>
      <w:tr w:rsidR="00C04DEE" w14:paraId="44B28035" w14:textId="59AA278C" w:rsidTr="006F08E1">
        <w:tc>
          <w:tcPr>
            <w:tcW w:w="2444" w:type="dxa"/>
          </w:tcPr>
          <w:p w14:paraId="6A29125E" w14:textId="045C206B" w:rsidR="00C04DEE" w:rsidRDefault="006F08E1" w:rsidP="00B4481A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noProof/>
              </w:rPr>
              <w:drawing>
                <wp:inline distT="0" distB="0" distL="0" distR="0" wp14:anchorId="6FAA4F61" wp14:editId="73B439AA">
                  <wp:extent cx="792991" cy="1039091"/>
                  <wp:effectExtent l="0" t="0" r="7620" b="8890"/>
                  <wp:docPr id="1757757326" name="Imagem 3" descr="Ácaro do abacateiro (Oligonychus persea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Ácaro do abacateiro (Oligonychus persea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493" cy="1050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04DEE">
              <w:rPr>
                <w:rFonts w:eastAsia="MS PMincho" w:cstheme="minorHAnsi"/>
                <w:b/>
                <w:bCs/>
                <w:lang w:val="it-IT"/>
              </w:rPr>
              <w:t xml:space="preserve"> </w:t>
            </w:r>
          </w:p>
        </w:tc>
        <w:tc>
          <w:tcPr>
            <w:tcW w:w="3746" w:type="dxa"/>
          </w:tcPr>
          <w:p w14:paraId="7BC2E3E8" w14:textId="455DC101" w:rsidR="00C04DEE" w:rsidRDefault="00C04DEE" w:rsidP="00B4481A">
            <w:pPr>
              <w:pStyle w:val="PargrafodaLista"/>
              <w:ind w:left="0" w:right="28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8C21BA1" wp14:editId="09AAC848">
                  <wp:extent cx="2350006" cy="979170"/>
                  <wp:effectExtent l="0" t="0" r="0" b="0"/>
                  <wp:docPr id="459863337" name="Imagem 8" descr="Ácaro cristal: o que é, como se origina e como eliminá-lo de forma eficaz |  idMicro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Ácaro cristal: o que é, como se origina e como eliminá-lo de forma eficaz |  idMicro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783" cy="983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dxa"/>
          </w:tcPr>
          <w:p w14:paraId="6FBC0DB5" w14:textId="70C3A748" w:rsidR="00C04DEE" w:rsidRDefault="006F08E1" w:rsidP="00B4481A">
            <w:pPr>
              <w:pStyle w:val="PargrafodaLista"/>
              <w:ind w:left="0" w:right="28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F5798F" wp14:editId="104514EE">
                  <wp:extent cx="1416131" cy="1015340"/>
                  <wp:effectExtent l="0" t="0" r="0" b="0"/>
                  <wp:docPr id="1653306694" name="Imagem 7" descr="Ácaro do abacateiro – Oligonychus perse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Ácaro do abacateiro – Oligonychus perse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080" cy="1028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DEE" w14:paraId="3F9D7272" w14:textId="71E787E2" w:rsidTr="006F08E1">
        <w:tc>
          <w:tcPr>
            <w:tcW w:w="7774" w:type="dxa"/>
            <w:gridSpan w:val="3"/>
          </w:tcPr>
          <w:p w14:paraId="5A54D0BA" w14:textId="5C94C258" w:rsidR="00C04DEE" w:rsidRPr="00BF033D" w:rsidRDefault="00C04DEE" w:rsidP="00B4481A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BF033D">
              <w:rPr>
                <w:rFonts w:eastAsia="MS PMincho" w:cstheme="minorHAnsi"/>
                <w:sz w:val="18"/>
                <w:szCs w:val="18"/>
              </w:rPr>
              <w:t>Figura 3</w:t>
            </w:r>
            <w:r w:rsidR="00C03ABA">
              <w:rPr>
                <w:rFonts w:eastAsia="MS PMincho" w:cstheme="minorHAnsi"/>
                <w:sz w:val="18"/>
                <w:szCs w:val="18"/>
              </w:rPr>
              <w:t>a</w:t>
            </w:r>
            <w:r w:rsidRPr="00BF033D">
              <w:rPr>
                <w:rFonts w:eastAsia="MS PMincho" w:cstheme="minorHAnsi"/>
                <w:sz w:val="18"/>
                <w:szCs w:val="18"/>
              </w:rPr>
              <w:t>- Adulto</w:t>
            </w:r>
            <w:r w:rsidR="006F08E1" w:rsidRPr="00BF033D">
              <w:rPr>
                <w:rFonts w:eastAsia="MS PMincho" w:cstheme="minorHAnsi"/>
                <w:sz w:val="18"/>
                <w:szCs w:val="18"/>
              </w:rPr>
              <w:t xml:space="preserve"> </w:t>
            </w:r>
            <w:r w:rsidRPr="00BF033D">
              <w:rPr>
                <w:rFonts w:eastAsia="MS PMincho" w:cstheme="minorHAnsi"/>
                <w:sz w:val="18"/>
                <w:szCs w:val="18"/>
              </w:rPr>
              <w:t>do ácaro do abacateiro (</w:t>
            </w:r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O. </w:t>
            </w:r>
            <w:proofErr w:type="spellStart"/>
            <w:r w:rsidR="006F08E1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p</w:t>
            </w:r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er</w:t>
            </w:r>
            <w:r w:rsidR="006F08E1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seae</w:t>
            </w:r>
            <w:proofErr w:type="spellEnd"/>
            <w:r w:rsidR="006F08E1" w:rsidRPr="00BF033D">
              <w:rPr>
                <w:rFonts w:eastAsia="MS PMincho" w:cstheme="minorHAnsi"/>
                <w:sz w:val="18"/>
                <w:szCs w:val="18"/>
              </w:rPr>
              <w:t>) e sintomas do seu ataque em folhas</w:t>
            </w:r>
            <w:r w:rsidR="00AA1CD3" w:rsidRPr="00BF033D">
              <w:rPr>
                <w:rFonts w:eastAsia="MS PMincho" w:cstheme="minorHAnsi"/>
                <w:sz w:val="18"/>
                <w:szCs w:val="18"/>
              </w:rPr>
              <w:t xml:space="preserve"> (Fonte: </w:t>
            </w:r>
            <w:hyperlink r:id="rId22" w:tgtFrame="_blank" w:tooltip="Ver página" w:history="1">
              <w:r w:rsidR="00AA1CD3" w:rsidRPr="00AA1CD3">
                <w:rPr>
                  <w:rStyle w:val="Hiperligao"/>
                  <w:rFonts w:eastAsia="MS PMincho" w:cstheme="minorHAnsi"/>
                  <w:sz w:val="18"/>
                  <w:szCs w:val="18"/>
                </w:rPr>
                <w:t>agrolink.com.br</w:t>
              </w:r>
            </w:hyperlink>
            <w:r w:rsidR="00417C60" w:rsidRPr="00BF033D">
              <w:rPr>
                <w:rFonts w:eastAsia="MS PMincho" w:cstheme="minorHAnsi"/>
                <w:sz w:val="18"/>
                <w:szCs w:val="18"/>
              </w:rPr>
              <w:t>; iniav.pt</w:t>
            </w:r>
            <w:r w:rsidR="00AA1CD3" w:rsidRPr="00BF033D">
              <w:rPr>
                <w:rFonts w:eastAsia="MS PMincho" w:cstheme="minorHAnsi"/>
                <w:sz w:val="18"/>
                <w:szCs w:val="18"/>
              </w:rPr>
              <w:t>)</w:t>
            </w:r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.</w:t>
            </w:r>
          </w:p>
        </w:tc>
      </w:tr>
    </w:tbl>
    <w:p w14:paraId="4EC9AB09" w14:textId="77777777" w:rsidR="003F3EE0" w:rsidRPr="00BF033D" w:rsidRDefault="003F3EE0" w:rsidP="00B4481A">
      <w:pPr>
        <w:pStyle w:val="PargrafodaLista"/>
        <w:ind w:right="284"/>
        <w:rPr>
          <w:rFonts w:eastAsia="MS PMincho" w:cstheme="minorHAnsi"/>
          <w:b/>
          <w:bCs/>
        </w:rPr>
      </w:pPr>
    </w:p>
    <w:p w14:paraId="024CF50A" w14:textId="307C7B89" w:rsidR="006653F6" w:rsidRPr="00BF033D" w:rsidRDefault="00F83ABD">
      <w:pPr>
        <w:pStyle w:val="PargrafodaLista"/>
        <w:numPr>
          <w:ilvl w:val="1"/>
          <w:numId w:val="4"/>
        </w:numPr>
        <w:ind w:right="284"/>
        <w:rPr>
          <w:rFonts w:eastAsia="MS PMincho" w:cstheme="minorHAnsi"/>
          <w:b/>
          <w:bCs/>
        </w:rPr>
      </w:pPr>
      <w:r w:rsidRPr="00BF033D">
        <w:rPr>
          <w:rFonts w:eastAsia="MS PMincho" w:cstheme="minorHAnsi"/>
          <w:b/>
          <w:bCs/>
        </w:rPr>
        <w:t>A</w:t>
      </w:r>
      <w:r w:rsidR="00CD7B84" w:rsidRPr="00BF033D">
        <w:rPr>
          <w:rFonts w:eastAsia="MS PMincho" w:cstheme="minorHAnsi"/>
          <w:b/>
          <w:bCs/>
        </w:rPr>
        <w:t>ranhiço vermelho (</w:t>
      </w:r>
      <w:proofErr w:type="spellStart"/>
      <w:r w:rsidR="00CD7B84" w:rsidRPr="00F83ABD">
        <w:rPr>
          <w:rFonts w:eastAsia="MS PMincho" w:cstheme="minorHAnsi"/>
          <w:b/>
          <w:bCs/>
          <w:i/>
          <w:iCs/>
        </w:rPr>
        <w:t>Panonychus</w:t>
      </w:r>
      <w:proofErr w:type="spellEnd"/>
      <w:r w:rsidR="00CD7B84" w:rsidRPr="00F83ABD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CD7B84" w:rsidRPr="00F83ABD">
        <w:rPr>
          <w:rFonts w:eastAsia="MS PMincho" w:cstheme="minorHAnsi"/>
          <w:b/>
          <w:bCs/>
          <w:i/>
          <w:iCs/>
        </w:rPr>
        <w:t>citri</w:t>
      </w:r>
      <w:proofErr w:type="spellEnd"/>
      <w:r w:rsidR="00CD7B84" w:rsidRPr="006653F6">
        <w:rPr>
          <w:rFonts w:eastAsia="MS PMincho" w:cstheme="minorHAnsi"/>
          <w:b/>
          <w:bCs/>
        </w:rPr>
        <w:t xml:space="preserve"> </w:t>
      </w:r>
      <w:proofErr w:type="spellStart"/>
      <w:r w:rsidR="00CD7B84" w:rsidRPr="006653F6">
        <w:rPr>
          <w:rFonts w:eastAsia="MS PMincho" w:cstheme="minorHAnsi"/>
          <w:b/>
          <w:bCs/>
        </w:rPr>
        <w:t>McGregor</w:t>
      </w:r>
      <w:proofErr w:type="spellEnd"/>
      <w:r w:rsidR="00CD7B84" w:rsidRPr="006653F6">
        <w:rPr>
          <w:rFonts w:eastAsia="MS PMincho" w:cstheme="minorHAnsi"/>
          <w:b/>
          <w:bCs/>
        </w:rPr>
        <w:t>)</w:t>
      </w:r>
    </w:p>
    <w:p w14:paraId="38B0334E" w14:textId="26A39474" w:rsidR="006653F6" w:rsidRPr="00BF033D" w:rsidRDefault="00F83ABD">
      <w:pPr>
        <w:pStyle w:val="PargrafodaLista"/>
        <w:numPr>
          <w:ilvl w:val="1"/>
          <w:numId w:val="4"/>
        </w:numPr>
        <w:ind w:right="284"/>
        <w:rPr>
          <w:rFonts w:eastAsia="MS PMincho" w:cstheme="minorHAnsi"/>
          <w:b/>
          <w:bCs/>
        </w:rPr>
      </w:pPr>
      <w:r w:rsidRPr="00BF033D">
        <w:rPr>
          <w:rFonts w:eastAsia="MS PMincho" w:cstheme="minorHAnsi"/>
          <w:b/>
          <w:bCs/>
        </w:rPr>
        <w:t>A</w:t>
      </w:r>
      <w:r w:rsidR="006653F6" w:rsidRPr="00BF033D">
        <w:rPr>
          <w:rFonts w:eastAsia="MS PMincho" w:cstheme="minorHAnsi"/>
          <w:b/>
          <w:bCs/>
        </w:rPr>
        <w:t>ranhiço amarelo (</w:t>
      </w:r>
      <w:proofErr w:type="spellStart"/>
      <w:r w:rsidR="006653F6" w:rsidRPr="00F83ABD">
        <w:rPr>
          <w:rFonts w:eastAsia="MS PMincho" w:cstheme="minorHAnsi"/>
          <w:b/>
          <w:bCs/>
          <w:i/>
          <w:iCs/>
        </w:rPr>
        <w:t>Tetranychus</w:t>
      </w:r>
      <w:proofErr w:type="spellEnd"/>
      <w:r w:rsidR="006653F6" w:rsidRPr="00F83ABD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6653F6" w:rsidRPr="00F83ABD">
        <w:rPr>
          <w:rFonts w:eastAsia="MS PMincho" w:cstheme="minorHAnsi"/>
          <w:b/>
          <w:bCs/>
          <w:i/>
          <w:iCs/>
        </w:rPr>
        <w:t>urticae</w:t>
      </w:r>
      <w:proofErr w:type="spellEnd"/>
      <w:r w:rsidR="005B205B">
        <w:rPr>
          <w:rFonts w:eastAsia="MS PMincho" w:cstheme="minorHAnsi"/>
          <w:b/>
          <w:bCs/>
        </w:rPr>
        <w:t xml:space="preserve"> </w:t>
      </w:r>
      <w:proofErr w:type="spellStart"/>
      <w:r w:rsidR="005B205B">
        <w:rPr>
          <w:rFonts w:eastAsia="MS PMincho" w:cstheme="minorHAnsi"/>
          <w:b/>
          <w:bCs/>
        </w:rPr>
        <w:t>Kock</w:t>
      </w:r>
      <w:proofErr w:type="spellEnd"/>
      <w:r w:rsidR="005B205B">
        <w:rPr>
          <w:rFonts w:eastAsia="MS PMincho" w:cstheme="minorHAnsi"/>
          <w:b/>
          <w:bCs/>
        </w:rPr>
        <w:t>)</w:t>
      </w:r>
    </w:p>
    <w:p w14:paraId="2658D355" w14:textId="77777777" w:rsidR="006653F6" w:rsidRPr="00BF033D" w:rsidRDefault="006653F6" w:rsidP="006653F6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76FCA01F" w14:textId="77777777" w:rsidR="00012F84" w:rsidRDefault="00A07F5F" w:rsidP="00A07F5F">
      <w:pPr>
        <w:pStyle w:val="PargrafodaLista"/>
        <w:ind w:left="426" w:right="284"/>
        <w:jc w:val="both"/>
        <w:rPr>
          <w:rFonts w:eastAsia="MS PMincho" w:cstheme="minorHAnsi"/>
        </w:rPr>
      </w:pPr>
      <w:r w:rsidRPr="00E05597">
        <w:rPr>
          <w:rFonts w:eastAsia="MS PMincho" w:cstheme="minorHAnsi"/>
          <w:b/>
          <w:bCs/>
        </w:rPr>
        <w:t xml:space="preserve">Os </w:t>
      </w:r>
      <w:r w:rsidR="006B3286">
        <w:rPr>
          <w:rFonts w:eastAsia="MS PMincho" w:cstheme="minorHAnsi"/>
          <w:b/>
          <w:bCs/>
        </w:rPr>
        <w:t>aranhiç</w:t>
      </w:r>
      <w:r w:rsidRPr="00E05597">
        <w:rPr>
          <w:rFonts w:eastAsia="MS PMincho" w:cstheme="minorHAnsi"/>
          <w:b/>
          <w:bCs/>
        </w:rPr>
        <w:t>os vermelho e amarelo</w:t>
      </w:r>
      <w:r>
        <w:rPr>
          <w:rFonts w:eastAsia="MS PMincho" w:cstheme="minorHAnsi"/>
        </w:rPr>
        <w:t xml:space="preserve"> (Fig. 3b) </w:t>
      </w:r>
      <w:r w:rsidRPr="00E05597">
        <w:rPr>
          <w:rFonts w:eastAsia="MS PMincho" w:cstheme="minorHAnsi"/>
        </w:rPr>
        <w:t xml:space="preserve">atacam folhas, ramos e frutos, causando </w:t>
      </w:r>
      <w:r>
        <w:rPr>
          <w:rFonts w:eastAsia="MS PMincho" w:cstheme="minorHAnsi"/>
        </w:rPr>
        <w:t xml:space="preserve">pequenas machas cinzentas ou prateadas nas folhas, </w:t>
      </w:r>
      <w:r w:rsidRPr="00E05597">
        <w:rPr>
          <w:rFonts w:eastAsia="MS PMincho" w:cstheme="minorHAnsi"/>
        </w:rPr>
        <w:t>inúmeros pontos amarelados (mosqueamento) em folhas e frutos, podendo, em ataques severos, causar a desfolha e a seca</w:t>
      </w:r>
      <w:r>
        <w:rPr>
          <w:rFonts w:eastAsia="MS PMincho" w:cstheme="minorHAnsi"/>
        </w:rPr>
        <w:t>dos rebentos novos</w:t>
      </w:r>
      <w:r w:rsidRPr="00E05597">
        <w:rPr>
          <w:rFonts w:eastAsia="MS PMincho" w:cstheme="minorHAnsi"/>
        </w:rPr>
        <w:t xml:space="preserve">. </w:t>
      </w:r>
    </w:p>
    <w:p w14:paraId="2112AA05" w14:textId="6ADBBFE7" w:rsidR="00A07F5F" w:rsidRPr="00012F84" w:rsidRDefault="00012F84" w:rsidP="00012F84">
      <w:pPr>
        <w:pStyle w:val="PargrafodaLista"/>
        <w:ind w:left="426" w:right="284"/>
        <w:jc w:val="both"/>
        <w:rPr>
          <w:rFonts w:eastAsia="MS PMincho" w:cstheme="minorHAnsi"/>
        </w:rPr>
      </w:pPr>
      <w:r w:rsidRPr="00E05597">
        <w:rPr>
          <w:rFonts w:eastAsia="MS PMincho" w:cstheme="minorHAnsi"/>
        </w:rPr>
        <w:t xml:space="preserve">Os danos causados </w:t>
      </w:r>
      <w:r>
        <w:rPr>
          <w:rFonts w:eastAsia="MS PMincho" w:cstheme="minorHAnsi"/>
        </w:rPr>
        <w:t>n</w:t>
      </w:r>
      <w:r w:rsidRPr="00E05597">
        <w:rPr>
          <w:rFonts w:eastAsia="MS PMincho" w:cstheme="minorHAnsi"/>
        </w:rPr>
        <w:t>as folhas inibem a fotossíntese, reduzindo o vigor da planta</w:t>
      </w:r>
      <w:r>
        <w:rPr>
          <w:rFonts w:eastAsia="MS PMincho" w:cstheme="minorHAnsi"/>
        </w:rPr>
        <w:t xml:space="preserve">. Os </w:t>
      </w:r>
      <w:r w:rsidR="00A07F5F" w:rsidRPr="00012F84">
        <w:rPr>
          <w:rFonts w:eastAsia="MS PMincho" w:cstheme="minorHAnsi"/>
        </w:rPr>
        <w:t xml:space="preserve">mais intensos ocorrem em períodos de longas secas, em função do aumento da população dos ácaros. </w:t>
      </w:r>
    </w:p>
    <w:p w14:paraId="199AB7A9" w14:textId="77777777" w:rsidR="00CD7B84" w:rsidRPr="00BF033D" w:rsidRDefault="00CD7B84" w:rsidP="00CD7B84">
      <w:pPr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9"/>
        <w:gridCol w:w="4475"/>
      </w:tblGrid>
      <w:tr w:rsidR="006653F6" w14:paraId="4B0C01AD" w14:textId="32E654DA" w:rsidTr="0067767E">
        <w:tc>
          <w:tcPr>
            <w:tcW w:w="5195" w:type="dxa"/>
          </w:tcPr>
          <w:p w14:paraId="55C6EA01" w14:textId="5C3EB79F" w:rsidR="006653F6" w:rsidRDefault="006653F6" w:rsidP="00CD7B84">
            <w:pPr>
              <w:ind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rFonts w:eastAsia="MS PMincho" w:cstheme="minorHAnsi"/>
                <w:b/>
                <w:bCs/>
                <w:noProof/>
                <w:lang w:val="it-IT"/>
              </w:rPr>
              <w:drawing>
                <wp:inline distT="0" distB="0" distL="0" distR="0" wp14:anchorId="652CF683" wp14:editId="68BBDEEE">
                  <wp:extent cx="2258171" cy="1959978"/>
                  <wp:effectExtent l="0" t="0" r="8890" b="2540"/>
                  <wp:docPr id="1020937634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0" t="10330" r="3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718" cy="1992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9" w:type="dxa"/>
          </w:tcPr>
          <w:p w14:paraId="49520C1B" w14:textId="0C0B76B1" w:rsidR="006653F6" w:rsidRDefault="0067767E" w:rsidP="00CD7B84">
            <w:pPr>
              <w:ind w:right="284"/>
              <w:rPr>
                <w:rFonts w:eastAsia="MS PMincho" w:cstheme="minorHAnsi"/>
                <w:b/>
                <w:bCs/>
                <w:noProof/>
                <w:lang w:val="it-IT"/>
              </w:rPr>
            </w:pPr>
            <w:r>
              <w:rPr>
                <w:noProof/>
              </w:rPr>
              <w:drawing>
                <wp:inline distT="0" distB="0" distL="0" distR="0" wp14:anchorId="20C67E78" wp14:editId="33AEFA63">
                  <wp:extent cx="2553474" cy="1964950"/>
                  <wp:effectExtent l="0" t="0" r="0" b="0"/>
                  <wp:docPr id="1722379189" name="Imagem 12" descr="twospotted spider mite, Tetranychus urticae (Acari: Tetranychida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twospotted spider mite, Tetranychus urticae (Acari: Tetranychida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8609" cy="1968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53F6" w14:paraId="44C1C678" w14:textId="417A493D" w:rsidTr="0067767E">
        <w:tc>
          <w:tcPr>
            <w:tcW w:w="8494" w:type="dxa"/>
            <w:gridSpan w:val="2"/>
          </w:tcPr>
          <w:p w14:paraId="0B588BEB" w14:textId="3859098C" w:rsidR="006653F6" w:rsidRPr="00BF033D" w:rsidRDefault="006653F6" w:rsidP="0067767E">
            <w:pPr>
              <w:pStyle w:val="PargrafodaLista"/>
              <w:ind w:left="29" w:right="284"/>
              <w:jc w:val="both"/>
              <w:rPr>
                <w:rFonts w:eastAsia="MS PMincho" w:cstheme="minorHAnsi"/>
                <w:sz w:val="18"/>
                <w:szCs w:val="18"/>
              </w:rPr>
            </w:pPr>
            <w:r w:rsidRPr="00BF033D">
              <w:rPr>
                <w:rFonts w:eastAsia="MS PMincho" w:cstheme="minorHAnsi"/>
                <w:sz w:val="18"/>
                <w:szCs w:val="18"/>
              </w:rPr>
              <w:t xml:space="preserve">Figura 3b- Adultos </w:t>
            </w:r>
            <w:proofErr w:type="gramStart"/>
            <w:r w:rsidRPr="00BF033D">
              <w:rPr>
                <w:rFonts w:eastAsia="MS PMincho" w:cstheme="minorHAnsi"/>
                <w:sz w:val="18"/>
                <w:szCs w:val="18"/>
              </w:rPr>
              <w:t>dos ácaro vermelho</w:t>
            </w:r>
            <w:proofErr w:type="gramEnd"/>
            <w:r w:rsidRPr="00BF033D">
              <w:rPr>
                <w:rFonts w:eastAsia="MS PMincho" w:cstheme="minorHAnsi"/>
                <w:sz w:val="18"/>
                <w:szCs w:val="18"/>
              </w:rPr>
              <w:t xml:space="preserve"> (</w:t>
            </w:r>
            <w:proofErr w:type="spellStart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Panonychus</w:t>
            </w:r>
            <w:proofErr w:type="spellEnd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citri</w:t>
            </w:r>
            <w:proofErr w:type="spellEnd"/>
            <w:r w:rsidRPr="00BF033D">
              <w:rPr>
                <w:rFonts w:eastAsia="MS PMincho" w:cstheme="minorHAnsi"/>
                <w:sz w:val="18"/>
                <w:szCs w:val="18"/>
              </w:rPr>
              <w:t xml:space="preserve"> </w:t>
            </w:r>
            <w:proofErr w:type="spellStart"/>
            <w:r w:rsidRPr="00BF033D">
              <w:rPr>
                <w:rFonts w:eastAsia="MS PMincho" w:cstheme="minorHAnsi"/>
                <w:sz w:val="18"/>
                <w:szCs w:val="18"/>
              </w:rPr>
              <w:t>McGregor</w:t>
            </w:r>
            <w:proofErr w:type="spellEnd"/>
            <w:r w:rsidRPr="00BF033D">
              <w:rPr>
                <w:rFonts w:eastAsia="MS PMincho" w:cstheme="minorHAnsi"/>
                <w:sz w:val="18"/>
                <w:szCs w:val="18"/>
              </w:rPr>
              <w:t xml:space="preserve">) e </w:t>
            </w:r>
            <w:proofErr w:type="gramStart"/>
            <w:r w:rsidRPr="00BF033D">
              <w:rPr>
                <w:rFonts w:eastAsia="MS PMincho" w:cstheme="minorHAnsi"/>
                <w:sz w:val="18"/>
                <w:szCs w:val="18"/>
              </w:rPr>
              <w:t>do  aranhiço</w:t>
            </w:r>
            <w:proofErr w:type="gramEnd"/>
            <w:r w:rsidRPr="00BF033D">
              <w:rPr>
                <w:rFonts w:eastAsia="MS PMincho" w:cstheme="minorHAnsi"/>
                <w:sz w:val="18"/>
                <w:szCs w:val="18"/>
              </w:rPr>
              <w:t xml:space="preserve"> amarelo (</w:t>
            </w:r>
            <w:proofErr w:type="spellStart"/>
            <w:r w:rsidRPr="00012F84">
              <w:rPr>
                <w:rFonts w:eastAsia="MS PMincho" w:cstheme="minorHAnsi"/>
                <w:i/>
                <w:iCs/>
                <w:sz w:val="18"/>
                <w:szCs w:val="18"/>
              </w:rPr>
              <w:t>Tetranychus</w:t>
            </w:r>
            <w:proofErr w:type="spellEnd"/>
            <w:r w:rsidRPr="00012F84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12F84">
              <w:rPr>
                <w:rFonts w:eastAsia="MS PMincho" w:cstheme="minorHAnsi"/>
                <w:i/>
                <w:iCs/>
                <w:sz w:val="18"/>
                <w:szCs w:val="18"/>
              </w:rPr>
              <w:t>urticae</w:t>
            </w:r>
            <w:proofErr w:type="spellEnd"/>
            <w:r w:rsidR="001A2A74" w:rsidRPr="00BF033D">
              <w:rPr>
                <w:rFonts w:eastAsia="MS PMincho" w:cstheme="minorHAnsi"/>
                <w:sz w:val="18"/>
                <w:szCs w:val="18"/>
              </w:rPr>
              <w:t xml:space="preserve"> </w:t>
            </w:r>
            <w:proofErr w:type="spellStart"/>
            <w:r w:rsidR="00D55AA0">
              <w:rPr>
                <w:rFonts w:eastAsia="MS PMincho" w:cstheme="minorHAnsi"/>
                <w:sz w:val="18"/>
                <w:szCs w:val="18"/>
              </w:rPr>
              <w:t>Kock</w:t>
            </w:r>
            <w:proofErr w:type="spellEnd"/>
            <w:r w:rsidR="00D55AA0">
              <w:rPr>
                <w:rFonts w:eastAsia="MS PMincho" w:cstheme="minorHAnsi"/>
                <w:sz w:val="18"/>
                <w:szCs w:val="18"/>
              </w:rPr>
              <w:t>)</w:t>
            </w:r>
            <w:r w:rsidR="001A2A74" w:rsidRPr="00BF033D">
              <w:rPr>
                <w:rFonts w:eastAsia="MS PMincho" w:cstheme="minorHAnsi"/>
                <w:sz w:val="18"/>
                <w:szCs w:val="18"/>
              </w:rPr>
              <w:t>.</w:t>
            </w:r>
          </w:p>
        </w:tc>
      </w:tr>
    </w:tbl>
    <w:p w14:paraId="0C6E788A" w14:textId="77777777" w:rsidR="00CD7B84" w:rsidRPr="00BF033D" w:rsidRDefault="00CD7B84" w:rsidP="00CD7B84">
      <w:pPr>
        <w:ind w:right="284"/>
        <w:rPr>
          <w:rFonts w:eastAsia="MS PMincho" w:cstheme="minorHAnsi"/>
          <w:b/>
          <w:bCs/>
        </w:rPr>
      </w:pPr>
    </w:p>
    <w:p w14:paraId="788DFD8C" w14:textId="77777777" w:rsidR="0067767E" w:rsidRPr="00BF033D" w:rsidRDefault="00F44580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</w:rPr>
      </w:pPr>
      <w:r w:rsidRPr="0045784D">
        <w:rPr>
          <w:rFonts w:eastAsia="MS PMincho" w:cstheme="minorHAnsi"/>
          <w:b/>
          <w:bCs/>
        </w:rPr>
        <w:t>Danos:</w:t>
      </w:r>
      <w:r w:rsidRPr="0045784D">
        <w:rPr>
          <w:rFonts w:eastAsia="MS PMincho" w:cstheme="minorHAnsi"/>
        </w:rPr>
        <w:t xml:space="preserve"> </w:t>
      </w:r>
      <w:r w:rsidR="0045784D" w:rsidRPr="0045784D">
        <w:rPr>
          <w:rFonts w:eastAsia="MS PMincho" w:cstheme="minorHAnsi"/>
        </w:rPr>
        <w:t>Causa</w:t>
      </w:r>
      <w:r w:rsidR="004F07DE">
        <w:rPr>
          <w:rFonts w:eastAsia="MS PMincho" w:cstheme="minorHAnsi"/>
        </w:rPr>
        <w:t>m</w:t>
      </w:r>
      <w:r w:rsidR="0045784D" w:rsidRPr="0045784D">
        <w:rPr>
          <w:rFonts w:eastAsia="MS PMincho" w:cstheme="minorHAnsi"/>
        </w:rPr>
        <w:t> manchas necróticas circulares, inicialmente na página inferior das folhas ao longo das nervuras; bronzeamento levando à desfolha, redução da fotossíntese e queda de frutos</w:t>
      </w:r>
      <w:r w:rsidR="00C72BE5">
        <w:rPr>
          <w:rFonts w:eastAsia="MS PMincho" w:cstheme="minorHAnsi"/>
        </w:rPr>
        <w:t xml:space="preserve"> especialmente da</w:t>
      </w:r>
      <w:r w:rsidR="007E0329">
        <w:rPr>
          <w:rFonts w:eastAsia="MS PMincho" w:cstheme="minorHAnsi"/>
        </w:rPr>
        <w:t>s</w:t>
      </w:r>
      <w:r w:rsidR="00C72BE5">
        <w:rPr>
          <w:rFonts w:eastAsia="MS PMincho" w:cstheme="minorHAnsi"/>
        </w:rPr>
        <w:t xml:space="preserve"> variedade</w:t>
      </w:r>
      <w:r w:rsidR="007E0329">
        <w:rPr>
          <w:rFonts w:eastAsia="MS PMincho" w:cstheme="minorHAnsi"/>
        </w:rPr>
        <w:t>s</w:t>
      </w:r>
      <w:r w:rsidR="00C72BE5">
        <w:rPr>
          <w:rFonts w:eastAsia="MS PMincho" w:cstheme="minorHAnsi"/>
        </w:rPr>
        <w:t xml:space="preserve"> </w:t>
      </w:r>
      <w:proofErr w:type="spellStart"/>
      <w:r w:rsidR="00C72BE5">
        <w:rPr>
          <w:rFonts w:eastAsia="MS PMincho" w:cstheme="minorHAnsi"/>
        </w:rPr>
        <w:t>Hass</w:t>
      </w:r>
      <w:proofErr w:type="spellEnd"/>
      <w:r w:rsidR="007E0329">
        <w:rPr>
          <w:rFonts w:eastAsia="MS PMincho" w:cstheme="minorHAnsi"/>
        </w:rPr>
        <w:t xml:space="preserve">, </w:t>
      </w:r>
      <w:proofErr w:type="spellStart"/>
      <w:r w:rsidR="007E0329" w:rsidRPr="007E0329">
        <w:rPr>
          <w:rFonts w:eastAsia="MS PMincho" w:cstheme="minorHAnsi"/>
        </w:rPr>
        <w:t>Reed</w:t>
      </w:r>
      <w:proofErr w:type="spellEnd"/>
      <w:r w:rsidR="007E0329" w:rsidRPr="007E0329">
        <w:rPr>
          <w:rFonts w:eastAsia="MS PMincho" w:cstheme="minorHAnsi"/>
        </w:rPr>
        <w:t xml:space="preserve"> e Bacon</w:t>
      </w:r>
      <w:r w:rsidR="0045784D" w:rsidRPr="0045784D">
        <w:rPr>
          <w:rFonts w:eastAsia="MS PMincho" w:cstheme="minorHAnsi"/>
        </w:rPr>
        <w:t>.</w:t>
      </w:r>
    </w:p>
    <w:p w14:paraId="52BEFD85" w14:textId="77777777" w:rsidR="0067767E" w:rsidRPr="0067767E" w:rsidRDefault="00F44580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  <w:lang w:val="it-IT"/>
        </w:rPr>
      </w:pPr>
      <w:r w:rsidRPr="0067767E">
        <w:rPr>
          <w:rStyle w:val="Forte"/>
          <w:lang w:val="it-IT"/>
        </w:rPr>
        <w:t>Risco:</w:t>
      </w:r>
      <w:r w:rsidRPr="0067767E">
        <w:rPr>
          <w:lang w:val="it-IT"/>
        </w:rPr>
        <w:t xml:space="preserve"> Médio a alto </w:t>
      </w:r>
    </w:p>
    <w:p w14:paraId="0E80DD4B" w14:textId="77777777" w:rsidR="0067767E" w:rsidRPr="00BF033D" w:rsidRDefault="00F44580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</w:rPr>
      </w:pPr>
      <w:r w:rsidRPr="00BF033D">
        <w:rPr>
          <w:rStyle w:val="Forte"/>
        </w:rPr>
        <w:t>Pico:</w:t>
      </w:r>
      <w:r w:rsidRPr="00BF033D">
        <w:t xml:space="preserve"> </w:t>
      </w:r>
      <w:r w:rsidRPr="0067767E">
        <w:rPr>
          <w:rFonts w:eastAsia="MS PMincho" w:cstheme="minorHAnsi"/>
        </w:rPr>
        <w:t>Aparecem durante todo o ano</w:t>
      </w:r>
      <w:r w:rsidRPr="0067767E">
        <w:rPr>
          <w:rFonts w:eastAsia="MS PMincho" w:cstheme="minorHAnsi"/>
          <w:b/>
          <w:bCs/>
        </w:rPr>
        <w:t xml:space="preserve"> </w:t>
      </w:r>
      <w:r w:rsidRPr="0067767E">
        <w:rPr>
          <w:rFonts w:eastAsia="MS PMincho" w:cstheme="minorHAnsi"/>
        </w:rPr>
        <w:t>com maior incidência no período Primavera/Outono</w:t>
      </w:r>
    </w:p>
    <w:p w14:paraId="1DAE2B2E" w14:textId="2C36BE54" w:rsidR="00B4481A" w:rsidRPr="00D55AA0" w:rsidRDefault="00F44580" w:rsidP="00D55AA0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</w:rPr>
      </w:pPr>
      <w:r w:rsidRPr="0067767E">
        <w:rPr>
          <w:rFonts w:eastAsia="MS PMincho" w:cstheme="minorHAnsi"/>
          <w:b/>
          <w:bCs/>
        </w:rPr>
        <w:t>Controlo:</w:t>
      </w:r>
      <w:r w:rsidR="008901BE" w:rsidRPr="0067767E">
        <w:rPr>
          <w:rFonts w:eastAsia="MS PMincho" w:cstheme="minorHAnsi"/>
        </w:rPr>
        <w:t xml:space="preserve"> </w:t>
      </w:r>
      <w:r w:rsidR="00757C8A" w:rsidRPr="00D55AA0">
        <w:rPr>
          <w:rFonts w:eastAsia="MS PMincho" w:cstheme="minorHAnsi"/>
        </w:rPr>
        <w:t>Baseia-se numa abordagem de Manejo Integrado de Pragas (MIP), combinando métodos culturais, biológicos e químicos para reduzir as populações desta praga que forma teias na página inferior das folhas</w:t>
      </w:r>
      <w:r w:rsidR="00F029C6" w:rsidRPr="00D55AA0">
        <w:rPr>
          <w:rFonts w:eastAsia="MS PMincho" w:cstheme="minorHAnsi"/>
        </w:rPr>
        <w:t>.</w:t>
      </w:r>
      <w:r w:rsidR="00D55AA0" w:rsidRPr="00D55AA0">
        <w:rPr>
          <w:rFonts w:eastAsia="MS PMincho" w:cstheme="minorHAnsi"/>
        </w:rPr>
        <w:t xml:space="preserve"> </w:t>
      </w:r>
      <w:r w:rsidR="00D55AA0">
        <w:rPr>
          <w:rFonts w:eastAsia="MS PMincho" w:cstheme="minorHAnsi"/>
        </w:rPr>
        <w:t>Inclu</w:t>
      </w:r>
      <w:r w:rsidR="005840B6">
        <w:rPr>
          <w:rFonts w:eastAsia="MS PMincho" w:cstheme="minorHAnsi"/>
        </w:rPr>
        <w:t xml:space="preserve">i a aplicação de </w:t>
      </w:r>
      <w:r w:rsidR="00D55AA0" w:rsidRPr="0067767E">
        <w:rPr>
          <w:rFonts w:eastAsia="MS PMincho" w:cstheme="minorHAnsi"/>
        </w:rPr>
        <w:t>métodos culturais, biológicos e químicos para reduzir as populações desta praga</w:t>
      </w:r>
    </w:p>
    <w:p w14:paraId="42CFD5AB" w14:textId="77777777" w:rsidR="00421428" w:rsidRDefault="00421428" w:rsidP="00AB03FF">
      <w:pPr>
        <w:ind w:right="284"/>
        <w:jc w:val="both"/>
        <w:rPr>
          <w:rFonts w:eastAsia="MS PMincho" w:cstheme="minorHAnsi"/>
        </w:rPr>
      </w:pPr>
    </w:p>
    <w:p w14:paraId="6A345060" w14:textId="06FF3852" w:rsidR="004A40DF" w:rsidRPr="00606D03" w:rsidRDefault="004A40DF" w:rsidP="005840B6">
      <w:pPr>
        <w:pStyle w:val="PargrafodaLista"/>
        <w:numPr>
          <w:ilvl w:val="0"/>
          <w:numId w:val="4"/>
        </w:numPr>
        <w:ind w:right="284"/>
        <w:jc w:val="both"/>
        <w:rPr>
          <w:rFonts w:eastAsia="MS PMincho" w:cstheme="minorHAnsi"/>
        </w:rPr>
      </w:pPr>
      <w:r w:rsidRPr="005840B6">
        <w:rPr>
          <w:rFonts w:eastAsia="MS PMincho" w:cstheme="minorHAnsi"/>
          <w:b/>
          <w:bCs/>
        </w:rPr>
        <w:t>Luta cultural:</w:t>
      </w:r>
      <w:r w:rsidRPr="005840B6">
        <w:rPr>
          <w:rFonts w:eastAsia="MS PMincho" w:cstheme="minorHAnsi"/>
        </w:rPr>
        <w:t xml:space="preserve"> É muito importante a remoção das folhas caídas infestadas, por serem focos de disseminação, assim como o conhecimento dos hospedeiros alternativos, tanto para o fitófago, que devem ser eliminados (infestantes e outras plantas sem qualquer interesse), como para os predadores, que devem ser fomentados. </w:t>
      </w:r>
      <w:r w:rsidRPr="00606D03">
        <w:rPr>
          <w:rFonts w:eastAsia="MS PMincho" w:cstheme="minorHAnsi"/>
        </w:rPr>
        <w:t>Também o incremento da diversidade de cultivares nos pomares poderá ser uma boa estratégia para limitar a praga (Ferreira, 2010).</w:t>
      </w:r>
    </w:p>
    <w:p w14:paraId="73FC5FBE" w14:textId="77777777" w:rsidR="004A40DF" w:rsidRDefault="004A40DF" w:rsidP="004A40DF">
      <w:pPr>
        <w:ind w:right="284"/>
        <w:jc w:val="both"/>
        <w:rPr>
          <w:rFonts w:eastAsia="MS PMincho" w:cstheme="minorHAnsi"/>
        </w:rPr>
      </w:pPr>
    </w:p>
    <w:p w14:paraId="64F5F3C9" w14:textId="6D64810B" w:rsidR="004A40DF" w:rsidRPr="00606D03" w:rsidRDefault="004A40DF" w:rsidP="00606D03">
      <w:pPr>
        <w:pStyle w:val="PargrafodaLista"/>
        <w:numPr>
          <w:ilvl w:val="0"/>
          <w:numId w:val="4"/>
        </w:numPr>
        <w:ind w:right="284"/>
        <w:jc w:val="both"/>
        <w:rPr>
          <w:rFonts w:eastAsia="MS PMincho" w:cstheme="minorHAnsi"/>
        </w:rPr>
      </w:pPr>
      <w:r w:rsidRPr="005840B6">
        <w:rPr>
          <w:rFonts w:eastAsia="MS PMincho" w:cstheme="minorHAnsi"/>
          <w:b/>
          <w:bCs/>
        </w:rPr>
        <w:t>Luta biológica:</w:t>
      </w:r>
      <w:r w:rsidRPr="005840B6">
        <w:rPr>
          <w:rFonts w:eastAsia="MS PMincho" w:cstheme="minorHAnsi"/>
        </w:rPr>
        <w:t xml:space="preserve"> Foram já identificados, em Portugal, alguns inimigos naturais associados à praga, nomeadamente ácaros predadores, </w:t>
      </w:r>
      <w:proofErr w:type="spellStart"/>
      <w:r w:rsidRPr="005840B6">
        <w:rPr>
          <w:rFonts w:eastAsia="MS PMincho" w:cstheme="minorHAnsi"/>
        </w:rPr>
        <w:t>fitoseídeos</w:t>
      </w:r>
      <w:proofErr w:type="spellEnd"/>
      <w:r w:rsidRPr="005840B6">
        <w:rPr>
          <w:rFonts w:eastAsia="MS PMincho" w:cstheme="minorHAnsi"/>
        </w:rPr>
        <w:t xml:space="preserve"> e </w:t>
      </w:r>
      <w:proofErr w:type="spellStart"/>
      <w:r w:rsidRPr="005840B6">
        <w:rPr>
          <w:rFonts w:eastAsia="MS PMincho" w:cstheme="minorHAnsi"/>
        </w:rPr>
        <w:t>estigmaídeos</w:t>
      </w:r>
      <w:proofErr w:type="spellEnd"/>
      <w:r w:rsidRPr="005840B6">
        <w:rPr>
          <w:rFonts w:eastAsia="MS PMincho" w:cstheme="minorHAnsi"/>
        </w:rPr>
        <w:t xml:space="preserve">, devendo estar-se atento e aproveitar todo o seu potencial, ainda que algumas espécies possam não conseguir penetrar nas teias produzidas pelo fitófago. </w:t>
      </w:r>
      <w:r w:rsidRPr="00606D03">
        <w:rPr>
          <w:rFonts w:eastAsia="MS PMincho" w:cstheme="minorHAnsi"/>
        </w:rPr>
        <w:t>Até agora, foram reconhecidos</w:t>
      </w:r>
      <w:r w:rsidR="00606D03" w:rsidRPr="00606D03">
        <w:rPr>
          <w:rFonts w:eastAsia="MS PMincho" w:cstheme="minorHAnsi"/>
        </w:rPr>
        <w:t xml:space="preserve"> como controladores naturais:</w:t>
      </w:r>
      <w:r w:rsidRPr="00606D03">
        <w:rPr>
          <w:rFonts w:eastAsia="MS PMincho" w:cstheme="minorHAnsi"/>
        </w:rPr>
        <w:t xml:space="preserve"> </w:t>
      </w:r>
      <w:proofErr w:type="spellStart"/>
      <w:r w:rsidRPr="00606D03">
        <w:rPr>
          <w:rFonts w:eastAsia="MS PMincho" w:cstheme="minorHAnsi"/>
          <w:i/>
          <w:iCs/>
        </w:rPr>
        <w:t>Amblyseius</w:t>
      </w:r>
      <w:proofErr w:type="spellEnd"/>
      <w:r w:rsidRPr="00606D03">
        <w:rPr>
          <w:rFonts w:eastAsia="MS PMincho" w:cstheme="minorHAnsi"/>
          <w:i/>
          <w:iCs/>
        </w:rPr>
        <w:t xml:space="preserve"> </w:t>
      </w:r>
      <w:proofErr w:type="spellStart"/>
      <w:r w:rsidRPr="00606D03">
        <w:rPr>
          <w:rFonts w:eastAsia="MS PMincho" w:cstheme="minorHAnsi"/>
          <w:i/>
          <w:iCs/>
        </w:rPr>
        <w:t>stipulatus</w:t>
      </w:r>
      <w:proofErr w:type="spellEnd"/>
      <w:r w:rsidRPr="00606D03">
        <w:rPr>
          <w:rFonts w:eastAsia="MS PMincho" w:cstheme="minorHAnsi"/>
        </w:rPr>
        <w:t xml:space="preserve"> </w:t>
      </w:r>
      <w:proofErr w:type="spellStart"/>
      <w:r w:rsidRPr="00606D03">
        <w:rPr>
          <w:rFonts w:eastAsia="MS PMincho" w:cstheme="minorHAnsi"/>
        </w:rPr>
        <w:t>Athias-Henriot</w:t>
      </w:r>
      <w:proofErr w:type="spellEnd"/>
      <w:r w:rsidRPr="00606D03">
        <w:rPr>
          <w:rFonts w:eastAsia="MS PMincho" w:cstheme="minorHAnsi"/>
        </w:rPr>
        <w:t xml:space="preserve">, que predomina, </w:t>
      </w:r>
      <w:proofErr w:type="spellStart"/>
      <w:r w:rsidRPr="00606D03">
        <w:rPr>
          <w:rFonts w:eastAsia="MS PMincho" w:cstheme="minorHAnsi"/>
          <w:i/>
          <w:iCs/>
        </w:rPr>
        <w:t>Amblyseius</w:t>
      </w:r>
      <w:proofErr w:type="spellEnd"/>
      <w:r w:rsidRPr="00606D03">
        <w:rPr>
          <w:rFonts w:eastAsia="MS PMincho" w:cstheme="minorHAnsi"/>
          <w:i/>
          <w:iCs/>
        </w:rPr>
        <w:t xml:space="preserve"> </w:t>
      </w:r>
      <w:proofErr w:type="spellStart"/>
      <w:r w:rsidRPr="00606D03">
        <w:rPr>
          <w:rFonts w:eastAsia="MS PMincho" w:cstheme="minorHAnsi"/>
          <w:i/>
          <w:iCs/>
        </w:rPr>
        <w:t>californicus</w:t>
      </w:r>
      <w:proofErr w:type="spellEnd"/>
      <w:r w:rsidRPr="00606D03">
        <w:rPr>
          <w:rFonts w:eastAsia="MS PMincho" w:cstheme="minorHAnsi"/>
        </w:rPr>
        <w:t xml:space="preserve"> (</w:t>
      </w:r>
      <w:proofErr w:type="spellStart"/>
      <w:r w:rsidRPr="00606D03">
        <w:rPr>
          <w:rFonts w:eastAsia="MS PMincho" w:cstheme="minorHAnsi"/>
        </w:rPr>
        <w:t>McGregor</w:t>
      </w:r>
      <w:proofErr w:type="spellEnd"/>
      <w:proofErr w:type="gramStart"/>
      <w:r w:rsidRPr="00606D03">
        <w:rPr>
          <w:rFonts w:eastAsia="MS PMincho" w:cstheme="minorHAnsi"/>
        </w:rPr>
        <w:t>),</w:t>
      </w:r>
      <w:proofErr w:type="spellStart"/>
      <w:r w:rsidRPr="00606D03">
        <w:rPr>
          <w:rFonts w:eastAsia="MS PMincho" w:cstheme="minorHAnsi"/>
          <w:i/>
          <w:iCs/>
        </w:rPr>
        <w:t>Typhlodromus</w:t>
      </w:r>
      <w:proofErr w:type="spellEnd"/>
      <w:proofErr w:type="gramEnd"/>
      <w:r w:rsidRPr="00606D03">
        <w:rPr>
          <w:rFonts w:eastAsia="MS PMincho" w:cstheme="minorHAnsi"/>
          <w:i/>
          <w:iCs/>
        </w:rPr>
        <w:t xml:space="preserve"> </w:t>
      </w:r>
      <w:proofErr w:type="spellStart"/>
      <w:r w:rsidRPr="00606D03">
        <w:rPr>
          <w:rFonts w:eastAsia="MS PMincho" w:cstheme="minorHAnsi"/>
          <w:i/>
          <w:iCs/>
        </w:rPr>
        <w:t>recki</w:t>
      </w:r>
      <w:proofErr w:type="spellEnd"/>
      <w:r w:rsidRPr="00606D03">
        <w:rPr>
          <w:rFonts w:eastAsia="MS PMincho" w:cstheme="minorHAnsi"/>
        </w:rPr>
        <w:t xml:space="preserve"> </w:t>
      </w:r>
      <w:proofErr w:type="spellStart"/>
      <w:r w:rsidRPr="00606D03">
        <w:rPr>
          <w:rFonts w:eastAsia="MS PMincho" w:cstheme="minorHAnsi"/>
        </w:rPr>
        <w:t>Wainstein</w:t>
      </w:r>
      <w:proofErr w:type="spellEnd"/>
      <w:r w:rsidRPr="00606D03">
        <w:rPr>
          <w:rFonts w:eastAsia="MS PMincho" w:cstheme="minorHAnsi"/>
        </w:rPr>
        <w:t xml:space="preserve">, </w:t>
      </w:r>
      <w:proofErr w:type="spellStart"/>
      <w:r w:rsidRPr="00606D03">
        <w:rPr>
          <w:rFonts w:eastAsia="MS PMincho" w:cstheme="minorHAnsi"/>
          <w:i/>
          <w:iCs/>
        </w:rPr>
        <w:t>Agistemus</w:t>
      </w:r>
      <w:proofErr w:type="spellEnd"/>
      <w:r w:rsidRPr="00606D03">
        <w:rPr>
          <w:rFonts w:eastAsia="MS PMincho" w:cstheme="minorHAnsi"/>
          <w:i/>
          <w:iCs/>
        </w:rPr>
        <w:t xml:space="preserve"> </w:t>
      </w:r>
      <w:proofErr w:type="spellStart"/>
      <w:r w:rsidRPr="00606D03">
        <w:rPr>
          <w:rFonts w:eastAsia="MS PMincho" w:cstheme="minorHAnsi"/>
          <w:i/>
          <w:iCs/>
        </w:rPr>
        <w:t>collyerae</w:t>
      </w:r>
      <w:proofErr w:type="spellEnd"/>
      <w:r w:rsidRPr="00606D03">
        <w:rPr>
          <w:rFonts w:eastAsia="MS PMincho" w:cstheme="minorHAnsi"/>
        </w:rPr>
        <w:t xml:space="preserve"> Gonzalez, </w:t>
      </w:r>
      <w:proofErr w:type="spellStart"/>
      <w:r w:rsidRPr="00606D03">
        <w:rPr>
          <w:rFonts w:eastAsia="MS PMincho" w:cstheme="minorHAnsi"/>
          <w:i/>
          <w:iCs/>
        </w:rPr>
        <w:t>Agistemus</w:t>
      </w:r>
      <w:proofErr w:type="spellEnd"/>
      <w:r w:rsidRPr="00606D03">
        <w:rPr>
          <w:rFonts w:eastAsia="MS PMincho" w:cstheme="minorHAnsi"/>
          <w:i/>
          <w:iCs/>
        </w:rPr>
        <w:t xml:space="preserve"> </w:t>
      </w:r>
      <w:proofErr w:type="spellStart"/>
      <w:r w:rsidRPr="00606D03">
        <w:rPr>
          <w:rFonts w:eastAsia="MS PMincho" w:cstheme="minorHAnsi"/>
          <w:i/>
          <w:iCs/>
        </w:rPr>
        <w:t>longisetus</w:t>
      </w:r>
      <w:proofErr w:type="spellEnd"/>
      <w:r w:rsidRPr="00606D03">
        <w:rPr>
          <w:rFonts w:eastAsia="MS PMincho" w:cstheme="minorHAnsi"/>
        </w:rPr>
        <w:t xml:space="preserve"> Gonzalez e </w:t>
      </w:r>
      <w:proofErr w:type="spellStart"/>
      <w:r w:rsidRPr="00606D03">
        <w:rPr>
          <w:rFonts w:eastAsia="MS PMincho" w:cstheme="minorHAnsi"/>
          <w:i/>
          <w:iCs/>
        </w:rPr>
        <w:t>Agistemus</w:t>
      </w:r>
      <w:proofErr w:type="spellEnd"/>
      <w:r w:rsidRPr="00606D03">
        <w:rPr>
          <w:rFonts w:eastAsia="MS PMincho" w:cstheme="minorHAnsi"/>
          <w:i/>
          <w:iCs/>
        </w:rPr>
        <w:t xml:space="preserve"> </w:t>
      </w:r>
      <w:proofErr w:type="spellStart"/>
      <w:r w:rsidRPr="00606D03">
        <w:rPr>
          <w:rFonts w:eastAsia="MS PMincho" w:cstheme="minorHAnsi"/>
          <w:i/>
          <w:iCs/>
        </w:rPr>
        <w:t>terminalis</w:t>
      </w:r>
      <w:proofErr w:type="spellEnd"/>
      <w:r w:rsidRPr="00606D03">
        <w:rPr>
          <w:rFonts w:eastAsia="MS PMincho" w:cstheme="minorHAnsi"/>
        </w:rPr>
        <w:t xml:space="preserve"> (</w:t>
      </w:r>
      <w:proofErr w:type="spellStart"/>
      <w:r w:rsidRPr="00606D03">
        <w:rPr>
          <w:rFonts w:eastAsia="MS PMincho" w:cstheme="minorHAnsi"/>
        </w:rPr>
        <w:t>Quayle</w:t>
      </w:r>
      <w:proofErr w:type="spellEnd"/>
      <w:r w:rsidRPr="00606D03">
        <w:rPr>
          <w:rFonts w:eastAsia="MS PMincho" w:cstheme="minorHAnsi"/>
        </w:rPr>
        <w:t xml:space="preserve">). </w:t>
      </w:r>
    </w:p>
    <w:p w14:paraId="4A9646AD" w14:textId="77777777" w:rsidR="004A40DF" w:rsidRDefault="004A40DF" w:rsidP="004A40DF">
      <w:pPr>
        <w:ind w:right="284"/>
        <w:jc w:val="both"/>
        <w:rPr>
          <w:rFonts w:eastAsia="MS PMincho" w:cstheme="minorHAnsi"/>
        </w:rPr>
      </w:pPr>
    </w:p>
    <w:p w14:paraId="1F243E5A" w14:textId="16A01FEF" w:rsidR="002B68C7" w:rsidRDefault="004A40DF" w:rsidP="00606D03">
      <w:pPr>
        <w:pStyle w:val="PargrafodaLista"/>
        <w:numPr>
          <w:ilvl w:val="0"/>
          <w:numId w:val="4"/>
        </w:numPr>
        <w:ind w:right="284"/>
        <w:jc w:val="both"/>
        <w:rPr>
          <w:rFonts w:eastAsia="MS PMincho" w:cstheme="minorHAnsi"/>
        </w:rPr>
      </w:pPr>
      <w:r w:rsidRPr="005840B6">
        <w:rPr>
          <w:rFonts w:eastAsia="MS PMincho" w:cstheme="minorHAnsi"/>
          <w:b/>
          <w:bCs/>
        </w:rPr>
        <w:t>Luta química:</w:t>
      </w:r>
      <w:r w:rsidRPr="005840B6">
        <w:rPr>
          <w:rFonts w:eastAsia="MS PMincho" w:cstheme="minorHAnsi"/>
        </w:rPr>
        <w:t xml:space="preserve"> através de acaricidas, mas a sua utilização, além de dispendiosa, conduzirá ao inevitável desenvolvimento de resistências e à destruição da fauna auxiliar. Deverá por isso ser privilegiada a luta biológica e a luta cultural</w:t>
      </w:r>
      <w:r w:rsidR="00606D03">
        <w:rPr>
          <w:rFonts w:eastAsia="MS PMincho" w:cstheme="minorHAnsi"/>
        </w:rPr>
        <w:t xml:space="preserve"> </w:t>
      </w:r>
      <w:r w:rsidR="00F57569" w:rsidRPr="00606D03">
        <w:rPr>
          <w:rFonts w:eastAsia="MS PMincho" w:cstheme="minorHAnsi"/>
        </w:rPr>
        <w:t>(</w:t>
      </w:r>
      <w:r w:rsidR="0012070E" w:rsidRPr="00606D03">
        <w:rPr>
          <w:rFonts w:eastAsia="MS PMincho" w:cstheme="minorHAnsi"/>
        </w:rPr>
        <w:t>Alves</w:t>
      </w:r>
      <w:r w:rsidR="00F57569" w:rsidRPr="00606D03">
        <w:rPr>
          <w:rFonts w:eastAsia="MS PMincho" w:cstheme="minorHAnsi"/>
        </w:rPr>
        <w:t>, 20</w:t>
      </w:r>
      <w:r w:rsidR="0036010E" w:rsidRPr="00606D03">
        <w:rPr>
          <w:rFonts w:eastAsia="MS PMincho" w:cstheme="minorHAnsi"/>
        </w:rPr>
        <w:t>1</w:t>
      </w:r>
      <w:r w:rsidR="0012070E" w:rsidRPr="00606D03">
        <w:rPr>
          <w:rFonts w:eastAsia="MS PMincho" w:cstheme="minorHAnsi"/>
        </w:rPr>
        <w:t>2</w:t>
      </w:r>
      <w:r w:rsidR="00606D03">
        <w:rPr>
          <w:rFonts w:eastAsia="MS PMincho" w:cstheme="minorHAnsi"/>
        </w:rPr>
        <w:t>; Ferreira, 2025</w:t>
      </w:r>
      <w:r w:rsidR="0036010E" w:rsidRPr="00606D03">
        <w:rPr>
          <w:rFonts w:eastAsia="MS PMincho" w:cstheme="minorHAnsi"/>
        </w:rPr>
        <w:t>)</w:t>
      </w:r>
      <w:r w:rsidR="00F029C6" w:rsidRPr="00606D03">
        <w:rPr>
          <w:rFonts w:eastAsia="MS PMincho" w:cstheme="minorHAnsi"/>
        </w:rPr>
        <w:t>.</w:t>
      </w:r>
    </w:p>
    <w:p w14:paraId="410B8E89" w14:textId="77777777" w:rsidR="0063614C" w:rsidRPr="0063614C" w:rsidRDefault="0063614C" w:rsidP="0063614C">
      <w:pPr>
        <w:pStyle w:val="PargrafodaLista"/>
        <w:rPr>
          <w:rFonts w:eastAsia="MS PMincho" w:cstheme="minorHAnsi"/>
        </w:rPr>
      </w:pPr>
    </w:p>
    <w:p w14:paraId="768E02BA" w14:textId="77777777" w:rsidR="0063614C" w:rsidRDefault="0063614C" w:rsidP="0063614C">
      <w:pPr>
        <w:ind w:right="284"/>
        <w:jc w:val="both"/>
        <w:rPr>
          <w:rFonts w:eastAsia="MS PMincho" w:cstheme="minorHAnsi"/>
        </w:rPr>
      </w:pPr>
    </w:p>
    <w:p w14:paraId="488B16CB" w14:textId="77777777" w:rsidR="0063614C" w:rsidRDefault="0063614C" w:rsidP="0063614C">
      <w:pPr>
        <w:ind w:right="284"/>
        <w:jc w:val="both"/>
        <w:rPr>
          <w:rFonts w:eastAsia="MS PMincho" w:cstheme="minorHAnsi"/>
        </w:rPr>
      </w:pPr>
    </w:p>
    <w:p w14:paraId="75A8365C" w14:textId="77777777" w:rsidR="0063614C" w:rsidRDefault="0063614C" w:rsidP="0063614C">
      <w:pPr>
        <w:ind w:right="284"/>
        <w:jc w:val="both"/>
        <w:rPr>
          <w:rFonts w:eastAsia="MS PMincho" w:cstheme="minorHAnsi"/>
        </w:rPr>
      </w:pPr>
    </w:p>
    <w:p w14:paraId="669CEF38" w14:textId="77777777" w:rsidR="00B252EA" w:rsidRDefault="00B252EA" w:rsidP="0063614C">
      <w:pPr>
        <w:ind w:right="284"/>
        <w:jc w:val="both"/>
        <w:rPr>
          <w:rFonts w:eastAsia="MS PMincho" w:cstheme="minorHAnsi"/>
        </w:rPr>
      </w:pPr>
    </w:p>
    <w:p w14:paraId="44EEC19B" w14:textId="77777777" w:rsidR="0063614C" w:rsidRPr="0063614C" w:rsidRDefault="0063614C" w:rsidP="0063614C">
      <w:pPr>
        <w:ind w:right="284"/>
        <w:jc w:val="both"/>
        <w:rPr>
          <w:rFonts w:eastAsia="MS PMincho" w:cstheme="minorHAnsi"/>
        </w:rPr>
      </w:pPr>
    </w:p>
    <w:p w14:paraId="0874105F" w14:textId="77777777" w:rsidR="00DC0B5A" w:rsidRDefault="00000000" w:rsidP="00245ADF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lastRenderedPageBreak/>
        <w:pict w14:anchorId="32B2EBDC">
          <v:rect id="_x0000_i1028" style="width:0;height:1.5pt" o:hralign="center" o:hrstd="t" o:hr="t" fillcolor="#a0a0a0" stroked="f"/>
        </w:pict>
      </w:r>
    </w:p>
    <w:p w14:paraId="134669C5" w14:textId="77777777" w:rsidR="0063614C" w:rsidRDefault="0063614C" w:rsidP="00245ADF">
      <w:pPr>
        <w:ind w:right="284"/>
        <w:rPr>
          <w:rFonts w:eastAsia="MS PMincho" w:cstheme="minorHAnsi"/>
          <w:b/>
          <w:bCs/>
        </w:rPr>
      </w:pPr>
    </w:p>
    <w:p w14:paraId="65C72AF2" w14:textId="77777777" w:rsidR="00FE0751" w:rsidRPr="00BF033D" w:rsidRDefault="00FE0751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  <w:b/>
          <w:bCs/>
        </w:rPr>
      </w:pPr>
      <w:r w:rsidRPr="006B2C69">
        <w:rPr>
          <w:rFonts w:eastAsia="MS PMincho" w:cstheme="minorHAnsi"/>
          <w:b/>
          <w:bCs/>
        </w:rPr>
        <w:t>Percevejo do Abacateiro (</w:t>
      </w:r>
      <w:proofErr w:type="spellStart"/>
      <w:r w:rsidRPr="006B2C69">
        <w:rPr>
          <w:rFonts w:eastAsia="MS PMincho" w:cstheme="minorHAnsi"/>
          <w:b/>
          <w:bCs/>
          <w:i/>
          <w:iCs/>
        </w:rPr>
        <w:t>Pseudacysta</w:t>
      </w:r>
      <w:proofErr w:type="spellEnd"/>
      <w:r w:rsidRPr="006B2C69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6B2C69">
        <w:rPr>
          <w:rFonts w:eastAsia="MS PMincho" w:cstheme="minorHAnsi"/>
          <w:b/>
          <w:bCs/>
          <w:i/>
          <w:iCs/>
        </w:rPr>
        <w:t>perseae</w:t>
      </w:r>
      <w:proofErr w:type="spellEnd"/>
      <w:r>
        <w:rPr>
          <w:rFonts w:eastAsia="MS PMincho" w:cstheme="minorHAnsi"/>
          <w:b/>
          <w:bCs/>
        </w:rPr>
        <w:t xml:space="preserve"> </w:t>
      </w:r>
      <w:proofErr w:type="spellStart"/>
      <w:r>
        <w:rPr>
          <w:rFonts w:eastAsia="MS PMincho" w:cstheme="minorHAnsi"/>
          <w:b/>
          <w:bCs/>
        </w:rPr>
        <w:t>Heidemann</w:t>
      </w:r>
      <w:proofErr w:type="spellEnd"/>
      <w:r>
        <w:rPr>
          <w:rFonts w:eastAsia="MS PMincho" w:cstheme="minorHAnsi"/>
          <w:b/>
          <w:bCs/>
        </w:rPr>
        <w:t>)</w:t>
      </w:r>
    </w:p>
    <w:p w14:paraId="6801BAC0" w14:textId="77777777" w:rsidR="0063614C" w:rsidRDefault="0063614C" w:rsidP="0063614C">
      <w:pPr>
        <w:ind w:left="360" w:right="284"/>
        <w:jc w:val="both"/>
        <w:rPr>
          <w:rFonts w:eastAsia="MS PMincho" w:cstheme="minorHAnsi"/>
        </w:rPr>
      </w:pPr>
    </w:p>
    <w:p w14:paraId="1EA8AE94" w14:textId="01DBCADA" w:rsidR="0063614C" w:rsidRPr="0063614C" w:rsidRDefault="0063614C" w:rsidP="0063614C">
      <w:pPr>
        <w:ind w:left="360" w:right="284"/>
        <w:jc w:val="both"/>
        <w:rPr>
          <w:rFonts w:ascii="Titillium Web" w:hAnsi="Titillium Web"/>
          <w:color w:val="333333"/>
          <w:shd w:val="clear" w:color="auto" w:fill="FFFFFF"/>
        </w:rPr>
      </w:pPr>
      <w:r w:rsidRPr="0063614C">
        <w:rPr>
          <w:rFonts w:eastAsia="MS PMincho" w:cstheme="minorHAnsi"/>
        </w:rPr>
        <w:t xml:space="preserve">O inseto </w:t>
      </w:r>
      <w:proofErr w:type="spellStart"/>
      <w:r w:rsidRPr="0063614C">
        <w:rPr>
          <w:rFonts w:eastAsia="MS PMincho" w:cstheme="minorHAnsi"/>
          <w:i/>
          <w:iCs/>
        </w:rPr>
        <w:t>Pseudacysta</w:t>
      </w:r>
      <w:proofErr w:type="spellEnd"/>
      <w:r w:rsidRPr="0063614C">
        <w:rPr>
          <w:rFonts w:eastAsia="MS PMincho" w:cstheme="minorHAnsi"/>
          <w:i/>
          <w:iCs/>
        </w:rPr>
        <w:t xml:space="preserve"> </w:t>
      </w:r>
      <w:proofErr w:type="spellStart"/>
      <w:r w:rsidRPr="0063614C">
        <w:rPr>
          <w:rFonts w:eastAsia="MS PMincho" w:cstheme="minorHAnsi"/>
          <w:i/>
          <w:iCs/>
        </w:rPr>
        <w:t>perseae</w:t>
      </w:r>
      <w:proofErr w:type="spellEnd"/>
      <w:r w:rsidRPr="0063614C">
        <w:rPr>
          <w:rFonts w:eastAsia="MS PMincho" w:cstheme="minorHAnsi"/>
        </w:rPr>
        <w:t xml:space="preserve"> </w:t>
      </w:r>
      <w:proofErr w:type="spellStart"/>
      <w:r w:rsidRPr="0063614C">
        <w:rPr>
          <w:rFonts w:eastAsia="MS PMincho" w:cstheme="minorHAnsi"/>
        </w:rPr>
        <w:t>Heidemann</w:t>
      </w:r>
      <w:proofErr w:type="spellEnd"/>
      <w:r w:rsidRPr="0063614C">
        <w:rPr>
          <w:rFonts w:eastAsia="MS PMincho" w:cstheme="minorHAnsi"/>
        </w:rPr>
        <w:t xml:space="preserve"> (Fig.4), vulgarmente conhecido por percevejo do abacateiro, foi identificado na Região Autónoma da Madeira em 2013.</w:t>
      </w:r>
      <w:r w:rsidRPr="0063614C">
        <w:rPr>
          <w:rFonts w:ascii="Titillium Web" w:hAnsi="Titillium Web"/>
          <w:color w:val="333333"/>
          <w:shd w:val="clear" w:color="auto" w:fill="FFFFFF"/>
        </w:rPr>
        <w:t xml:space="preserve"> </w:t>
      </w:r>
    </w:p>
    <w:p w14:paraId="483E13A5" w14:textId="77777777" w:rsidR="0063614C" w:rsidRPr="0063614C" w:rsidRDefault="0063614C" w:rsidP="0063614C">
      <w:pPr>
        <w:ind w:left="360" w:right="284"/>
        <w:jc w:val="both"/>
        <w:rPr>
          <w:rFonts w:eastAsia="MS PMincho" w:cstheme="minorHAnsi"/>
        </w:rPr>
      </w:pPr>
      <w:r w:rsidRPr="0063614C">
        <w:rPr>
          <w:rFonts w:eastAsia="MS PMincho" w:cstheme="minorHAnsi"/>
        </w:rPr>
        <w:t>Considerando os danos que esta praga provoca no abacateiro, pode-se afirmar que, apesar da sua recente existência na Região, é hoje a principal praga desta cultura, onde tem mais expressão entre os meses de maio e meados de novembro.</w:t>
      </w:r>
    </w:p>
    <w:p w14:paraId="10847D68" w14:textId="77777777" w:rsidR="0063614C" w:rsidRPr="0063614C" w:rsidRDefault="0063614C" w:rsidP="0063614C">
      <w:pPr>
        <w:ind w:left="360" w:right="284"/>
        <w:jc w:val="both"/>
        <w:rPr>
          <w:rFonts w:eastAsia="MS PMincho" w:cstheme="minorHAnsi"/>
        </w:rPr>
      </w:pPr>
      <w:r w:rsidRPr="0063614C">
        <w:rPr>
          <w:rFonts w:eastAsia="MS PMincho" w:cstheme="minorHAnsi"/>
        </w:rPr>
        <w:t>O percevejo do abacateiro desenvolve-se em três estados, nomeadamente ovo, ninfa e adulto.</w:t>
      </w:r>
    </w:p>
    <w:p w14:paraId="45CBB7CD" w14:textId="77777777" w:rsidR="0063614C" w:rsidRPr="0063614C" w:rsidRDefault="0063614C" w:rsidP="0063614C">
      <w:pPr>
        <w:ind w:left="360" w:right="284"/>
        <w:jc w:val="both"/>
        <w:rPr>
          <w:rFonts w:eastAsia="MS PMincho" w:cstheme="minorHAnsi"/>
        </w:rPr>
      </w:pPr>
      <w:r w:rsidRPr="0063614C">
        <w:rPr>
          <w:rFonts w:eastAsia="MS PMincho" w:cstheme="minorHAnsi"/>
        </w:rPr>
        <w:t>Para temperaturas de 22ºC e 25ºC, a duração do ciclo de vida são cerca de 24 e 21 dias, respetivamente. Para temperaturas inferiores a 10,4ºc, é de esperar que o ciclo do inseto não se complete.</w:t>
      </w:r>
    </w:p>
    <w:p w14:paraId="33571614" w14:textId="77777777" w:rsidR="0063614C" w:rsidRPr="0063614C" w:rsidRDefault="0063614C" w:rsidP="0063614C">
      <w:pPr>
        <w:ind w:left="360" w:right="284"/>
        <w:jc w:val="both"/>
        <w:rPr>
          <w:rFonts w:eastAsia="MS PMincho" w:cstheme="minorHAnsi"/>
        </w:rPr>
      </w:pPr>
      <w:r w:rsidRPr="0063614C">
        <w:rPr>
          <w:rFonts w:eastAsia="MS PMincho" w:cstheme="minorHAnsi"/>
        </w:rPr>
        <w:t xml:space="preserve">Os insetos instalam-se na página inferior das folhas do abacateiro e alimenta-se da sua seiva (Fig.4), sendo aí que fazem a postura, perto da nervura central em uma ou mais filas. </w:t>
      </w:r>
    </w:p>
    <w:p w14:paraId="2EF6D89B" w14:textId="43185928" w:rsidR="0063614C" w:rsidRPr="0063614C" w:rsidRDefault="0063614C" w:rsidP="0063614C">
      <w:pPr>
        <w:ind w:left="360" w:right="284"/>
        <w:jc w:val="both"/>
        <w:rPr>
          <w:rFonts w:eastAsia="MS PMincho" w:cstheme="minorHAnsi"/>
        </w:rPr>
      </w:pPr>
      <w:r w:rsidRPr="0063614C">
        <w:rPr>
          <w:rFonts w:eastAsia="MS PMincho" w:cstheme="minorHAnsi"/>
        </w:rPr>
        <w:t>Toda a postura é coberta por dejetos da fêmea.</w:t>
      </w:r>
      <w:r w:rsidRPr="0063614C">
        <w:rPr>
          <w:rFonts w:eastAsia="MS PMincho" w:cstheme="minorHAnsi"/>
        </w:rPr>
        <w:br/>
        <w:t xml:space="preserve">O número de gerações por ano é aproximadamente de </w:t>
      </w:r>
      <w:r>
        <w:rPr>
          <w:rFonts w:eastAsia="MS PMincho" w:cstheme="minorHAnsi"/>
        </w:rPr>
        <w:t>onze (</w:t>
      </w:r>
      <w:r w:rsidRPr="0063614C">
        <w:rPr>
          <w:rFonts w:eastAsia="MS PMincho" w:cstheme="minorHAnsi"/>
        </w:rPr>
        <w:t>11</w:t>
      </w:r>
      <w:r>
        <w:rPr>
          <w:rFonts w:eastAsia="MS PMincho" w:cstheme="minorHAnsi"/>
        </w:rPr>
        <w:t>)</w:t>
      </w:r>
      <w:r w:rsidRPr="0063614C">
        <w:rPr>
          <w:rFonts w:eastAsia="MS PMincho" w:cstheme="minorHAnsi"/>
        </w:rPr>
        <w:t xml:space="preserve">, o que representa aproximadamente </w:t>
      </w:r>
      <w:r w:rsidR="002D2F10">
        <w:rPr>
          <w:rFonts w:eastAsia="MS PMincho" w:cstheme="minorHAnsi"/>
        </w:rPr>
        <w:t xml:space="preserve">o aparecimento de </w:t>
      </w:r>
      <w:r w:rsidRPr="0063614C">
        <w:rPr>
          <w:rFonts w:eastAsia="MS PMincho" w:cstheme="minorHAnsi"/>
        </w:rPr>
        <w:t>uma geração/mês.</w:t>
      </w:r>
    </w:p>
    <w:p w14:paraId="24C77CC1" w14:textId="77777777" w:rsidR="00FE0751" w:rsidRPr="00BF033D" w:rsidRDefault="00FE0751" w:rsidP="00FE0751">
      <w:pPr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3094"/>
      </w:tblGrid>
      <w:tr w:rsidR="00FE0751" w14:paraId="5465B611" w14:textId="77777777" w:rsidTr="006C4427">
        <w:tc>
          <w:tcPr>
            <w:tcW w:w="2547" w:type="dxa"/>
          </w:tcPr>
          <w:p w14:paraId="1409AEBD" w14:textId="77777777" w:rsidR="00FE0751" w:rsidRDefault="00FE0751" w:rsidP="006C4427">
            <w:pPr>
              <w:ind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noProof/>
              </w:rPr>
              <w:drawing>
                <wp:inline distT="0" distB="0" distL="0" distR="0" wp14:anchorId="6AADFB34" wp14:editId="211A4AF9">
                  <wp:extent cx="1294411" cy="1294411"/>
                  <wp:effectExtent l="0" t="0" r="1270" b="1270"/>
                  <wp:docPr id="1729560097" name="Imagem 8" descr="The image shows a small, iridescent, spider-like insect resting on a green leaf.&#10;&#10;Os conteúdos gerados por IA podem estar incorret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560097" name="Imagem 8" descr="The image shows a small, iridescent, spider-like insect resting on a green leaf.&#10;&#10;Os conteúdos gerados por IA podem estar incorreto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360" cy="129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52814C18" w14:textId="77777777" w:rsidR="00FE0751" w:rsidRDefault="00FE0751" w:rsidP="006C4427">
            <w:pPr>
              <w:ind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noProof/>
              </w:rPr>
              <w:drawing>
                <wp:inline distT="0" distB="0" distL="0" distR="0" wp14:anchorId="7D1A30E5" wp14:editId="70D2B21B">
                  <wp:extent cx="1235034" cy="1235034"/>
                  <wp:effectExtent l="0" t="0" r="3810" b="3810"/>
                  <wp:docPr id="1776972611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607" cy="1238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455120D7" w14:textId="77777777" w:rsidR="00FE0751" w:rsidRDefault="00FE0751" w:rsidP="006C4427">
            <w:pPr>
              <w:ind w:right="28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07ABD2" wp14:editId="6757746C">
                  <wp:extent cx="1647307" cy="1240971"/>
                  <wp:effectExtent l="0" t="0" r="0" b="0"/>
                  <wp:docPr id="749876869" name="Imagem 10" descr="percevejo do abacateiro 3.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ercevejo do abacateiro 3.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812" cy="1247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751" w14:paraId="5CBBADDE" w14:textId="77777777" w:rsidTr="006C4427">
        <w:tc>
          <w:tcPr>
            <w:tcW w:w="7649" w:type="dxa"/>
            <w:gridSpan w:val="3"/>
          </w:tcPr>
          <w:p w14:paraId="5D067B79" w14:textId="22BDD130" w:rsidR="00FE0751" w:rsidRPr="00BF033D" w:rsidRDefault="00FE0751" w:rsidP="006C4427">
            <w:pPr>
              <w:ind w:right="284"/>
              <w:rPr>
                <w:rFonts w:eastAsia="MS PMincho" w:cstheme="minorHAnsi"/>
                <w:sz w:val="18"/>
                <w:szCs w:val="18"/>
              </w:rPr>
            </w:pPr>
            <w:r w:rsidRPr="00BF033D">
              <w:rPr>
                <w:rFonts w:eastAsia="MS PMincho" w:cstheme="minorHAnsi"/>
                <w:sz w:val="18"/>
                <w:szCs w:val="18"/>
              </w:rPr>
              <w:t xml:space="preserve">Figura </w:t>
            </w:r>
            <w:r w:rsidR="0063614C">
              <w:rPr>
                <w:rFonts w:eastAsia="MS PMincho" w:cstheme="minorHAnsi"/>
                <w:sz w:val="18"/>
                <w:szCs w:val="18"/>
              </w:rPr>
              <w:t xml:space="preserve">4 </w:t>
            </w:r>
            <w:r w:rsidRPr="00BF033D">
              <w:rPr>
                <w:rFonts w:eastAsia="MS PMincho" w:cstheme="minorHAnsi"/>
                <w:sz w:val="18"/>
                <w:szCs w:val="18"/>
              </w:rPr>
              <w:t xml:space="preserve">- Adulto de </w:t>
            </w:r>
            <w:proofErr w:type="spellStart"/>
            <w:r w:rsidRPr="00DE742B">
              <w:rPr>
                <w:rFonts w:eastAsia="MS PMincho" w:cstheme="minorHAnsi"/>
                <w:i/>
                <w:iCs/>
                <w:sz w:val="18"/>
                <w:szCs w:val="18"/>
              </w:rPr>
              <w:t>Pseudacysta</w:t>
            </w:r>
            <w:proofErr w:type="spellEnd"/>
            <w:r w:rsidRPr="00DE742B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E742B">
              <w:rPr>
                <w:rFonts w:eastAsia="MS PMincho" w:cstheme="minorHAnsi"/>
                <w:i/>
                <w:iCs/>
                <w:sz w:val="18"/>
                <w:szCs w:val="18"/>
              </w:rPr>
              <w:t>perseae</w:t>
            </w:r>
            <w:proofErr w:type="spellEnd"/>
            <w:r>
              <w:rPr>
                <w:rFonts w:eastAsia="MS PMincho" w:cstheme="minorHAnsi"/>
                <w:sz w:val="18"/>
                <w:szCs w:val="18"/>
              </w:rPr>
              <w:t xml:space="preserve"> </w:t>
            </w:r>
            <w:r w:rsidRPr="00BF033D">
              <w:rPr>
                <w:rFonts w:eastAsia="MS PMincho" w:cstheme="minorHAnsi"/>
                <w:sz w:val="18"/>
                <w:szCs w:val="18"/>
              </w:rPr>
              <w:t xml:space="preserve">e sintomas de ataque nas folhas do abacateiro (Fonte: </w:t>
            </w:r>
            <w:hyperlink r:id="rId28" w:history="1">
              <w:r w:rsidRPr="00BF033D">
                <w:rPr>
                  <w:rStyle w:val="Hiperligao"/>
                  <w:rFonts w:eastAsia="MS PMincho" w:cstheme="minorHAnsi"/>
                  <w:sz w:val="18"/>
                  <w:szCs w:val="18"/>
                </w:rPr>
                <w:t>https://agrobaseapp.com</w:t>
              </w:r>
            </w:hyperlink>
            <w:r w:rsidRPr="00BF033D">
              <w:rPr>
                <w:rFonts w:eastAsia="MS PMincho" w:cstheme="minorHAnsi"/>
                <w:sz w:val="18"/>
                <w:szCs w:val="18"/>
              </w:rPr>
              <w:t>; https://www.agroportal.pt)</w:t>
            </w:r>
          </w:p>
        </w:tc>
      </w:tr>
    </w:tbl>
    <w:p w14:paraId="270A007B" w14:textId="77777777" w:rsidR="00FE0751" w:rsidRPr="00BF033D" w:rsidRDefault="00FE0751" w:rsidP="00FE0751">
      <w:pPr>
        <w:ind w:right="284"/>
        <w:rPr>
          <w:rFonts w:eastAsia="MS PMincho" w:cstheme="minorHAnsi"/>
          <w:b/>
          <w:bCs/>
        </w:rPr>
      </w:pPr>
    </w:p>
    <w:p w14:paraId="742D1CC9" w14:textId="77777777" w:rsidR="00AD3302" w:rsidRPr="00E25AE3" w:rsidRDefault="00AD3302" w:rsidP="00AD3302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</w:rPr>
      </w:pPr>
      <w:r w:rsidRPr="0045784D">
        <w:rPr>
          <w:rFonts w:eastAsia="MS PMincho" w:cstheme="minorHAnsi"/>
          <w:b/>
          <w:bCs/>
        </w:rPr>
        <w:t>Danos:</w:t>
      </w:r>
      <w:r w:rsidRPr="0045784D">
        <w:rPr>
          <w:rFonts w:eastAsia="MS PMincho" w:cstheme="minorHAnsi"/>
        </w:rPr>
        <w:t xml:space="preserve"> </w:t>
      </w:r>
      <w:r w:rsidRPr="0019154A">
        <w:rPr>
          <w:rFonts w:eastAsia="MS PMincho" w:cstheme="minorHAnsi"/>
        </w:rPr>
        <w:t>Provoca cloroses que evoluem para necroses, causando a queda prematura das folhas.</w:t>
      </w:r>
    </w:p>
    <w:p w14:paraId="2F235051" w14:textId="69081629" w:rsidR="00AD3302" w:rsidRPr="00967184" w:rsidRDefault="00AD3302" w:rsidP="00967184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AA461E">
        <w:rPr>
          <w:rFonts w:eastAsia="MS PMincho" w:cstheme="minorHAnsi"/>
        </w:rPr>
        <w:t>O percevejo, ao instalar-se na página inferior das folhas, alimenta-se da seiva da planta, provocando lesões amareladas ou castanhas claras, que posteriormente ficam escuras (Fig.4). Pode encontrar-se várias lesões numa folha e de tamanho variável, as quais podem juntar-se cobrindo quase toda a superfície da folha</w:t>
      </w:r>
      <w:r>
        <w:rPr>
          <w:rFonts w:eastAsia="MS PMincho" w:cstheme="minorHAnsi"/>
        </w:rPr>
        <w:t xml:space="preserve"> (Fig.4)</w:t>
      </w:r>
      <w:r w:rsidRPr="00AA461E">
        <w:rPr>
          <w:rFonts w:eastAsia="MS PMincho" w:cstheme="minorHAnsi"/>
        </w:rPr>
        <w:t>.</w:t>
      </w:r>
      <w:r w:rsidR="00967184">
        <w:rPr>
          <w:rFonts w:eastAsia="MS PMincho" w:cstheme="minorHAnsi"/>
        </w:rPr>
        <w:t xml:space="preserve"> Q</w:t>
      </w:r>
      <w:r w:rsidRPr="00967184">
        <w:rPr>
          <w:rFonts w:eastAsia="MS PMincho" w:cstheme="minorHAnsi"/>
        </w:rPr>
        <w:t xml:space="preserve">uando se instala, tem um ataque sistémico, ou seja, afeta todas as folhas velhas e com numerosos indivíduos em diferentes estados. Um outro sinal da presença desta praga são pequenas manchas pretas (os dejetos dos insetos), visíveis na </w:t>
      </w:r>
      <w:r w:rsidRPr="00967184">
        <w:rPr>
          <w:rFonts w:eastAsia="MS PMincho" w:cstheme="minorHAnsi"/>
        </w:rPr>
        <w:lastRenderedPageBreak/>
        <w:t>superfície das folhas (Fig. 4).</w:t>
      </w:r>
      <w:r w:rsidR="00967184">
        <w:rPr>
          <w:rFonts w:eastAsia="MS PMincho" w:cstheme="minorHAnsi"/>
        </w:rPr>
        <w:t xml:space="preserve"> </w:t>
      </w:r>
      <w:r w:rsidRPr="00967184">
        <w:rPr>
          <w:rFonts w:eastAsia="MS PMincho" w:cstheme="minorHAnsi"/>
        </w:rPr>
        <w:t>Estas lesões diminuem significativamente a atividade fotossintética, levando à queda das folhas.</w:t>
      </w:r>
    </w:p>
    <w:p w14:paraId="78CD0DA3" w14:textId="77777777" w:rsidR="00AD3302" w:rsidRPr="00AA461E" w:rsidRDefault="00AD3302" w:rsidP="00AD3302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AA461E">
        <w:rPr>
          <w:rFonts w:eastAsia="MS PMincho" w:cstheme="minorHAnsi"/>
        </w:rPr>
        <w:t>Verifica-se a desfoliação total dos abacateiros, expondo assim os ramos e os frutos ao sol, o que provoca queimaduras solares nestes órgãos, desvalorizando comercialmente os frutos. </w:t>
      </w:r>
    </w:p>
    <w:p w14:paraId="6D911ABA" w14:textId="77777777" w:rsidR="00AD3302" w:rsidRPr="00AA461E" w:rsidRDefault="00AD3302" w:rsidP="00AD3302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AA461E">
        <w:rPr>
          <w:rFonts w:eastAsia="MS PMincho" w:cstheme="minorHAnsi"/>
        </w:rPr>
        <w:t>A presença desta praga pode provocar perdas de cerca de 50%.</w:t>
      </w:r>
    </w:p>
    <w:p w14:paraId="72BB3CCA" w14:textId="77777777" w:rsidR="00AD3302" w:rsidRPr="00E751AE" w:rsidRDefault="00AD3302" w:rsidP="00AD3302">
      <w:pPr>
        <w:ind w:right="284"/>
        <w:rPr>
          <w:rStyle w:val="Forte"/>
          <w:rFonts w:eastAsia="MS PMincho" w:cstheme="minorHAnsi"/>
          <w:b w:val="0"/>
          <w:bCs w:val="0"/>
        </w:rPr>
      </w:pPr>
    </w:p>
    <w:p w14:paraId="14180EE4" w14:textId="77777777" w:rsidR="00AD3302" w:rsidRPr="00EC13CE" w:rsidRDefault="00AD3302" w:rsidP="00AD3302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  <w:lang w:val="it-IT"/>
        </w:rPr>
      </w:pPr>
      <w:r w:rsidRPr="006E72AD">
        <w:rPr>
          <w:rStyle w:val="Forte"/>
          <w:lang w:val="it-IT"/>
        </w:rPr>
        <w:t>Risco:</w:t>
      </w:r>
      <w:r w:rsidRPr="006E72AD">
        <w:rPr>
          <w:lang w:val="it-IT"/>
        </w:rPr>
        <w:t xml:space="preserve"> Médio a </w:t>
      </w:r>
      <w:r>
        <w:rPr>
          <w:lang w:val="it-IT"/>
        </w:rPr>
        <w:t>A</w:t>
      </w:r>
      <w:r w:rsidRPr="006E72AD">
        <w:rPr>
          <w:lang w:val="it-IT"/>
        </w:rPr>
        <w:t xml:space="preserve">lto </w:t>
      </w:r>
    </w:p>
    <w:p w14:paraId="79FFFDE4" w14:textId="77777777" w:rsidR="00AD3302" w:rsidRPr="00E751AE" w:rsidRDefault="00AD3302" w:rsidP="00AD3302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</w:rPr>
      </w:pPr>
      <w:r w:rsidRPr="00E25AE3">
        <w:rPr>
          <w:rStyle w:val="Forte"/>
        </w:rPr>
        <w:t>Pico:</w:t>
      </w:r>
      <w:r w:rsidRPr="00E25AE3">
        <w:t xml:space="preserve"> aparecem de </w:t>
      </w:r>
      <w:r w:rsidRPr="00EC13CE">
        <w:rPr>
          <w:rFonts w:eastAsia="MS PMincho" w:cstheme="minorHAnsi"/>
          <w:b/>
          <w:bCs/>
        </w:rPr>
        <w:t>maio e meados de novembro.</w:t>
      </w:r>
    </w:p>
    <w:p w14:paraId="6CBC1574" w14:textId="77777777" w:rsidR="00AD3302" w:rsidRPr="00904D86" w:rsidRDefault="00AD3302" w:rsidP="00AD3302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</w:rPr>
      </w:pPr>
      <w:r w:rsidRPr="00E751AE">
        <w:rPr>
          <w:rFonts w:eastAsia="MS PMincho" w:cstheme="minorHAnsi"/>
          <w:b/>
          <w:bCs/>
        </w:rPr>
        <w:t>Controlo:</w:t>
      </w:r>
      <w:r w:rsidRPr="00E751AE">
        <w:rPr>
          <w:rFonts w:eastAsia="MS PMincho" w:cstheme="minorHAnsi"/>
        </w:rPr>
        <w:t xml:space="preserve"> Como ainda não existem produtos fitofarmacêuticos (</w:t>
      </w:r>
      <w:proofErr w:type="spellStart"/>
      <w:r w:rsidRPr="00E751AE">
        <w:rPr>
          <w:rFonts w:eastAsia="MS PMincho" w:cstheme="minorHAnsi"/>
        </w:rPr>
        <w:t>P.F.’s</w:t>
      </w:r>
      <w:proofErr w:type="spellEnd"/>
      <w:r w:rsidRPr="00E751AE">
        <w:rPr>
          <w:rFonts w:eastAsia="MS PMincho" w:cstheme="minorHAnsi"/>
        </w:rPr>
        <w:t>) homologados para o efeito devem ser utilizados métodos culturais, biológicos e químicos para reduzir as populações desta praga</w:t>
      </w:r>
    </w:p>
    <w:p w14:paraId="0FD368F0" w14:textId="16DB5C02" w:rsidR="00AD3302" w:rsidRDefault="00AD3302" w:rsidP="00AD3302">
      <w:pPr>
        <w:pStyle w:val="PargrafodaLista"/>
        <w:numPr>
          <w:ilvl w:val="0"/>
          <w:numId w:val="3"/>
        </w:numPr>
        <w:ind w:left="1134" w:right="284"/>
        <w:jc w:val="both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Biológico: </w:t>
      </w:r>
      <w:r w:rsidRPr="00015A11">
        <w:rPr>
          <w:rFonts w:eastAsia="MS PMincho" w:cstheme="minorHAnsi"/>
        </w:rPr>
        <w:t xml:space="preserve">inimigos naturais utilizados no controle biológico clássico. Entre eles, destacam-se alguns tripes, </w:t>
      </w:r>
      <w:proofErr w:type="spellStart"/>
      <w:r w:rsidRPr="00015A11">
        <w:rPr>
          <w:rFonts w:eastAsia="MS PMincho" w:cstheme="minorHAnsi"/>
        </w:rPr>
        <w:t>crisopideos</w:t>
      </w:r>
      <w:proofErr w:type="spellEnd"/>
      <w:r w:rsidRPr="00015A11">
        <w:rPr>
          <w:rFonts w:eastAsia="MS PMincho" w:cstheme="minorHAnsi"/>
        </w:rPr>
        <w:t xml:space="preserve">, ácaros predadores e vespas. </w:t>
      </w:r>
      <w:r w:rsidRPr="004C24DB">
        <w:rPr>
          <w:rFonts w:eastAsia="MS PMincho" w:cstheme="minorHAnsi"/>
        </w:rPr>
        <w:t xml:space="preserve">O </w:t>
      </w:r>
      <w:proofErr w:type="spellStart"/>
      <w:r w:rsidRPr="004C24DB">
        <w:rPr>
          <w:rFonts w:eastAsia="MS PMincho" w:cstheme="minorHAnsi"/>
        </w:rPr>
        <w:t>crisopideo</w:t>
      </w:r>
      <w:proofErr w:type="spellEnd"/>
      <w:r w:rsidRPr="004C24DB">
        <w:rPr>
          <w:rFonts w:eastAsia="MS PMincho" w:cstheme="minorHAnsi"/>
        </w:rPr>
        <w:t xml:space="preserve"> C. </w:t>
      </w:r>
      <w:proofErr w:type="spellStart"/>
      <w:r w:rsidRPr="004C24DB">
        <w:rPr>
          <w:rFonts w:eastAsia="MS PMincho" w:cstheme="minorHAnsi"/>
          <w:i/>
          <w:iCs/>
        </w:rPr>
        <w:t>rufilabris</w:t>
      </w:r>
      <w:proofErr w:type="spellEnd"/>
      <w:r w:rsidRPr="004C24DB">
        <w:rPr>
          <w:rFonts w:eastAsia="MS PMincho" w:cstheme="minorHAnsi"/>
        </w:rPr>
        <w:t xml:space="preserve"> foi o inimigo natural que apresentou melhores resultados. </w:t>
      </w:r>
      <w:r>
        <w:rPr>
          <w:rFonts w:eastAsia="MS PMincho" w:cstheme="minorHAnsi"/>
        </w:rPr>
        <w:t>A aplicação de</w:t>
      </w:r>
      <w:r w:rsidRPr="004C24DB">
        <w:rPr>
          <w:rFonts w:eastAsia="MS PMincho" w:cstheme="minorHAnsi"/>
        </w:rPr>
        <w:t xml:space="preserve"> óleo de verão e </w:t>
      </w:r>
      <w:r>
        <w:rPr>
          <w:rFonts w:eastAsia="MS PMincho" w:cstheme="minorHAnsi"/>
        </w:rPr>
        <w:t>d</w:t>
      </w:r>
      <w:r w:rsidRPr="004C24DB">
        <w:rPr>
          <w:rFonts w:eastAsia="MS PMincho" w:cstheme="minorHAnsi"/>
        </w:rPr>
        <w:t>o sabão de potassa</w:t>
      </w:r>
      <w:r>
        <w:rPr>
          <w:rFonts w:eastAsia="MS PMincho" w:cstheme="minorHAnsi"/>
        </w:rPr>
        <w:t xml:space="preserve"> é também eficaz na limitação das suas populações</w:t>
      </w:r>
      <w:r w:rsidRPr="004C24DB">
        <w:rPr>
          <w:rFonts w:eastAsia="MS PMincho" w:cstheme="minorHAnsi"/>
        </w:rPr>
        <w:t>.</w:t>
      </w:r>
    </w:p>
    <w:p w14:paraId="0E24244D" w14:textId="36538430" w:rsidR="00654FD9" w:rsidRPr="00AD3302" w:rsidRDefault="00AD3302" w:rsidP="00AD3302">
      <w:pPr>
        <w:pStyle w:val="PargrafodaLista"/>
        <w:numPr>
          <w:ilvl w:val="0"/>
          <w:numId w:val="3"/>
        </w:numPr>
        <w:ind w:left="1134" w:right="284"/>
        <w:jc w:val="both"/>
        <w:rPr>
          <w:rFonts w:eastAsia="MS PMincho" w:cstheme="minorHAnsi"/>
        </w:rPr>
      </w:pPr>
      <w:r w:rsidRPr="00AD3302">
        <w:rPr>
          <w:rFonts w:eastAsia="MS PMincho" w:cstheme="minorHAnsi"/>
          <w:b/>
          <w:bCs/>
        </w:rPr>
        <w:t>Químico:</w:t>
      </w:r>
      <w:r w:rsidRPr="00AD3302">
        <w:rPr>
          <w:rFonts w:eastAsia="MS PMincho" w:cstheme="minorHAnsi"/>
        </w:rPr>
        <w:t xml:space="preserve"> O </w:t>
      </w:r>
      <w:proofErr w:type="spellStart"/>
      <w:r w:rsidRPr="00AD3302">
        <w:rPr>
          <w:rFonts w:eastAsia="MS PMincho" w:cstheme="minorHAnsi"/>
          <w:i/>
          <w:iCs/>
        </w:rPr>
        <w:t>spinosade</w:t>
      </w:r>
      <w:proofErr w:type="spellEnd"/>
      <w:r w:rsidRPr="00AD3302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 xml:space="preserve">foi um </w:t>
      </w:r>
      <w:r w:rsidRPr="00AD3302">
        <w:rPr>
          <w:rFonts w:eastAsia="MS PMincho" w:cstheme="minorHAnsi"/>
        </w:rPr>
        <w:t xml:space="preserve">dos inseticidas avaliados com base em estudos de impacto residual </w:t>
      </w:r>
      <w:r>
        <w:rPr>
          <w:rFonts w:eastAsia="MS PMincho" w:cstheme="minorHAnsi"/>
        </w:rPr>
        <w:t xml:space="preserve">que se </w:t>
      </w:r>
      <w:r w:rsidR="00F1506F">
        <w:rPr>
          <w:rFonts w:eastAsia="MS PMincho" w:cstheme="minorHAnsi"/>
        </w:rPr>
        <w:t xml:space="preserve">mostrou </w:t>
      </w:r>
      <w:r w:rsidR="00F1506F" w:rsidRPr="00AD3302">
        <w:rPr>
          <w:rFonts w:eastAsia="MS PMincho" w:cstheme="minorHAnsi"/>
        </w:rPr>
        <w:t>eficaz</w:t>
      </w:r>
      <w:r w:rsidRPr="00AD3302">
        <w:rPr>
          <w:rFonts w:eastAsia="MS PMincho" w:cstheme="minorHAnsi"/>
        </w:rPr>
        <w:t xml:space="preserve"> no combate a este organismo.</w:t>
      </w:r>
    </w:p>
    <w:p w14:paraId="3A93D336" w14:textId="1BFE4AAD" w:rsidR="00FE0751" w:rsidRDefault="00000000" w:rsidP="00245ADF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541A9CCD">
          <v:rect id="_x0000_i1029" style="width:0;height:1.5pt" o:hralign="center" o:hrstd="t" o:hr="t" fillcolor="#a0a0a0" stroked="f"/>
        </w:pict>
      </w:r>
    </w:p>
    <w:p w14:paraId="2586C9A6" w14:textId="77777777" w:rsidR="00FE0751" w:rsidRDefault="00FE0751" w:rsidP="00FE0751">
      <w:pPr>
        <w:pStyle w:val="PargrafodaLista"/>
        <w:ind w:right="284"/>
        <w:rPr>
          <w:rFonts w:eastAsia="MS PMincho" w:cstheme="minorHAnsi"/>
          <w:b/>
          <w:bCs/>
          <w:lang w:val="it-IT"/>
        </w:rPr>
      </w:pPr>
    </w:p>
    <w:p w14:paraId="44D663F2" w14:textId="05839F66" w:rsidR="00ED39FF" w:rsidRPr="002C3093" w:rsidRDefault="00ED39FF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  <w:b/>
          <w:bCs/>
          <w:lang w:val="it-IT"/>
        </w:rPr>
      </w:pPr>
      <w:r w:rsidRPr="00ED39FF">
        <w:rPr>
          <w:rFonts w:eastAsia="MS PMincho" w:cstheme="minorHAnsi"/>
          <w:b/>
          <w:bCs/>
          <w:lang w:val="it-IT"/>
        </w:rPr>
        <w:t xml:space="preserve">Tripes </w:t>
      </w:r>
      <w:r w:rsidRPr="00ED39FF">
        <w:rPr>
          <w:rFonts w:eastAsia="MS PMincho" w:cstheme="minorHAnsi"/>
          <w:b/>
          <w:bCs/>
        </w:rPr>
        <w:t xml:space="preserve">do Abacate </w:t>
      </w:r>
      <w:r w:rsidR="00326955">
        <w:rPr>
          <w:rFonts w:eastAsia="MS PMincho" w:cstheme="minorHAnsi"/>
          <w:b/>
          <w:bCs/>
        </w:rPr>
        <w:t>(</w:t>
      </w:r>
      <w:proofErr w:type="spellStart"/>
      <w:r w:rsidR="00326955" w:rsidRPr="008263EA">
        <w:rPr>
          <w:rFonts w:eastAsia="MS PMincho" w:cstheme="minorHAnsi"/>
          <w:b/>
          <w:bCs/>
          <w:i/>
          <w:iCs/>
        </w:rPr>
        <w:t>Heliothrips</w:t>
      </w:r>
      <w:proofErr w:type="spellEnd"/>
      <w:r w:rsidR="00326955" w:rsidRPr="008263EA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326955" w:rsidRPr="008263EA">
        <w:rPr>
          <w:rFonts w:eastAsia="MS PMincho" w:cstheme="minorHAnsi"/>
          <w:b/>
          <w:bCs/>
          <w:i/>
          <w:iCs/>
        </w:rPr>
        <w:t>haemorrhoidalis</w:t>
      </w:r>
      <w:proofErr w:type="spellEnd"/>
      <w:r w:rsidR="00326955" w:rsidRPr="00326955">
        <w:rPr>
          <w:rFonts w:eastAsia="MS PMincho" w:cstheme="minorHAnsi"/>
          <w:b/>
          <w:bCs/>
        </w:rPr>
        <w:t xml:space="preserve"> </w:t>
      </w:r>
      <w:proofErr w:type="spellStart"/>
      <w:r w:rsidR="00326955" w:rsidRPr="00326955">
        <w:rPr>
          <w:rFonts w:eastAsia="MS PMincho" w:cstheme="minorHAnsi"/>
          <w:b/>
          <w:bCs/>
        </w:rPr>
        <w:t>Bouché</w:t>
      </w:r>
      <w:proofErr w:type="spellEnd"/>
      <w:r w:rsidR="00326955">
        <w:rPr>
          <w:rFonts w:eastAsia="MS PMincho" w:cstheme="minorHAnsi"/>
          <w:b/>
          <w:bCs/>
        </w:rPr>
        <w:t>)</w:t>
      </w:r>
    </w:p>
    <w:p w14:paraId="0F543697" w14:textId="77777777" w:rsidR="002C3093" w:rsidRDefault="002C3093" w:rsidP="002C3093">
      <w:pPr>
        <w:ind w:left="360" w:right="284"/>
        <w:jc w:val="both"/>
        <w:rPr>
          <w:rFonts w:eastAsia="MS PMincho" w:cstheme="minorHAnsi"/>
        </w:rPr>
      </w:pPr>
    </w:p>
    <w:p w14:paraId="23FF6D24" w14:textId="1C01E252" w:rsidR="002C3093" w:rsidRPr="002C3093" w:rsidRDefault="002C3093" w:rsidP="002C3093">
      <w:pPr>
        <w:ind w:left="360" w:right="284"/>
        <w:jc w:val="both"/>
        <w:rPr>
          <w:rFonts w:eastAsia="MS PMincho" w:cstheme="minorHAnsi"/>
        </w:rPr>
      </w:pPr>
      <w:r w:rsidRPr="002C3093">
        <w:rPr>
          <w:rFonts w:eastAsia="MS PMincho" w:cstheme="minorHAnsi"/>
        </w:rPr>
        <w:t xml:space="preserve">Os tripes são uma praga chave na maioria dos pomares de abacate em todo o mundo. </w:t>
      </w:r>
    </w:p>
    <w:p w14:paraId="190ABF45" w14:textId="77777777" w:rsidR="002C3093" w:rsidRPr="002C3093" w:rsidRDefault="002C3093" w:rsidP="002C3093">
      <w:pPr>
        <w:ind w:left="360" w:right="284"/>
        <w:jc w:val="both"/>
        <w:rPr>
          <w:rFonts w:eastAsia="MS PMincho" w:cstheme="minorHAnsi"/>
        </w:rPr>
      </w:pPr>
      <w:r w:rsidRPr="002C3093">
        <w:rPr>
          <w:rFonts w:eastAsia="MS PMincho" w:cstheme="minorHAnsi"/>
        </w:rPr>
        <w:t xml:space="preserve">Os adultos são muito pequenos (0,7 mm de comprimento), com coloração amarelo-alaranjada (faixas marrons no corpo e três pontos vermelhos no topo da cabeça) e asas com pontas franjadas (Fig.5). </w:t>
      </w:r>
    </w:p>
    <w:p w14:paraId="4C586E97" w14:textId="77777777" w:rsidR="002C3093" w:rsidRPr="002C3093" w:rsidRDefault="002C3093" w:rsidP="002C3093">
      <w:pPr>
        <w:ind w:left="360" w:right="284"/>
        <w:jc w:val="both"/>
        <w:rPr>
          <w:rFonts w:eastAsia="MS PMincho" w:cstheme="minorHAnsi"/>
        </w:rPr>
      </w:pPr>
      <w:r w:rsidRPr="002C3093">
        <w:rPr>
          <w:rFonts w:eastAsia="MS PMincho" w:cstheme="minorHAnsi"/>
        </w:rPr>
        <w:t xml:space="preserve">A sua população aumenta no final da primavera, passando da folhagem para os frutos jovens. </w:t>
      </w:r>
    </w:p>
    <w:p w14:paraId="77977D5B" w14:textId="77777777" w:rsidR="002C3093" w:rsidRPr="002C3093" w:rsidRDefault="002C3093" w:rsidP="002C3093">
      <w:pPr>
        <w:ind w:left="360" w:right="284"/>
        <w:jc w:val="both"/>
        <w:rPr>
          <w:rFonts w:eastAsia="MS PMincho" w:cstheme="minorHAnsi"/>
        </w:rPr>
      </w:pPr>
      <w:r w:rsidRPr="002C3093">
        <w:rPr>
          <w:rFonts w:eastAsia="MS PMincho" w:cstheme="minorHAnsi"/>
        </w:rPr>
        <w:t>Dependendo da temperatura (idealmente 18-24°C), o inseto pode ter mais de seis gerações por ano.</w:t>
      </w:r>
    </w:p>
    <w:p w14:paraId="65395A3A" w14:textId="1871847F" w:rsidR="002C3093" w:rsidRPr="002C3093" w:rsidRDefault="002C3093" w:rsidP="003611FC">
      <w:pPr>
        <w:ind w:left="360" w:right="284"/>
        <w:jc w:val="both"/>
        <w:rPr>
          <w:rFonts w:eastAsia="MS PMincho" w:cstheme="minorHAnsi"/>
        </w:rPr>
      </w:pPr>
      <w:r w:rsidRPr="002C3093">
        <w:rPr>
          <w:rFonts w:eastAsia="MS PMincho" w:cstheme="minorHAnsi"/>
        </w:rPr>
        <w:t>Embora a qualidade interna do fruto não seja afetada, o inseto pode afetar gravemente a superfície exterior (casca)</w:t>
      </w:r>
      <w:r w:rsidR="003611FC">
        <w:rPr>
          <w:rFonts w:eastAsia="MS PMincho" w:cstheme="minorHAnsi"/>
        </w:rPr>
        <w:t xml:space="preserve"> (Fig.5</w:t>
      </w:r>
      <w:proofErr w:type="gramStart"/>
      <w:r w:rsidR="003611FC">
        <w:rPr>
          <w:rFonts w:eastAsia="MS PMincho" w:cstheme="minorHAnsi"/>
        </w:rPr>
        <w:t xml:space="preserve">) </w:t>
      </w:r>
      <w:r w:rsidRPr="002C3093">
        <w:rPr>
          <w:rFonts w:eastAsia="MS PMincho" w:cstheme="minorHAnsi"/>
        </w:rPr>
        <w:t>.</w:t>
      </w:r>
      <w:proofErr w:type="gramEnd"/>
      <w:r w:rsidRPr="002C3093">
        <w:rPr>
          <w:rFonts w:eastAsia="MS PMincho" w:cstheme="minorHAnsi"/>
        </w:rPr>
        <w:t xml:space="preserve"> Essa “pele de jacaré” não é comercialmente aceitável, levando à degradação do abacate (qualidade B) e perda económica prolongada para o agricultor. Quase todos os danos ocorrem quando os frutos têm 5–15 mm de comprimento. </w:t>
      </w:r>
    </w:p>
    <w:p w14:paraId="64475137" w14:textId="77777777" w:rsidR="002C3093" w:rsidRPr="002C3093" w:rsidRDefault="002C3093" w:rsidP="002C3093">
      <w:pPr>
        <w:ind w:left="360" w:right="284"/>
        <w:jc w:val="both"/>
        <w:rPr>
          <w:rFonts w:eastAsia="MS PMincho" w:cstheme="minorHAnsi"/>
        </w:rPr>
      </w:pPr>
      <w:r w:rsidRPr="002C3093">
        <w:rPr>
          <w:rFonts w:eastAsia="MS PMincho" w:cstheme="minorHAnsi"/>
        </w:rPr>
        <w:t>Com base em resultados experimentais, 3-5 tripes por folha podem causar até 38% de danos aos frutos. </w:t>
      </w:r>
    </w:p>
    <w:p w14:paraId="2EF26452" w14:textId="77777777" w:rsidR="002C3093" w:rsidRPr="002C3093" w:rsidRDefault="002C3093" w:rsidP="002C3093">
      <w:pPr>
        <w:ind w:left="360" w:right="284"/>
        <w:rPr>
          <w:rFonts w:eastAsia="MS PMincho" w:cstheme="minorHAnsi"/>
          <w:b/>
          <w:bCs/>
        </w:rPr>
      </w:pPr>
    </w:p>
    <w:p w14:paraId="08C19C3D" w14:textId="77777777" w:rsidR="0092529E" w:rsidRPr="002C3093" w:rsidRDefault="0092529E" w:rsidP="0092529E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2611"/>
        <w:gridCol w:w="306"/>
        <w:gridCol w:w="1857"/>
        <w:gridCol w:w="895"/>
        <w:gridCol w:w="221"/>
        <w:gridCol w:w="221"/>
      </w:tblGrid>
      <w:tr w:rsidR="00016F64" w14:paraId="2098BD8E" w14:textId="77777777" w:rsidTr="006E72AD">
        <w:tc>
          <w:tcPr>
            <w:tcW w:w="2647" w:type="dxa"/>
          </w:tcPr>
          <w:p w14:paraId="0439C41B" w14:textId="0ECC555B" w:rsidR="00016F64" w:rsidRDefault="0045459D" w:rsidP="00245ADF">
            <w:pPr>
              <w:ind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7548F76" wp14:editId="6DD7449D">
                  <wp:extent cx="1494845" cy="1121134"/>
                  <wp:effectExtent l="0" t="0" r="0" b="3175"/>
                  <wp:docPr id="12829851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237" cy="11274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16F64">
              <w:t xml:space="preserve"> </w:t>
            </w:r>
          </w:p>
        </w:tc>
        <w:tc>
          <w:tcPr>
            <w:tcW w:w="2785" w:type="dxa"/>
            <w:gridSpan w:val="2"/>
          </w:tcPr>
          <w:p w14:paraId="789B64E5" w14:textId="55A599CF" w:rsidR="00016F64" w:rsidRDefault="00016F64" w:rsidP="00245ADF">
            <w:pPr>
              <w:ind w:right="28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0A7B75" wp14:editId="262F0881">
                  <wp:extent cx="1869326" cy="1144485"/>
                  <wp:effectExtent l="0" t="0" r="0" b="0"/>
                  <wp:docPr id="611163700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222" cy="11474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0" w:type="dxa"/>
            <w:gridSpan w:val="2"/>
          </w:tcPr>
          <w:p w14:paraId="16947927" w14:textId="5668C4BC" w:rsidR="00016F64" w:rsidRDefault="00603E03" w:rsidP="00245ADF">
            <w:pPr>
              <w:ind w:right="28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503E69" wp14:editId="7D76FB03">
                  <wp:extent cx="1741844" cy="1153583"/>
                  <wp:effectExtent l="0" t="0" r="0" b="8890"/>
                  <wp:docPr id="1216104787" name="Imagem 4" descr="Pragas e Doenças do Abacateiro - Manejo de ervas daninhas do abacatei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ragas e Doenças do Abacateiro - Manejo de ervas daninhas do abacatei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561" cy="116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14:paraId="58F87973" w14:textId="2F88DE16" w:rsidR="00016F64" w:rsidRDefault="00016F64" w:rsidP="00245ADF">
            <w:pPr>
              <w:ind w:right="284"/>
              <w:rPr>
                <w:noProof/>
              </w:rPr>
            </w:pPr>
          </w:p>
        </w:tc>
        <w:tc>
          <w:tcPr>
            <w:tcW w:w="221" w:type="dxa"/>
          </w:tcPr>
          <w:p w14:paraId="3724FA07" w14:textId="6B19BA28" w:rsidR="00016F64" w:rsidRDefault="00016F64" w:rsidP="00245ADF">
            <w:pPr>
              <w:ind w:right="284"/>
              <w:rPr>
                <w:rFonts w:eastAsia="MS PMincho" w:cstheme="minorHAnsi"/>
                <w:b/>
                <w:bCs/>
              </w:rPr>
            </w:pPr>
          </w:p>
        </w:tc>
      </w:tr>
      <w:tr w:rsidR="00603E03" w14:paraId="5A2E1608" w14:textId="77777777" w:rsidTr="002A1DBD">
        <w:tc>
          <w:tcPr>
            <w:tcW w:w="8504" w:type="dxa"/>
            <w:gridSpan w:val="7"/>
          </w:tcPr>
          <w:p w14:paraId="46A59ABD" w14:textId="2A7BB7BC" w:rsidR="00603E03" w:rsidRDefault="00603E03" w:rsidP="00245ADF">
            <w:pPr>
              <w:ind w:right="284"/>
              <w:rPr>
                <w:noProof/>
              </w:rPr>
            </w:pPr>
            <w:r w:rsidRPr="00BF033D">
              <w:rPr>
                <w:rFonts w:eastAsia="MS PMincho" w:cstheme="minorHAnsi"/>
                <w:sz w:val="18"/>
                <w:szCs w:val="18"/>
              </w:rPr>
              <w:t xml:space="preserve">Figura </w:t>
            </w:r>
            <w:r w:rsidR="000C711E">
              <w:rPr>
                <w:rFonts w:eastAsia="MS PMincho" w:cstheme="minorHAnsi"/>
                <w:sz w:val="18"/>
                <w:szCs w:val="18"/>
              </w:rPr>
              <w:t xml:space="preserve">5 </w:t>
            </w:r>
            <w:r w:rsidRPr="00BF033D">
              <w:rPr>
                <w:rFonts w:eastAsia="MS PMincho" w:cstheme="minorHAnsi"/>
                <w:sz w:val="18"/>
                <w:szCs w:val="18"/>
              </w:rPr>
              <w:t xml:space="preserve">- Adulto de </w:t>
            </w:r>
            <w:proofErr w:type="spellStart"/>
            <w:r w:rsidR="00050748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Heliothrips</w:t>
            </w:r>
            <w:proofErr w:type="spellEnd"/>
            <w:r w:rsidR="00050748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="00050748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haemorrhoidalis</w:t>
            </w:r>
            <w:proofErr w:type="spellEnd"/>
            <w:r w:rsidR="00050748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="00050748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Bouché</w:t>
            </w:r>
            <w:proofErr w:type="spellEnd"/>
            <w:r w:rsidR="00050748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) </w:t>
            </w:r>
            <w:r w:rsidRPr="00BF033D">
              <w:rPr>
                <w:rFonts w:eastAsia="MS PMincho" w:cstheme="minorHAnsi"/>
                <w:sz w:val="18"/>
                <w:szCs w:val="18"/>
              </w:rPr>
              <w:t>e sintomas de ataque de tripes no fruto do abacateiro (Fonte</w:t>
            </w:r>
            <w:r w:rsidR="00050748" w:rsidRPr="00BF033D">
              <w:rPr>
                <w:rFonts w:eastAsia="MS PMincho" w:cstheme="minorHAnsi"/>
                <w:sz w:val="18"/>
                <w:szCs w:val="18"/>
              </w:rPr>
              <w:t>s</w:t>
            </w:r>
            <w:r w:rsidRPr="00BF033D">
              <w:rPr>
                <w:rFonts w:eastAsia="MS PMincho" w:cstheme="minorHAnsi"/>
                <w:sz w:val="18"/>
                <w:szCs w:val="18"/>
              </w:rPr>
              <w:t xml:space="preserve">: </w:t>
            </w:r>
            <w:r w:rsidR="00911773" w:rsidRPr="00BF033D">
              <w:rPr>
                <w:rFonts w:eastAsia="MS PMincho" w:cstheme="minorHAnsi"/>
                <w:sz w:val="18"/>
                <w:szCs w:val="18"/>
              </w:rPr>
              <w:t>DGADR</w:t>
            </w:r>
            <w:r w:rsidR="00050748" w:rsidRPr="00BF033D">
              <w:rPr>
                <w:rFonts w:eastAsia="MS PMincho" w:cstheme="minorHAnsi"/>
                <w:sz w:val="18"/>
                <w:szCs w:val="18"/>
              </w:rPr>
              <w:t xml:space="preserve">; </w:t>
            </w:r>
            <w:hyperlink r:id="rId32" w:history="1">
              <w:r w:rsidR="00050748" w:rsidRPr="00BF033D">
                <w:rPr>
                  <w:rStyle w:val="Hiperligao"/>
                  <w:rFonts w:eastAsia="MS PMincho" w:cstheme="minorHAnsi"/>
                  <w:sz w:val="18"/>
                  <w:szCs w:val="18"/>
                </w:rPr>
                <w:t>https://wikifarmer.com</w:t>
              </w:r>
            </w:hyperlink>
            <w:r w:rsidRPr="00BF033D">
              <w:rPr>
                <w:rFonts w:eastAsia="MS PMincho" w:cstheme="minorHAnsi"/>
                <w:sz w:val="18"/>
                <w:szCs w:val="18"/>
              </w:rPr>
              <w:t xml:space="preserve">; </w:t>
            </w:r>
            <w:hyperlink r:id="rId33" w:tgtFrame="_blank" w:tooltip="Ver página" w:history="1">
              <w:r w:rsidR="00333370" w:rsidRPr="00333370">
                <w:rPr>
                  <w:rStyle w:val="Hiperligao"/>
                  <w:rFonts w:eastAsia="MS PMincho" w:cstheme="minorHAnsi"/>
                  <w:sz w:val="18"/>
                  <w:szCs w:val="18"/>
                </w:rPr>
                <w:t>intagri.com</w:t>
              </w:r>
            </w:hyperlink>
            <w:r w:rsidRPr="00BF033D">
              <w:rPr>
                <w:rFonts w:eastAsia="MS PMincho" w:cstheme="minorHAnsi"/>
                <w:sz w:val="18"/>
                <w:szCs w:val="18"/>
              </w:rPr>
              <w:t>)</w:t>
            </w:r>
          </w:p>
        </w:tc>
      </w:tr>
      <w:tr w:rsidR="00016F64" w14:paraId="3D8D0381" w14:textId="77777777" w:rsidTr="006E72AD">
        <w:tc>
          <w:tcPr>
            <w:tcW w:w="2647" w:type="dxa"/>
          </w:tcPr>
          <w:p w14:paraId="0FFC015F" w14:textId="77777777" w:rsidR="00016F64" w:rsidRPr="00BF033D" w:rsidRDefault="00016F64" w:rsidP="00245ADF">
            <w:pPr>
              <w:ind w:right="284"/>
              <w:rPr>
                <w:rFonts w:eastAsia="MS PMincho" w:cstheme="minorHAnsi"/>
                <w:sz w:val="18"/>
                <w:szCs w:val="18"/>
              </w:rPr>
            </w:pPr>
          </w:p>
        </w:tc>
        <w:tc>
          <w:tcPr>
            <w:tcW w:w="2506" w:type="dxa"/>
          </w:tcPr>
          <w:p w14:paraId="21C6F4FC" w14:textId="77777777" w:rsidR="00016F64" w:rsidRPr="00BF033D" w:rsidRDefault="00016F64" w:rsidP="00245ADF">
            <w:pPr>
              <w:ind w:right="284"/>
              <w:rPr>
                <w:rFonts w:eastAsia="MS PMincho" w:cstheme="minorHAnsi"/>
                <w:sz w:val="18"/>
                <w:szCs w:val="18"/>
              </w:rPr>
            </w:pPr>
          </w:p>
        </w:tc>
        <w:tc>
          <w:tcPr>
            <w:tcW w:w="2068" w:type="dxa"/>
            <w:gridSpan w:val="2"/>
          </w:tcPr>
          <w:p w14:paraId="68B12E34" w14:textId="77777777" w:rsidR="00016F64" w:rsidRPr="00BF033D" w:rsidRDefault="00016F64" w:rsidP="00245ADF">
            <w:pPr>
              <w:ind w:right="284"/>
              <w:rPr>
                <w:rFonts w:eastAsia="MS PMincho" w:cstheme="minorHAnsi"/>
                <w:sz w:val="18"/>
                <w:szCs w:val="18"/>
              </w:rPr>
            </w:pPr>
          </w:p>
        </w:tc>
        <w:tc>
          <w:tcPr>
            <w:tcW w:w="1283" w:type="dxa"/>
            <w:gridSpan w:val="3"/>
          </w:tcPr>
          <w:p w14:paraId="61F63646" w14:textId="4FB86D30" w:rsidR="00016F64" w:rsidRDefault="00016F64" w:rsidP="00245ADF">
            <w:pPr>
              <w:ind w:right="284"/>
              <w:rPr>
                <w:rFonts w:eastAsia="MS PMincho" w:cstheme="minorHAnsi"/>
                <w:b/>
                <w:bCs/>
              </w:rPr>
            </w:pPr>
          </w:p>
        </w:tc>
      </w:tr>
    </w:tbl>
    <w:p w14:paraId="1AA7DD36" w14:textId="67EA5CC4" w:rsidR="006E72AD" w:rsidRPr="00BF033D" w:rsidRDefault="006E72AD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</w:rPr>
      </w:pPr>
      <w:r w:rsidRPr="0045784D">
        <w:rPr>
          <w:rFonts w:eastAsia="MS PMincho" w:cstheme="minorHAnsi"/>
          <w:b/>
          <w:bCs/>
        </w:rPr>
        <w:t>Danos:</w:t>
      </w:r>
      <w:r w:rsidRPr="0045784D">
        <w:rPr>
          <w:rFonts w:eastAsia="MS PMincho" w:cstheme="minorHAnsi"/>
        </w:rPr>
        <w:t xml:space="preserve"> </w:t>
      </w:r>
      <w:r w:rsidR="008263EA" w:rsidRPr="0045784D">
        <w:rPr>
          <w:rFonts w:eastAsia="MS PMincho" w:cstheme="minorHAnsi"/>
        </w:rPr>
        <w:t>Causa uma</w:t>
      </w:r>
      <w:r w:rsidR="004C52E8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 xml:space="preserve">sintomatologia semelhante a </w:t>
      </w:r>
      <w:r w:rsidRPr="00A45D09">
        <w:rPr>
          <w:rFonts w:eastAsia="MS PMincho" w:cstheme="minorHAnsi"/>
        </w:rPr>
        <w:t>cicatriz</w:t>
      </w:r>
      <w:r>
        <w:rPr>
          <w:rFonts w:eastAsia="MS PMincho" w:cstheme="minorHAnsi"/>
        </w:rPr>
        <w:t>es</w:t>
      </w:r>
      <w:r w:rsidRPr="00A45D09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>n</w:t>
      </w:r>
      <w:r w:rsidRPr="00A45D09">
        <w:rPr>
          <w:rFonts w:eastAsia="MS PMincho" w:cstheme="minorHAnsi"/>
        </w:rPr>
        <w:t>a casca</w:t>
      </w:r>
      <w:r w:rsidRPr="0045784D">
        <w:rPr>
          <w:rFonts w:eastAsia="MS PMincho" w:cstheme="minorHAnsi"/>
        </w:rPr>
        <w:t>.</w:t>
      </w:r>
    </w:p>
    <w:p w14:paraId="48128D77" w14:textId="438FE3B5" w:rsidR="006E72AD" w:rsidRPr="006E72AD" w:rsidRDefault="006E72AD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  <w:lang w:val="it-IT"/>
        </w:rPr>
      </w:pPr>
      <w:r w:rsidRPr="006E72AD">
        <w:rPr>
          <w:rStyle w:val="Forte"/>
          <w:lang w:val="it-IT"/>
        </w:rPr>
        <w:t>Risco:</w:t>
      </w:r>
      <w:r w:rsidRPr="006E72AD">
        <w:rPr>
          <w:lang w:val="it-IT"/>
        </w:rPr>
        <w:t xml:space="preserve"> </w:t>
      </w:r>
      <w:r w:rsidR="00A6760E">
        <w:rPr>
          <w:lang w:val="it-IT"/>
        </w:rPr>
        <w:t>Raro</w:t>
      </w:r>
    </w:p>
    <w:p w14:paraId="1F6C6F83" w14:textId="0E6C54E5" w:rsidR="006E72AD" w:rsidRPr="00BF033D" w:rsidRDefault="006E72AD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</w:rPr>
      </w:pPr>
      <w:r w:rsidRPr="00BF033D">
        <w:rPr>
          <w:rStyle w:val="Forte"/>
        </w:rPr>
        <w:t>Pico:</w:t>
      </w:r>
      <w:r w:rsidRPr="00BF033D">
        <w:t xml:space="preserve"> </w:t>
      </w:r>
      <w:r w:rsidRPr="006E72AD">
        <w:rPr>
          <w:rFonts w:eastAsia="MS PMincho" w:cstheme="minorHAnsi"/>
        </w:rPr>
        <w:t>Aparecem durante todo o ano</w:t>
      </w:r>
      <w:r w:rsidRPr="006E72AD">
        <w:rPr>
          <w:rFonts w:eastAsia="MS PMincho" w:cstheme="minorHAnsi"/>
          <w:b/>
          <w:bCs/>
        </w:rPr>
        <w:t xml:space="preserve"> </w:t>
      </w:r>
      <w:r w:rsidRPr="006E72AD">
        <w:rPr>
          <w:rFonts w:eastAsia="MS PMincho" w:cstheme="minorHAnsi"/>
        </w:rPr>
        <w:t>com maior incidência no período Primavera</w:t>
      </w:r>
    </w:p>
    <w:p w14:paraId="1EBECFF9" w14:textId="77777777" w:rsidR="00057FD0" w:rsidRDefault="006E72AD" w:rsidP="00057FD0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</w:rPr>
      </w:pPr>
      <w:r w:rsidRPr="006E72AD">
        <w:rPr>
          <w:rFonts w:eastAsia="MS PMincho" w:cstheme="minorHAnsi"/>
          <w:b/>
          <w:bCs/>
        </w:rPr>
        <w:t>Controlo:</w:t>
      </w:r>
      <w:r w:rsidRPr="006E72AD">
        <w:rPr>
          <w:rFonts w:eastAsia="MS PMincho" w:cstheme="minorHAnsi"/>
        </w:rPr>
        <w:t xml:space="preserve"> métodos culturais, biológicos e químicos para reduzir as populações desta praga</w:t>
      </w:r>
    </w:p>
    <w:p w14:paraId="16F9AC94" w14:textId="7DCF8F71" w:rsidR="00057FD0" w:rsidRPr="00057FD0" w:rsidRDefault="00057FD0" w:rsidP="00057FD0">
      <w:pPr>
        <w:pStyle w:val="PargrafodaLista"/>
        <w:numPr>
          <w:ilvl w:val="0"/>
          <w:numId w:val="3"/>
        </w:numPr>
        <w:ind w:left="993" w:right="284"/>
        <w:rPr>
          <w:rFonts w:eastAsia="MS PMincho" w:cstheme="minorHAnsi"/>
        </w:rPr>
      </w:pPr>
      <w:r w:rsidRPr="00057FD0">
        <w:rPr>
          <w:rFonts w:eastAsia="MS PMincho" w:cstheme="minorHAnsi"/>
          <w:b/>
          <w:bCs/>
        </w:rPr>
        <w:t>Cultural:</w:t>
      </w:r>
      <w:r w:rsidRPr="00057FD0">
        <w:rPr>
          <w:rFonts w:eastAsia="MS PMincho" w:cstheme="minorHAnsi"/>
        </w:rPr>
        <w:t xml:space="preserve"> Modificar a fertilização e a poda reduz o crescimento de novas folhas tenras, atraentes para os tripes</w:t>
      </w:r>
    </w:p>
    <w:p w14:paraId="035E79A5" w14:textId="77777777" w:rsidR="00057FD0" w:rsidRDefault="00057FD0" w:rsidP="00057FD0">
      <w:pPr>
        <w:pStyle w:val="PargrafodaLista"/>
        <w:numPr>
          <w:ilvl w:val="0"/>
          <w:numId w:val="3"/>
        </w:numPr>
        <w:ind w:left="993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  <w:b/>
          <w:bCs/>
        </w:rPr>
        <w:t>Biológico:</w:t>
      </w:r>
      <w:r>
        <w:rPr>
          <w:rFonts w:eastAsia="MS PMincho" w:cstheme="minorHAnsi"/>
        </w:rPr>
        <w:t xml:space="preserve"> </w:t>
      </w:r>
      <w:r w:rsidRPr="00A45D09">
        <w:rPr>
          <w:rFonts w:eastAsia="MS PMincho" w:cstheme="minorHAnsi"/>
        </w:rPr>
        <w:t>Proteger os inimigos naturais do tripes do abacate, como os tripes predadores (</w:t>
      </w:r>
      <w:proofErr w:type="spellStart"/>
      <w:r w:rsidRPr="00A45D09">
        <w:rPr>
          <w:rFonts w:eastAsia="MS PMincho" w:cstheme="minorHAnsi"/>
          <w:i/>
          <w:iCs/>
        </w:rPr>
        <w:t>Franklinothrips</w:t>
      </w:r>
      <w:proofErr w:type="spellEnd"/>
      <w:r w:rsidRPr="00A45D09">
        <w:rPr>
          <w:rFonts w:eastAsia="MS PMincho" w:cstheme="minorHAnsi"/>
          <w:i/>
          <w:iCs/>
        </w:rPr>
        <w:t xml:space="preserve"> </w:t>
      </w:r>
      <w:proofErr w:type="spellStart"/>
      <w:r w:rsidRPr="00A45D09">
        <w:rPr>
          <w:rFonts w:eastAsia="MS PMincho" w:cstheme="minorHAnsi"/>
          <w:i/>
          <w:iCs/>
        </w:rPr>
        <w:t>orizabensis</w:t>
      </w:r>
      <w:proofErr w:type="spellEnd"/>
      <w:r w:rsidRPr="00A45D09">
        <w:rPr>
          <w:rFonts w:eastAsia="MS PMincho" w:cstheme="minorHAnsi"/>
        </w:rPr>
        <w:t xml:space="preserve"> ou </w:t>
      </w:r>
      <w:r w:rsidRPr="00A45D09">
        <w:rPr>
          <w:rFonts w:eastAsia="MS PMincho" w:cstheme="minorHAnsi"/>
          <w:i/>
          <w:iCs/>
        </w:rPr>
        <w:t xml:space="preserve">F. </w:t>
      </w:r>
      <w:proofErr w:type="spellStart"/>
      <w:r w:rsidRPr="00A45D09">
        <w:rPr>
          <w:rFonts w:eastAsia="MS PMincho" w:cstheme="minorHAnsi"/>
          <w:i/>
          <w:iCs/>
        </w:rPr>
        <w:t>vespiformis</w:t>
      </w:r>
      <w:proofErr w:type="spellEnd"/>
      <w:r w:rsidRPr="00A45D09">
        <w:rPr>
          <w:rFonts w:eastAsia="MS PMincho" w:cstheme="minorHAnsi"/>
        </w:rPr>
        <w:t>) que geralmente podem manter o inseto sob controle.</w:t>
      </w:r>
    </w:p>
    <w:p w14:paraId="5A6D542E" w14:textId="77777777" w:rsidR="00057FD0" w:rsidRDefault="00057FD0" w:rsidP="00057FD0">
      <w:pPr>
        <w:pStyle w:val="PargrafodaLista"/>
        <w:numPr>
          <w:ilvl w:val="0"/>
          <w:numId w:val="3"/>
        </w:numPr>
        <w:ind w:left="993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  <w:b/>
          <w:bCs/>
        </w:rPr>
        <w:t>Químico:</w:t>
      </w:r>
      <w:r>
        <w:rPr>
          <w:rFonts w:eastAsia="MS PMincho" w:cstheme="minorHAnsi"/>
        </w:rPr>
        <w:t xml:space="preserve"> </w:t>
      </w:r>
      <w:r w:rsidRPr="00A45D09">
        <w:rPr>
          <w:rFonts w:eastAsia="MS PMincho" w:cstheme="minorHAnsi"/>
        </w:rPr>
        <w:t xml:space="preserve">A aplicação de produtos para controlar o ácaro </w:t>
      </w:r>
      <w:r w:rsidRPr="00A45D09">
        <w:rPr>
          <w:rFonts w:eastAsia="MS PMincho" w:cstheme="minorHAnsi"/>
          <w:i/>
          <w:iCs/>
        </w:rPr>
        <w:t xml:space="preserve">O. </w:t>
      </w:r>
      <w:proofErr w:type="spellStart"/>
      <w:r w:rsidRPr="00A45D09">
        <w:rPr>
          <w:rFonts w:eastAsia="MS PMincho" w:cstheme="minorHAnsi"/>
          <w:i/>
          <w:iCs/>
        </w:rPr>
        <w:t>perseae</w:t>
      </w:r>
      <w:proofErr w:type="spellEnd"/>
      <w:r w:rsidRPr="00A45D09">
        <w:rPr>
          <w:rFonts w:eastAsia="MS PMincho" w:cstheme="minorHAnsi"/>
        </w:rPr>
        <w:t xml:space="preserve"> pode controlar tripes ao mesmo tempo.</w:t>
      </w:r>
    </w:p>
    <w:p w14:paraId="5A3AC062" w14:textId="0DC5F7DE" w:rsidR="00A07286" w:rsidRPr="00654FD9" w:rsidRDefault="00000000" w:rsidP="00654FD9">
      <w:pPr>
        <w:ind w:right="284"/>
        <w:jc w:val="both"/>
        <w:rPr>
          <w:rFonts w:eastAsia="MS PMincho" w:cstheme="minorHAnsi"/>
        </w:rPr>
      </w:pPr>
      <w:r>
        <w:pict w14:anchorId="2C06B7A4">
          <v:rect id="_x0000_i1030" style="width:0;height:1.5pt" o:hralign="center" o:hrstd="t" o:hr="t" fillcolor="#a0a0a0" stroked="f"/>
        </w:pict>
      </w:r>
    </w:p>
    <w:p w14:paraId="0152915E" w14:textId="77777777" w:rsidR="00A07286" w:rsidRPr="000A1F65" w:rsidRDefault="00A07286" w:rsidP="000A1F65">
      <w:pPr>
        <w:pStyle w:val="PargrafodaLista"/>
        <w:ind w:right="284"/>
        <w:rPr>
          <w:rFonts w:eastAsia="MS PMincho" w:cstheme="minorHAnsi"/>
          <w:b/>
          <w:bCs/>
          <w:lang w:val="it-IT"/>
        </w:rPr>
      </w:pPr>
    </w:p>
    <w:p w14:paraId="223603DD" w14:textId="75FE5701" w:rsidR="00F35048" w:rsidRDefault="00F35048">
      <w:pPr>
        <w:pStyle w:val="PargrafodaLista"/>
        <w:numPr>
          <w:ilvl w:val="0"/>
          <w:numId w:val="4"/>
        </w:numPr>
        <w:ind w:right="284"/>
        <w:rPr>
          <w:rFonts w:eastAsia="MS PMincho" w:cstheme="minorHAnsi"/>
          <w:b/>
          <w:bCs/>
        </w:rPr>
      </w:pPr>
      <w:r w:rsidRPr="00154DE5">
        <w:rPr>
          <w:rFonts w:eastAsia="MS PMincho" w:cstheme="minorHAnsi"/>
          <w:b/>
          <w:bCs/>
        </w:rPr>
        <w:t>Lagarta ou Broca-do-fruto (</w:t>
      </w:r>
      <w:proofErr w:type="spellStart"/>
      <w:r w:rsidRPr="00154DE5">
        <w:rPr>
          <w:rFonts w:eastAsia="MS PMincho" w:cstheme="minorHAnsi"/>
          <w:b/>
          <w:bCs/>
          <w:i/>
          <w:iCs/>
        </w:rPr>
        <w:t>Stenoma</w:t>
      </w:r>
      <w:proofErr w:type="spellEnd"/>
      <w:r w:rsidRPr="00154DE5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154DE5">
        <w:rPr>
          <w:rFonts w:eastAsia="MS PMincho" w:cstheme="minorHAnsi"/>
          <w:b/>
          <w:bCs/>
          <w:i/>
          <w:iCs/>
        </w:rPr>
        <w:t>catenifer</w:t>
      </w:r>
      <w:proofErr w:type="spellEnd"/>
      <w:r w:rsidR="0063525A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63525A" w:rsidRPr="0063525A">
        <w:rPr>
          <w:rFonts w:eastAsia="MS PMincho" w:cstheme="minorHAnsi"/>
          <w:b/>
          <w:bCs/>
        </w:rPr>
        <w:t>Walsingham</w:t>
      </w:r>
      <w:proofErr w:type="spellEnd"/>
      <w:r w:rsidRPr="00154DE5">
        <w:rPr>
          <w:rFonts w:eastAsia="MS PMincho" w:cstheme="minorHAnsi"/>
          <w:b/>
          <w:bCs/>
        </w:rPr>
        <w:t>)</w:t>
      </w:r>
    </w:p>
    <w:p w14:paraId="5C43E65F" w14:textId="77777777" w:rsidR="002458CD" w:rsidRDefault="002458CD" w:rsidP="002458CD">
      <w:pPr>
        <w:pStyle w:val="PargrafodaLista"/>
        <w:ind w:right="284"/>
        <w:rPr>
          <w:rFonts w:eastAsia="MS PMincho" w:cstheme="minorHAnsi"/>
          <w:b/>
          <w:bCs/>
        </w:rPr>
      </w:pPr>
    </w:p>
    <w:p w14:paraId="5FF76FEA" w14:textId="77777777" w:rsidR="002458CD" w:rsidRPr="00A209CB" w:rsidRDefault="002458CD" w:rsidP="002458CD">
      <w:pPr>
        <w:ind w:left="360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</w:rPr>
        <w:t>O adulto é um lepidóptero (borboleta) de coloração amarelo-palha com pontuações escuras sobre as asas, e aproximadamente 15 mm de comprimento (Fig.6).</w:t>
      </w:r>
    </w:p>
    <w:p w14:paraId="328D5334" w14:textId="77777777" w:rsidR="002458CD" w:rsidRPr="00A209CB" w:rsidRDefault="002458CD" w:rsidP="002458CD">
      <w:pPr>
        <w:ind w:left="360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</w:rPr>
        <w:t xml:space="preserve">A praga na sua fase adulta realiza a postura de ovos próximo aos pedúnculos dos frutos, de forma isolada, e com maior intensidade no terço superior da copa do abacateiro. </w:t>
      </w:r>
    </w:p>
    <w:p w14:paraId="72BDBAA5" w14:textId="77777777" w:rsidR="002458CD" w:rsidRPr="00A209CB" w:rsidRDefault="002458CD" w:rsidP="002458CD">
      <w:pPr>
        <w:ind w:left="360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</w:rPr>
        <w:t>Quando as lagartas eclodem dos ovos, realizam a perfuração da casca do fruto de onde retiram o alimento para o desenvolvimento, formando galerias na polpa, podendo até mesmo chegar a atingir a semente</w:t>
      </w:r>
      <w:r>
        <w:rPr>
          <w:rFonts w:eastAsia="MS PMincho" w:cstheme="minorHAnsi"/>
        </w:rPr>
        <w:t xml:space="preserve"> (Fig. 6)</w:t>
      </w:r>
      <w:r w:rsidRPr="00A209CB">
        <w:rPr>
          <w:rFonts w:eastAsia="MS PMincho" w:cstheme="minorHAnsi"/>
        </w:rPr>
        <w:t>.</w:t>
      </w:r>
    </w:p>
    <w:p w14:paraId="73AE3417" w14:textId="77777777" w:rsidR="002458CD" w:rsidRPr="00A209CB" w:rsidRDefault="002458CD" w:rsidP="002458CD">
      <w:pPr>
        <w:ind w:left="360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</w:rPr>
        <w:t>O início de ataque caracteriza-se pela presença de um pequeno orifício de penetração que se expande com a evolução do dano</w:t>
      </w:r>
      <w:r>
        <w:rPr>
          <w:rFonts w:eastAsia="MS PMincho" w:cstheme="minorHAnsi"/>
        </w:rPr>
        <w:t xml:space="preserve"> (Fig.6).</w:t>
      </w:r>
    </w:p>
    <w:p w14:paraId="7D1142C6" w14:textId="77777777" w:rsidR="002458CD" w:rsidRPr="00A209CB" w:rsidRDefault="002458CD" w:rsidP="002458CD">
      <w:pPr>
        <w:ind w:left="360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</w:rPr>
        <w:t>Como resultado da alimentação das lagartas, forma-se um exsuda</w:t>
      </w:r>
      <w:r>
        <w:rPr>
          <w:rFonts w:eastAsia="MS PMincho" w:cstheme="minorHAnsi"/>
        </w:rPr>
        <w:t>d</w:t>
      </w:r>
      <w:r w:rsidRPr="00A209CB">
        <w:rPr>
          <w:rFonts w:eastAsia="MS PMincho" w:cstheme="minorHAnsi"/>
        </w:rPr>
        <w:t xml:space="preserve">o em torno das perfurações, sendo essa uma característica importante para a realização da identificação da praga em campo. </w:t>
      </w:r>
    </w:p>
    <w:p w14:paraId="1A3B9FD7" w14:textId="77777777" w:rsidR="002458CD" w:rsidRPr="00A209CB" w:rsidRDefault="002458CD" w:rsidP="002458CD">
      <w:pPr>
        <w:ind w:left="360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</w:rPr>
        <w:t xml:space="preserve">As lagartas são inicialmente branco-acinzentadas, têm a cabeça escura, tornando-se posteriormente roxas; atingem em seu desenvolvimento </w:t>
      </w:r>
      <w:r w:rsidRPr="00A209CB">
        <w:rPr>
          <w:rFonts w:eastAsia="MS PMincho" w:cstheme="minorHAnsi"/>
        </w:rPr>
        <w:lastRenderedPageBreak/>
        <w:t>máximo cerca de 20 mm de comprimento (Fig. 6). A fase larval tem cinco instares.</w:t>
      </w:r>
    </w:p>
    <w:p w14:paraId="7C6FC2F5" w14:textId="77777777" w:rsidR="002458CD" w:rsidRPr="00A209CB" w:rsidRDefault="002458CD" w:rsidP="002458CD">
      <w:pPr>
        <w:ind w:left="360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</w:rPr>
        <w:t xml:space="preserve">Apesar de as fêmeas preferirem colocar os ovos no pedúnculo, a maioria dos orifícios de penetração concentra-se na parte inferior do abacate </w:t>
      </w:r>
    </w:p>
    <w:p w14:paraId="6697389F" w14:textId="292C5707" w:rsidR="002458CD" w:rsidRPr="00A209CB" w:rsidRDefault="002458CD" w:rsidP="002458CD">
      <w:pPr>
        <w:ind w:left="360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</w:rPr>
        <w:t>Quando cessa a alimentação e os danos nos frutos já ocorreram, a lagarta sai do fruto em direção ao so</w:t>
      </w:r>
      <w:r w:rsidR="00207818">
        <w:rPr>
          <w:rFonts w:eastAsia="MS PMincho" w:cstheme="minorHAnsi"/>
        </w:rPr>
        <w:t>l</w:t>
      </w:r>
      <w:r w:rsidRPr="00A209CB">
        <w:rPr>
          <w:rFonts w:eastAsia="MS PMincho" w:cstheme="minorHAnsi"/>
        </w:rPr>
        <w:t xml:space="preserve">o </w:t>
      </w:r>
      <w:r w:rsidR="00207818">
        <w:rPr>
          <w:rFonts w:eastAsia="MS PMincho" w:cstheme="minorHAnsi"/>
        </w:rPr>
        <w:t xml:space="preserve">onde </w:t>
      </w:r>
      <w:r w:rsidRPr="00A209CB">
        <w:rPr>
          <w:rFonts w:eastAsia="MS PMincho" w:cstheme="minorHAnsi"/>
        </w:rPr>
        <w:t xml:space="preserve">completa o </w:t>
      </w:r>
      <w:r w:rsidR="00207818">
        <w:rPr>
          <w:rFonts w:eastAsia="MS PMincho" w:cstheme="minorHAnsi"/>
        </w:rPr>
        <w:t xml:space="preserve">seu </w:t>
      </w:r>
      <w:r w:rsidRPr="00A209CB">
        <w:rPr>
          <w:rFonts w:eastAsia="MS PMincho" w:cstheme="minorHAnsi"/>
        </w:rPr>
        <w:t>ciclo de vida.</w:t>
      </w:r>
    </w:p>
    <w:p w14:paraId="52642346" w14:textId="02226BC9" w:rsidR="002458CD" w:rsidRPr="00A209CB" w:rsidRDefault="002458CD" w:rsidP="002458CD">
      <w:pPr>
        <w:ind w:left="360" w:right="284"/>
        <w:jc w:val="both"/>
        <w:rPr>
          <w:rFonts w:eastAsia="MS PMincho" w:cstheme="minorHAnsi"/>
        </w:rPr>
      </w:pPr>
      <w:r w:rsidRPr="00A209CB">
        <w:rPr>
          <w:rFonts w:eastAsia="MS PMincho" w:cstheme="minorHAnsi"/>
        </w:rPr>
        <w:t xml:space="preserve">A broca-do-abacate mantém se durante várias gerações </w:t>
      </w:r>
      <w:r w:rsidR="00207818">
        <w:rPr>
          <w:rFonts w:eastAsia="MS PMincho" w:cstheme="minorHAnsi"/>
        </w:rPr>
        <w:t>n</w:t>
      </w:r>
      <w:r w:rsidRPr="00A209CB">
        <w:rPr>
          <w:rFonts w:eastAsia="MS PMincho" w:cstheme="minorHAnsi"/>
        </w:rPr>
        <w:t xml:space="preserve">a </w:t>
      </w:r>
      <w:r w:rsidR="00207818">
        <w:rPr>
          <w:rFonts w:eastAsia="MS PMincho" w:cstheme="minorHAnsi"/>
        </w:rPr>
        <w:t xml:space="preserve">parcela de </w:t>
      </w:r>
      <w:r w:rsidRPr="00A209CB">
        <w:rPr>
          <w:rFonts w:eastAsia="MS PMincho" w:cstheme="minorHAnsi"/>
        </w:rPr>
        <w:t>cultura e, deste modo, ataca os frutos em todas as fases fenológicas, o que dificulta o seu combate.</w:t>
      </w:r>
    </w:p>
    <w:p w14:paraId="264FD6FD" w14:textId="77777777" w:rsidR="002458CD" w:rsidRPr="00BF033D" w:rsidRDefault="002458CD" w:rsidP="002458CD">
      <w:pPr>
        <w:pStyle w:val="PargrafodaLista"/>
        <w:ind w:right="284"/>
        <w:rPr>
          <w:rFonts w:eastAsia="MS PMincho" w:cstheme="minorHAnsi"/>
          <w:b/>
          <w:bCs/>
        </w:rPr>
      </w:pPr>
    </w:p>
    <w:p w14:paraId="14231DAC" w14:textId="77777777" w:rsidR="00F35048" w:rsidRPr="00BF033D" w:rsidRDefault="00F35048" w:rsidP="00245ADF">
      <w:pPr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2551"/>
      </w:tblGrid>
      <w:tr w:rsidR="0063525A" w14:paraId="14604188" w14:textId="77777777" w:rsidTr="00F97498">
        <w:tc>
          <w:tcPr>
            <w:tcW w:w="4248" w:type="dxa"/>
          </w:tcPr>
          <w:p w14:paraId="05B291D5" w14:textId="504ECEEE" w:rsidR="0063525A" w:rsidRDefault="00620C4C" w:rsidP="00245ADF">
            <w:pPr>
              <w:ind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noProof/>
              </w:rPr>
              <w:drawing>
                <wp:inline distT="0" distB="0" distL="0" distR="0" wp14:anchorId="31537840" wp14:editId="7A65562D">
                  <wp:extent cx="2525213" cy="1530432"/>
                  <wp:effectExtent l="0" t="0" r="8890" b="0"/>
                  <wp:docPr id="390013310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408" cy="15323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2E9139B9" w14:textId="57CB3510" w:rsidR="0063525A" w:rsidRDefault="00620C4C" w:rsidP="00245ADF">
            <w:pPr>
              <w:ind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rFonts w:eastAsia="MS PMincho" w:cstheme="minorHAnsi"/>
                <w:b/>
                <w:bCs/>
                <w:noProof/>
                <w:lang w:val="it-IT"/>
              </w:rPr>
              <w:drawing>
                <wp:inline distT="0" distB="0" distL="0" distR="0" wp14:anchorId="29BF94CF" wp14:editId="35BC958D">
                  <wp:extent cx="1504950" cy="1752600"/>
                  <wp:effectExtent l="0" t="0" r="0" b="0"/>
                  <wp:docPr id="1553043713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752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286" w14:paraId="474CC232" w14:textId="77777777" w:rsidTr="00F97498">
        <w:tc>
          <w:tcPr>
            <w:tcW w:w="6799" w:type="dxa"/>
            <w:gridSpan w:val="2"/>
          </w:tcPr>
          <w:p w14:paraId="6DA3FDCE" w14:textId="4284AB8E" w:rsidR="00A07286" w:rsidRPr="00BF033D" w:rsidRDefault="00A07286" w:rsidP="00245ADF">
            <w:pPr>
              <w:ind w:right="284"/>
              <w:rPr>
                <w:rFonts w:eastAsia="MS PMincho" w:cstheme="minorHAnsi"/>
                <w:b/>
                <w:bCs/>
              </w:rPr>
            </w:pPr>
            <w:r w:rsidRPr="00BF033D">
              <w:rPr>
                <w:rFonts w:eastAsia="MS PMincho" w:cstheme="minorHAnsi"/>
                <w:sz w:val="18"/>
                <w:szCs w:val="18"/>
              </w:rPr>
              <w:t>Figura 6- Adulto de lagarta ou broca d</w:t>
            </w:r>
            <w:r w:rsidR="00BB65BE" w:rsidRPr="00BF033D">
              <w:rPr>
                <w:rFonts w:eastAsia="MS PMincho" w:cstheme="minorHAnsi"/>
                <w:sz w:val="18"/>
                <w:szCs w:val="18"/>
              </w:rPr>
              <w:t>o</w:t>
            </w:r>
            <w:r w:rsidRPr="00BF033D">
              <w:rPr>
                <w:rFonts w:eastAsia="MS PMincho" w:cstheme="minorHAnsi"/>
                <w:sz w:val="18"/>
                <w:szCs w:val="18"/>
              </w:rPr>
              <w:t xml:space="preserve"> frut</w:t>
            </w:r>
            <w:r w:rsidR="00BB65BE" w:rsidRPr="00BF033D">
              <w:rPr>
                <w:rFonts w:eastAsia="MS PMincho" w:cstheme="minorHAnsi"/>
                <w:sz w:val="18"/>
                <w:szCs w:val="18"/>
              </w:rPr>
              <w:t>o (</w:t>
            </w:r>
            <w:proofErr w:type="spellStart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Stenoma</w:t>
            </w:r>
            <w:proofErr w:type="spellEnd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>catenifer</w:t>
            </w:r>
            <w:proofErr w:type="spellEnd"/>
            <w:r w:rsidR="00BB65BE" w:rsidRPr="00BF033D">
              <w:rPr>
                <w:rFonts w:eastAsia="MS PMincho" w:cstheme="minorHAnsi"/>
                <w:sz w:val="18"/>
                <w:szCs w:val="18"/>
              </w:rPr>
              <w:t>)</w:t>
            </w:r>
            <w:r w:rsidR="00BB65BE" w:rsidRPr="00BF033D">
              <w:rPr>
                <w:rFonts w:eastAsia="MS PMincho" w:cstheme="minorHAnsi"/>
                <w:i/>
                <w:iCs/>
                <w:sz w:val="18"/>
                <w:szCs w:val="18"/>
              </w:rPr>
              <w:t xml:space="preserve"> </w:t>
            </w:r>
            <w:r w:rsidRPr="00BF033D">
              <w:rPr>
                <w:rFonts w:eastAsia="MS PMincho" w:cstheme="minorHAnsi"/>
                <w:sz w:val="18"/>
                <w:szCs w:val="18"/>
              </w:rPr>
              <w:t>e sintomas d</w:t>
            </w:r>
            <w:r w:rsidR="00341087" w:rsidRPr="00BF033D">
              <w:rPr>
                <w:rFonts w:eastAsia="MS PMincho" w:cstheme="minorHAnsi"/>
                <w:sz w:val="18"/>
                <w:szCs w:val="18"/>
              </w:rPr>
              <w:t>o seu</w:t>
            </w:r>
            <w:r w:rsidRPr="00BF033D">
              <w:rPr>
                <w:rFonts w:eastAsia="MS PMincho" w:cstheme="minorHAnsi"/>
                <w:sz w:val="18"/>
                <w:szCs w:val="18"/>
              </w:rPr>
              <w:t xml:space="preserve"> ataque n</w:t>
            </w:r>
            <w:r w:rsidR="00620C4C" w:rsidRPr="00BF033D">
              <w:rPr>
                <w:rFonts w:eastAsia="MS PMincho" w:cstheme="minorHAnsi"/>
                <w:sz w:val="18"/>
                <w:szCs w:val="18"/>
              </w:rPr>
              <w:t>os fruto</w:t>
            </w:r>
            <w:r w:rsidRPr="00BF033D">
              <w:rPr>
                <w:rFonts w:eastAsia="MS PMincho" w:cstheme="minorHAnsi"/>
                <w:sz w:val="18"/>
                <w:szCs w:val="18"/>
              </w:rPr>
              <w:t>s do abacateiro (Fonte:</w:t>
            </w:r>
            <w:r w:rsidR="00341087" w:rsidRPr="00341087">
              <w:t xml:space="preserve"> </w:t>
            </w:r>
            <w:hyperlink r:id="rId36" w:tgtFrame="_blank" w:tooltip="Ver página" w:history="1">
              <w:r w:rsidR="00341087" w:rsidRPr="00BF033D">
                <w:rPr>
                  <w:rFonts w:eastAsia="MS PMincho" w:cstheme="minorHAnsi"/>
                  <w:sz w:val="18"/>
                  <w:szCs w:val="18"/>
                </w:rPr>
                <w:t>agrolink.com.br</w:t>
              </w:r>
            </w:hyperlink>
            <w:r w:rsidR="00341087" w:rsidRPr="00BF033D">
              <w:rPr>
                <w:rFonts w:eastAsia="MS PMincho" w:cstheme="minorHAnsi"/>
                <w:sz w:val="18"/>
                <w:szCs w:val="18"/>
              </w:rPr>
              <w:t>;</w:t>
            </w:r>
            <w:r w:rsidR="00341087">
              <w:t xml:space="preserve"> </w:t>
            </w:r>
            <w:hyperlink r:id="rId37" w:tgtFrame="_blank" w:tooltip="Ver página" w:history="1">
              <w:r w:rsidR="00341087" w:rsidRPr="00341087">
                <w:rPr>
                  <w:rStyle w:val="Hiperligao"/>
                  <w:rFonts w:eastAsia="MS PMincho" w:cstheme="minorHAnsi"/>
                  <w:sz w:val="18"/>
                  <w:szCs w:val="18"/>
                </w:rPr>
                <w:t>semcomplicar.com.br</w:t>
              </w:r>
            </w:hyperlink>
            <w:r w:rsidR="00341087" w:rsidRPr="00BF033D">
              <w:rPr>
                <w:rFonts w:eastAsia="MS PMincho" w:cstheme="minorHAnsi"/>
                <w:sz w:val="18"/>
                <w:szCs w:val="18"/>
              </w:rPr>
              <w:t>)</w:t>
            </w:r>
          </w:p>
        </w:tc>
      </w:tr>
    </w:tbl>
    <w:p w14:paraId="68A41379" w14:textId="77777777" w:rsidR="00154DE5" w:rsidRPr="00BF033D" w:rsidRDefault="00154DE5" w:rsidP="00245ADF">
      <w:pPr>
        <w:ind w:right="284"/>
        <w:rPr>
          <w:rFonts w:eastAsia="MS PMincho" w:cstheme="minorHAnsi"/>
          <w:b/>
          <w:bCs/>
        </w:rPr>
      </w:pPr>
    </w:p>
    <w:p w14:paraId="655E637A" w14:textId="77777777" w:rsidR="00FA0B2C" w:rsidRPr="00E25AE3" w:rsidRDefault="00FA0B2C" w:rsidP="00FA0B2C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45784D">
        <w:rPr>
          <w:rFonts w:eastAsia="MS PMincho" w:cstheme="minorHAnsi"/>
          <w:b/>
          <w:bCs/>
        </w:rPr>
        <w:t>Danos:</w:t>
      </w:r>
      <w:r w:rsidRPr="00605605">
        <w:rPr>
          <w:rFonts w:eastAsia="MS PMincho" w:cstheme="minorHAnsi"/>
          <w:b/>
          <w:bCs/>
        </w:rPr>
        <w:t xml:space="preserve"> </w:t>
      </w:r>
      <w:r w:rsidRPr="00605605">
        <w:rPr>
          <w:rFonts w:eastAsia="MS PMincho" w:cstheme="minorHAnsi"/>
        </w:rPr>
        <w:t>lagartas eclodem dos ovos, realizam a perfuração da casca do fruto, formando galerias na polpa,</w:t>
      </w:r>
      <w:r w:rsidRPr="0019154A">
        <w:rPr>
          <w:rFonts w:eastAsia="MS PMincho" w:cstheme="minorHAnsi"/>
        </w:rPr>
        <w:t xml:space="preserve"> causando a queda prematura</w:t>
      </w:r>
      <w:r>
        <w:rPr>
          <w:rFonts w:eastAsia="MS PMincho" w:cstheme="minorHAnsi"/>
        </w:rPr>
        <w:t xml:space="preserve"> dos frutos</w:t>
      </w:r>
      <w:r w:rsidRPr="0019154A">
        <w:rPr>
          <w:rFonts w:eastAsia="MS PMincho" w:cstheme="minorHAnsi"/>
        </w:rPr>
        <w:t>.</w:t>
      </w:r>
    </w:p>
    <w:p w14:paraId="711B39D3" w14:textId="77777777" w:rsidR="00FA0B2C" w:rsidRPr="00EC13CE" w:rsidRDefault="00FA0B2C" w:rsidP="00FA0B2C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  <w:lang w:val="it-IT"/>
        </w:rPr>
      </w:pPr>
      <w:r w:rsidRPr="006E72AD">
        <w:rPr>
          <w:rStyle w:val="Forte"/>
          <w:lang w:val="it-IT"/>
        </w:rPr>
        <w:t>Risco:</w:t>
      </w:r>
      <w:r w:rsidRPr="006E72AD">
        <w:rPr>
          <w:lang w:val="it-IT"/>
        </w:rPr>
        <w:t xml:space="preserve"> Médio a </w:t>
      </w:r>
      <w:r>
        <w:rPr>
          <w:lang w:val="it-IT"/>
        </w:rPr>
        <w:t>A</w:t>
      </w:r>
      <w:r w:rsidRPr="006E72AD">
        <w:rPr>
          <w:lang w:val="it-IT"/>
        </w:rPr>
        <w:t xml:space="preserve">lto </w:t>
      </w:r>
    </w:p>
    <w:p w14:paraId="3C86532E" w14:textId="77777777" w:rsidR="00FA0B2C" w:rsidRPr="00E25AE3" w:rsidRDefault="00FA0B2C" w:rsidP="00FA0B2C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E25AE3">
        <w:rPr>
          <w:rStyle w:val="Forte"/>
        </w:rPr>
        <w:t>Pico:</w:t>
      </w:r>
      <w:r w:rsidRPr="00E25AE3">
        <w:t xml:space="preserve"> aparecem de </w:t>
      </w:r>
      <w:r w:rsidRPr="008C2674">
        <w:rPr>
          <w:rFonts w:eastAsia="MS PMincho" w:cstheme="minorHAnsi"/>
        </w:rPr>
        <w:t>maio a meados de novembro.</w:t>
      </w:r>
    </w:p>
    <w:p w14:paraId="0831EB8C" w14:textId="77777777" w:rsidR="00FA0B2C" w:rsidRDefault="00FA0B2C" w:rsidP="00FA0B2C">
      <w:pPr>
        <w:pStyle w:val="PargrafodaLista"/>
        <w:numPr>
          <w:ilvl w:val="0"/>
          <w:numId w:val="3"/>
        </w:numPr>
        <w:ind w:right="284"/>
        <w:jc w:val="both"/>
        <w:rPr>
          <w:rFonts w:eastAsia="MS PMincho" w:cstheme="minorHAnsi"/>
        </w:rPr>
      </w:pPr>
      <w:r w:rsidRPr="006E72AD">
        <w:rPr>
          <w:rFonts w:eastAsia="MS PMincho" w:cstheme="minorHAnsi"/>
          <w:b/>
          <w:bCs/>
        </w:rPr>
        <w:t>Controlo:</w:t>
      </w:r>
      <w:r w:rsidRPr="006E72AD">
        <w:rPr>
          <w:rFonts w:eastAsia="MS PMincho" w:cstheme="minorHAnsi"/>
        </w:rPr>
        <w:t xml:space="preserve"> métodos culturais, biológicos e químicos para reduzir as populações desta praga</w:t>
      </w:r>
    </w:p>
    <w:p w14:paraId="1180A7D3" w14:textId="77777777" w:rsidR="00495582" w:rsidRDefault="00FA0B2C" w:rsidP="00C60019">
      <w:pPr>
        <w:pStyle w:val="PargrafodaLista"/>
        <w:numPr>
          <w:ilvl w:val="0"/>
          <w:numId w:val="6"/>
        </w:numPr>
        <w:ind w:left="993" w:right="284"/>
        <w:jc w:val="both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Cultural: </w:t>
      </w:r>
      <w:r w:rsidR="00495582" w:rsidRPr="00BF033D">
        <w:rPr>
          <w:rFonts w:eastAsia="MS PMincho" w:cstheme="minorHAnsi"/>
        </w:rPr>
        <w:t>a recolha e destruição dos frutos caídos. Isso impede que a praga complete o ciclo no solo reduzindo as populações das gerações seguintes.</w:t>
      </w:r>
      <w:r w:rsidR="00495582" w:rsidRPr="00495582">
        <w:rPr>
          <w:rFonts w:eastAsia="MS PMincho" w:cstheme="minorHAnsi"/>
        </w:rPr>
        <w:t xml:space="preserve"> </w:t>
      </w:r>
    </w:p>
    <w:p w14:paraId="07B1F9C8" w14:textId="3AE9A016" w:rsidR="00495582" w:rsidRDefault="00C60019" w:rsidP="00C60019">
      <w:pPr>
        <w:pStyle w:val="PargrafodaLista"/>
        <w:numPr>
          <w:ilvl w:val="0"/>
          <w:numId w:val="6"/>
        </w:numPr>
        <w:ind w:left="993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A</w:t>
      </w:r>
      <w:r w:rsidR="00495582" w:rsidRPr="00BF033D">
        <w:rPr>
          <w:rFonts w:eastAsia="MS PMincho" w:cstheme="minorHAnsi"/>
        </w:rPr>
        <w:t xml:space="preserve"> deposição dos frutos atacados caídos em gaiolas, dentro do próprio pomar, </w:t>
      </w:r>
      <w:r>
        <w:rPr>
          <w:rFonts w:eastAsia="MS PMincho" w:cstheme="minorHAnsi"/>
        </w:rPr>
        <w:t>também se tem re</w:t>
      </w:r>
      <w:r w:rsidR="007C2927">
        <w:rPr>
          <w:rFonts w:eastAsia="MS PMincho" w:cstheme="minorHAnsi"/>
        </w:rPr>
        <w:t xml:space="preserve">velado benéfico, </w:t>
      </w:r>
      <w:r>
        <w:rPr>
          <w:rFonts w:eastAsia="MS PMincho" w:cstheme="minorHAnsi"/>
        </w:rPr>
        <w:t xml:space="preserve">o </w:t>
      </w:r>
      <w:r w:rsidR="00495582" w:rsidRPr="00BF033D">
        <w:rPr>
          <w:rFonts w:eastAsia="MS PMincho" w:cstheme="minorHAnsi"/>
        </w:rPr>
        <w:t xml:space="preserve">que além de evitar as </w:t>
      </w:r>
      <w:proofErr w:type="spellStart"/>
      <w:r w:rsidR="00495582" w:rsidRPr="00BF033D">
        <w:rPr>
          <w:rFonts w:eastAsia="MS PMincho" w:cstheme="minorHAnsi"/>
        </w:rPr>
        <w:t>reinfestações</w:t>
      </w:r>
      <w:proofErr w:type="spellEnd"/>
      <w:r w:rsidR="00495582" w:rsidRPr="00BF033D">
        <w:rPr>
          <w:rFonts w:eastAsia="MS PMincho" w:cstheme="minorHAnsi"/>
        </w:rPr>
        <w:t xml:space="preserve"> da praga permitir</w:t>
      </w:r>
      <w:r>
        <w:rPr>
          <w:rFonts w:eastAsia="MS PMincho" w:cstheme="minorHAnsi"/>
        </w:rPr>
        <w:t>á</w:t>
      </w:r>
      <w:r w:rsidR="00495582" w:rsidRPr="00BF033D">
        <w:rPr>
          <w:rFonts w:eastAsia="MS PMincho" w:cstheme="minorHAnsi"/>
        </w:rPr>
        <w:t xml:space="preserve"> a multiplicação de </w:t>
      </w:r>
      <w:proofErr w:type="spellStart"/>
      <w:r w:rsidR="00495582" w:rsidRPr="00BF033D">
        <w:rPr>
          <w:rFonts w:eastAsia="MS PMincho" w:cstheme="minorHAnsi"/>
        </w:rPr>
        <w:t>parasitóides</w:t>
      </w:r>
      <w:proofErr w:type="spellEnd"/>
      <w:r w:rsidR="00495582" w:rsidRPr="00BF033D">
        <w:rPr>
          <w:rFonts w:eastAsia="MS PMincho" w:cstheme="minorHAnsi"/>
        </w:rPr>
        <w:t xml:space="preserve"> de lagartas.</w:t>
      </w:r>
    </w:p>
    <w:p w14:paraId="7E26198C" w14:textId="7ED07966" w:rsidR="00FA0B2C" w:rsidRPr="007C2927" w:rsidRDefault="00C60019" w:rsidP="007C2927">
      <w:pPr>
        <w:pStyle w:val="PargrafodaLista"/>
        <w:numPr>
          <w:ilvl w:val="0"/>
          <w:numId w:val="6"/>
        </w:numPr>
        <w:ind w:left="993" w:right="284"/>
        <w:jc w:val="both"/>
        <w:rPr>
          <w:rFonts w:eastAsia="MS PMincho" w:cstheme="minorHAnsi"/>
        </w:rPr>
      </w:pPr>
      <w:r w:rsidRPr="00BF033D">
        <w:rPr>
          <w:rFonts w:eastAsia="MS PMincho" w:cstheme="minorHAnsi"/>
        </w:rPr>
        <w:t>A manutenção de faixas de ervas daninhas ou o plantio de faixas com espécies de flores perenes nos pomares também têm sido utilizados para aumentar a ocorrência e a diversidade de insetos benéfico</w:t>
      </w:r>
      <w:r w:rsidR="007C2927">
        <w:rPr>
          <w:rFonts w:eastAsia="MS PMincho" w:cstheme="minorHAnsi"/>
        </w:rPr>
        <w:t>s.</w:t>
      </w:r>
    </w:p>
    <w:p w14:paraId="16AEF8D6" w14:textId="77777777" w:rsidR="00FA0B2C" w:rsidRDefault="00FA0B2C" w:rsidP="00C60019">
      <w:pPr>
        <w:pStyle w:val="PargrafodaLista"/>
        <w:numPr>
          <w:ilvl w:val="0"/>
          <w:numId w:val="3"/>
        </w:numPr>
        <w:ind w:left="993" w:right="284"/>
        <w:jc w:val="both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lastRenderedPageBreak/>
        <w:t>Biotécnico:</w:t>
      </w:r>
      <w:r>
        <w:rPr>
          <w:rFonts w:eastAsia="MS PMincho" w:cstheme="minorHAnsi"/>
        </w:rPr>
        <w:t xml:space="preserve"> a </w:t>
      </w:r>
      <w:r w:rsidRPr="00EC6099">
        <w:rPr>
          <w:rFonts w:eastAsia="MS PMincho" w:cstheme="minorHAnsi"/>
        </w:rPr>
        <w:t>monitorização e captura em massa da praga em campo pode ser realizado por meio da implantação de armadilhas tipo Delta com feromona sexual específica.</w:t>
      </w:r>
    </w:p>
    <w:p w14:paraId="279A1555" w14:textId="77777777" w:rsidR="007453B0" w:rsidRDefault="00FA0B2C" w:rsidP="007453B0">
      <w:pPr>
        <w:pStyle w:val="PargrafodaLista"/>
        <w:numPr>
          <w:ilvl w:val="0"/>
          <w:numId w:val="3"/>
        </w:numPr>
        <w:ind w:left="993" w:right="284"/>
        <w:jc w:val="both"/>
        <w:rPr>
          <w:rFonts w:eastAsia="MS PMincho" w:cstheme="minorHAnsi"/>
        </w:rPr>
      </w:pPr>
      <w:r w:rsidRPr="0082652E">
        <w:rPr>
          <w:rFonts w:eastAsia="MS PMincho" w:cstheme="minorHAnsi"/>
          <w:b/>
          <w:bCs/>
        </w:rPr>
        <w:t>Biológico:</w:t>
      </w:r>
      <w:r w:rsidRPr="0082652E">
        <w:rPr>
          <w:rFonts w:eastAsia="MS PMincho" w:cstheme="minorHAnsi"/>
        </w:rPr>
        <w:t xml:space="preserve"> utilização de </w:t>
      </w:r>
      <w:proofErr w:type="spellStart"/>
      <w:r w:rsidRPr="0082652E">
        <w:rPr>
          <w:rFonts w:eastAsia="MS PMincho" w:cstheme="minorHAnsi"/>
        </w:rPr>
        <w:t>parasitóides</w:t>
      </w:r>
      <w:proofErr w:type="spellEnd"/>
      <w:r w:rsidRPr="0082652E">
        <w:rPr>
          <w:rFonts w:eastAsia="MS PMincho" w:cstheme="minorHAnsi"/>
        </w:rPr>
        <w:t xml:space="preserve"> </w:t>
      </w:r>
      <w:r w:rsidR="007C2927" w:rsidRPr="00BF033D">
        <w:rPr>
          <w:rFonts w:eastAsia="MS PMincho" w:cstheme="minorHAnsi"/>
        </w:rPr>
        <w:t xml:space="preserve">de lagartas pertencentes às famílias </w:t>
      </w:r>
      <w:proofErr w:type="spellStart"/>
      <w:r w:rsidR="007C2927" w:rsidRPr="00BF033D">
        <w:rPr>
          <w:rFonts w:eastAsia="MS PMincho" w:cstheme="minorHAnsi"/>
        </w:rPr>
        <w:t>Ichneumonidae</w:t>
      </w:r>
      <w:proofErr w:type="spellEnd"/>
      <w:r w:rsidR="007C2927" w:rsidRPr="00BF033D">
        <w:rPr>
          <w:rFonts w:eastAsia="MS PMincho" w:cstheme="minorHAnsi"/>
        </w:rPr>
        <w:t xml:space="preserve"> e </w:t>
      </w:r>
      <w:proofErr w:type="spellStart"/>
      <w:r w:rsidR="007C2927" w:rsidRPr="00BF033D">
        <w:rPr>
          <w:rFonts w:eastAsia="MS PMincho" w:cstheme="minorHAnsi"/>
        </w:rPr>
        <w:t>Braconidae</w:t>
      </w:r>
      <w:proofErr w:type="spellEnd"/>
      <w:r w:rsidR="007453B0">
        <w:rPr>
          <w:rFonts w:eastAsia="MS PMincho" w:cstheme="minorHAnsi"/>
        </w:rPr>
        <w:t xml:space="preserve"> </w:t>
      </w:r>
      <w:r w:rsidRPr="0082652E">
        <w:rPr>
          <w:rFonts w:eastAsia="MS PMincho" w:cstheme="minorHAnsi"/>
        </w:rPr>
        <w:t xml:space="preserve">do género </w:t>
      </w:r>
      <w:proofErr w:type="spellStart"/>
      <w:r w:rsidRPr="0082652E">
        <w:rPr>
          <w:rFonts w:eastAsia="MS PMincho" w:cstheme="minorHAnsi"/>
          <w:i/>
          <w:iCs/>
        </w:rPr>
        <w:t>Trichogramma</w:t>
      </w:r>
      <w:proofErr w:type="spellEnd"/>
      <w:r w:rsidRPr="0082652E">
        <w:rPr>
          <w:rFonts w:eastAsia="MS PMincho" w:cstheme="minorHAnsi"/>
        </w:rPr>
        <w:t xml:space="preserve"> (</w:t>
      </w:r>
      <w:proofErr w:type="spellStart"/>
      <w:r w:rsidRPr="0082652E">
        <w:rPr>
          <w:rFonts w:eastAsia="MS PMincho" w:cstheme="minorHAnsi"/>
        </w:rPr>
        <w:t>Hymenoptera</w:t>
      </w:r>
      <w:proofErr w:type="spellEnd"/>
      <w:r w:rsidRPr="0082652E">
        <w:rPr>
          <w:rFonts w:eastAsia="MS PMincho" w:cstheme="minorHAnsi"/>
        </w:rPr>
        <w:t xml:space="preserve">: </w:t>
      </w:r>
      <w:proofErr w:type="spellStart"/>
      <w:r w:rsidRPr="0082652E">
        <w:rPr>
          <w:rFonts w:eastAsia="MS PMincho" w:cstheme="minorHAnsi"/>
        </w:rPr>
        <w:t>Trichogrammatidae</w:t>
      </w:r>
      <w:proofErr w:type="spellEnd"/>
      <w:r w:rsidRPr="0082652E">
        <w:rPr>
          <w:rFonts w:eastAsia="MS PMincho" w:cstheme="minorHAnsi"/>
        </w:rPr>
        <w:t xml:space="preserve">). Estes </w:t>
      </w:r>
      <w:proofErr w:type="spellStart"/>
      <w:r w:rsidRPr="0082652E">
        <w:rPr>
          <w:rFonts w:eastAsia="MS PMincho" w:cstheme="minorHAnsi"/>
        </w:rPr>
        <w:t>parasitóides</w:t>
      </w:r>
      <w:proofErr w:type="spellEnd"/>
      <w:r w:rsidRPr="0082652E">
        <w:rPr>
          <w:rFonts w:eastAsia="MS PMincho" w:cstheme="minorHAnsi"/>
        </w:rPr>
        <w:t xml:space="preserve"> realizam a postura de seus ovos no interior dos ovos da praga, e assim controlam a praga antes mesmo da lagarta começar a causar danos no fruto (</w:t>
      </w:r>
      <w:hyperlink r:id="rId38" w:history="1">
        <w:r w:rsidRPr="0082652E">
          <w:rPr>
            <w:rStyle w:val="Hiperligao"/>
            <w:rFonts w:eastAsia="MS PMincho" w:cstheme="minorHAnsi"/>
          </w:rPr>
          <w:t>https://www.todafruta.com.br</w:t>
        </w:r>
      </w:hyperlink>
      <w:r w:rsidRPr="0082652E">
        <w:rPr>
          <w:rFonts w:eastAsia="MS PMincho" w:cstheme="minorHAnsi"/>
        </w:rPr>
        <w:t>).</w:t>
      </w:r>
    </w:p>
    <w:p w14:paraId="02933960" w14:textId="5068D9DC" w:rsidR="007453B0" w:rsidRPr="007453B0" w:rsidRDefault="007453B0" w:rsidP="007453B0">
      <w:pPr>
        <w:pStyle w:val="PargrafodaLista"/>
        <w:numPr>
          <w:ilvl w:val="0"/>
          <w:numId w:val="3"/>
        </w:numPr>
        <w:ind w:left="993" w:right="284"/>
        <w:jc w:val="both"/>
        <w:rPr>
          <w:rFonts w:eastAsia="MS PMincho" w:cstheme="minorHAnsi"/>
        </w:rPr>
      </w:pPr>
      <w:r w:rsidRPr="007453B0">
        <w:rPr>
          <w:rFonts w:eastAsia="MS PMincho" w:cstheme="minorHAnsi"/>
        </w:rPr>
        <w:t xml:space="preserve">Aplicação de óleo de </w:t>
      </w:r>
      <w:proofErr w:type="spellStart"/>
      <w:r w:rsidRPr="007453B0">
        <w:rPr>
          <w:rFonts w:eastAsia="MS PMincho" w:cstheme="minorHAnsi"/>
        </w:rPr>
        <w:t>neem</w:t>
      </w:r>
      <w:proofErr w:type="spellEnd"/>
      <w:r w:rsidRPr="007453B0">
        <w:rPr>
          <w:rFonts w:eastAsia="MS PMincho" w:cstheme="minorHAnsi"/>
        </w:rPr>
        <w:t xml:space="preserve"> (</w:t>
      </w:r>
      <w:proofErr w:type="spellStart"/>
      <w:r w:rsidRPr="007453B0">
        <w:rPr>
          <w:rFonts w:eastAsia="MS PMincho" w:cstheme="minorHAnsi"/>
        </w:rPr>
        <w:t>azadiractina</w:t>
      </w:r>
      <w:proofErr w:type="spellEnd"/>
      <w:r w:rsidRPr="007453B0">
        <w:rPr>
          <w:rFonts w:eastAsia="MS PMincho" w:cstheme="minorHAnsi"/>
        </w:rPr>
        <w:t>) antes de os ovos serem parasitados, demonstrou eficácia no seu controle</w:t>
      </w:r>
      <w:r w:rsidR="00CF2243">
        <w:rPr>
          <w:rFonts w:eastAsia="MS PMincho" w:cstheme="minorHAnsi"/>
        </w:rPr>
        <w:t>.</w:t>
      </w:r>
    </w:p>
    <w:p w14:paraId="554CBD9F" w14:textId="0DCE5988" w:rsidR="00F35048" w:rsidRPr="00F35048" w:rsidRDefault="00000000" w:rsidP="00245ADF">
      <w:pPr>
        <w:ind w:right="284"/>
        <w:rPr>
          <w:rFonts w:eastAsia="MS PMincho" w:cstheme="minorHAnsi"/>
          <w:b/>
          <w:bCs/>
          <w:lang w:val="it-IT"/>
        </w:rPr>
      </w:pPr>
      <w:r>
        <w:rPr>
          <w:rFonts w:eastAsia="MS PMincho" w:cstheme="minorHAnsi"/>
        </w:rPr>
        <w:pict w14:anchorId="7C135C71">
          <v:rect id="_x0000_i1031" style="width:0;height:1.5pt" o:hralign="center" o:hrstd="t" o:hr="t" fillcolor="#a0a0a0" stroked="f"/>
        </w:pict>
      </w:r>
    </w:p>
    <w:p w14:paraId="7864AC6C" w14:textId="77777777" w:rsidR="00F35048" w:rsidRDefault="00F35048" w:rsidP="00245ADF">
      <w:pPr>
        <w:ind w:right="284"/>
        <w:rPr>
          <w:rFonts w:eastAsia="MS PMincho" w:cstheme="minorHAnsi"/>
          <w:b/>
          <w:bCs/>
        </w:rPr>
      </w:pPr>
    </w:p>
    <w:p w14:paraId="023DEDC2" w14:textId="77777777" w:rsidR="004F3907" w:rsidRDefault="004F3907" w:rsidP="004F3907">
      <w:pPr>
        <w:rPr>
          <w:b/>
          <w:bCs/>
        </w:rPr>
      </w:pPr>
      <w:r w:rsidRPr="00A91092">
        <w:rPr>
          <w:b/>
          <w:bCs/>
        </w:rPr>
        <w:t>Referências Bibliográficas</w:t>
      </w:r>
    </w:p>
    <w:p w14:paraId="639C6129" w14:textId="77777777" w:rsidR="008C5518" w:rsidRDefault="008C5518" w:rsidP="008C5518">
      <w:pPr>
        <w:ind w:right="284"/>
        <w:rPr>
          <w:rFonts w:eastAsia="MS PMincho" w:cstheme="minorHAnsi"/>
          <w:b/>
          <w:bCs/>
        </w:rPr>
      </w:pPr>
    </w:p>
    <w:p w14:paraId="22299577" w14:textId="5571A714" w:rsidR="008C5518" w:rsidRPr="008C5518" w:rsidRDefault="008C5518" w:rsidP="008C5518">
      <w:pPr>
        <w:pStyle w:val="Corpodetexto"/>
        <w:rPr>
          <w:lang w:val="pt-PT"/>
        </w:rPr>
      </w:pPr>
      <w:r w:rsidRPr="008C5518">
        <w:rPr>
          <w:lang w:val="pt-PT"/>
        </w:rPr>
        <w:t>Ferreira, J</w:t>
      </w:r>
      <w:r w:rsidR="00955AF2">
        <w:rPr>
          <w:lang w:val="pt-PT"/>
        </w:rPr>
        <w:t>.</w:t>
      </w:r>
      <w:r w:rsidRPr="008C5518">
        <w:rPr>
          <w:lang w:val="pt-PT"/>
        </w:rPr>
        <w:t xml:space="preserve"> (2012) As bases da Agricultura Biológica - 2ª Edição revista e </w:t>
      </w:r>
      <w:proofErr w:type="spellStart"/>
      <w:r w:rsidRPr="008C5518">
        <w:rPr>
          <w:lang w:val="pt-PT"/>
        </w:rPr>
        <w:t>actualizada</w:t>
      </w:r>
      <w:proofErr w:type="spellEnd"/>
      <w:r w:rsidRPr="008C5518">
        <w:rPr>
          <w:lang w:val="pt-PT"/>
        </w:rPr>
        <w:t xml:space="preserve">, 548 pp. </w:t>
      </w:r>
      <w:proofErr w:type="spellStart"/>
      <w:r w:rsidRPr="008C5518">
        <w:rPr>
          <w:lang w:val="pt-PT"/>
        </w:rPr>
        <w:t>Edibio</w:t>
      </w:r>
      <w:proofErr w:type="spellEnd"/>
      <w:r w:rsidRPr="008C5518">
        <w:rPr>
          <w:lang w:val="pt-PT"/>
        </w:rPr>
        <w:t xml:space="preserve"> (Editor)</w:t>
      </w:r>
    </w:p>
    <w:p w14:paraId="3057CC2D" w14:textId="4F00878D" w:rsidR="008C5518" w:rsidRPr="008C5518" w:rsidRDefault="008C5518" w:rsidP="008C5518">
      <w:pPr>
        <w:pStyle w:val="Corpodetexto"/>
        <w:rPr>
          <w:lang w:val="pt-PT"/>
        </w:rPr>
      </w:pPr>
      <w:r w:rsidRPr="008C5518">
        <w:rPr>
          <w:lang w:val="pt-PT"/>
        </w:rPr>
        <w:t>Ferreira, J</w:t>
      </w:r>
      <w:r w:rsidR="00955AF2">
        <w:rPr>
          <w:lang w:val="pt-PT"/>
        </w:rPr>
        <w:t>.</w:t>
      </w:r>
      <w:r w:rsidR="00DF799B">
        <w:rPr>
          <w:lang w:val="pt-PT"/>
        </w:rPr>
        <w:t>; Cunha</w:t>
      </w:r>
      <w:r w:rsidR="00F56B83">
        <w:rPr>
          <w:lang w:val="pt-PT"/>
        </w:rPr>
        <w:t>-Queda</w:t>
      </w:r>
      <w:r w:rsidR="00DF799B">
        <w:rPr>
          <w:lang w:val="pt-PT"/>
        </w:rPr>
        <w:t xml:space="preserve">, </w:t>
      </w:r>
      <w:hyperlink r:id="rId39" w:history="1">
        <w:r w:rsidRPr="008C5518">
          <w:rPr>
            <w:lang w:val="pt-PT"/>
          </w:rPr>
          <w:t>A</w:t>
        </w:r>
        <w:r w:rsidR="00955AF2">
          <w:rPr>
            <w:lang w:val="pt-PT"/>
          </w:rPr>
          <w:t>. C.</w:t>
        </w:r>
        <w:r w:rsidR="00F56B83">
          <w:rPr>
            <w:lang w:val="pt-PT"/>
          </w:rPr>
          <w:t>;</w:t>
        </w:r>
      </w:hyperlink>
      <w:r w:rsidR="00F56B83" w:rsidRPr="00F56B83">
        <w:rPr>
          <w:lang w:val="pt-PT"/>
        </w:rPr>
        <w:t xml:space="preserve"> Ma</w:t>
      </w:r>
      <w:r w:rsidR="00F56B83">
        <w:rPr>
          <w:lang w:val="pt-PT"/>
        </w:rPr>
        <w:t>galhães, M</w:t>
      </w:r>
      <w:r w:rsidR="00955AF2">
        <w:rPr>
          <w:lang w:val="pt-PT"/>
        </w:rPr>
        <w:t>.</w:t>
      </w:r>
      <w:r w:rsidR="00F56B83" w:rsidRPr="00F56B83">
        <w:rPr>
          <w:lang w:val="pt-PT"/>
        </w:rPr>
        <w:t xml:space="preserve"> F</w:t>
      </w:r>
      <w:r w:rsidR="00955AF2">
        <w:rPr>
          <w:lang w:val="pt-PT"/>
        </w:rPr>
        <w:t>. &amp;</w:t>
      </w:r>
      <w:r w:rsidRPr="008C5518">
        <w:rPr>
          <w:lang w:val="pt-PT"/>
        </w:rPr>
        <w:t> </w:t>
      </w:r>
      <w:hyperlink r:id="rId40" w:history="1">
        <w:r w:rsidRPr="008C5518">
          <w:rPr>
            <w:lang w:val="pt-PT"/>
          </w:rPr>
          <w:t>Abraços-Duarte</w:t>
        </w:r>
      </w:hyperlink>
      <w:r w:rsidR="00F56B83" w:rsidRPr="00F56B83">
        <w:rPr>
          <w:lang w:val="pt-PT"/>
        </w:rPr>
        <w:t xml:space="preserve">, </w:t>
      </w:r>
      <w:r w:rsidR="00F56B83">
        <w:rPr>
          <w:lang w:val="pt-PT"/>
        </w:rPr>
        <w:t>G</w:t>
      </w:r>
      <w:r w:rsidR="00955AF2">
        <w:rPr>
          <w:lang w:val="pt-PT"/>
        </w:rPr>
        <w:t>.</w:t>
      </w:r>
      <w:r>
        <w:rPr>
          <w:lang w:val="pt-PT"/>
        </w:rPr>
        <w:t xml:space="preserve"> </w:t>
      </w:r>
      <w:r w:rsidRPr="008C5518">
        <w:rPr>
          <w:lang w:val="pt-PT"/>
        </w:rPr>
        <w:t>(2025)</w:t>
      </w:r>
      <w:r>
        <w:rPr>
          <w:lang w:val="pt-PT"/>
        </w:rPr>
        <w:t>.</w:t>
      </w:r>
      <w:r w:rsidRPr="008C5518">
        <w:rPr>
          <w:lang w:val="pt-PT"/>
        </w:rPr>
        <w:t xml:space="preserve"> </w:t>
      </w:r>
      <w:r w:rsidRPr="008C5518">
        <w:rPr>
          <w:i/>
          <w:iCs/>
          <w:lang w:val="pt-PT"/>
        </w:rPr>
        <w:t>Agricultura Biológica 2 - Manual de Proteção Fitossanitária</w:t>
      </w:r>
      <w:r w:rsidRPr="008C5518">
        <w:rPr>
          <w:lang w:val="pt-PT"/>
        </w:rPr>
        <w:t>, 242 pp. AGROBOOK (Editora).</w:t>
      </w:r>
    </w:p>
    <w:p w14:paraId="1CD6E553" w14:textId="77777777" w:rsidR="004F3907" w:rsidRPr="00807F7A" w:rsidRDefault="004F3907" w:rsidP="004F3907">
      <w:pPr>
        <w:pStyle w:val="Corpodetexto"/>
        <w:rPr>
          <w:lang w:val="pt-PT"/>
        </w:rPr>
      </w:pPr>
      <w:r w:rsidRPr="00807F7A">
        <w:rPr>
          <w:lang w:val="pt-PT"/>
        </w:rPr>
        <w:t xml:space="preserve">INIAV. (2021). </w:t>
      </w:r>
      <w:r w:rsidRPr="00807F7A">
        <w:rPr>
          <w:i/>
          <w:iCs/>
          <w:lang w:val="pt-PT"/>
        </w:rPr>
        <w:t>Manual de fruticultura subtropical</w:t>
      </w:r>
      <w:r w:rsidRPr="00807F7A">
        <w:rPr>
          <w:lang w:val="pt-PT"/>
        </w:rPr>
        <w:t>. Instituto Nacional de Investigação Agrária e Veterinária.</w:t>
      </w:r>
    </w:p>
    <w:p w14:paraId="7B285D52" w14:textId="77777777" w:rsidR="004F3907" w:rsidRPr="00807F7A" w:rsidRDefault="004F3907" w:rsidP="004F3907">
      <w:pPr>
        <w:pStyle w:val="Corpodetexto"/>
        <w:rPr>
          <w:lang w:val="pt-PT"/>
        </w:rPr>
      </w:pPr>
      <w:r w:rsidRPr="00807F7A">
        <w:rPr>
          <w:lang w:val="pt-PT"/>
        </w:rPr>
        <w:t xml:space="preserve">Pinto, A. C. Q., &amp; Silva, S. R. (2018). Cultivo de anonáceas em regiões subtropicais. </w:t>
      </w:r>
      <w:r w:rsidRPr="00807F7A">
        <w:rPr>
          <w:i/>
          <w:iCs/>
          <w:lang w:val="pt-PT"/>
        </w:rPr>
        <w:t>Revista Brasileira de Fruticultura, 40</w:t>
      </w:r>
      <w:r w:rsidRPr="00807F7A">
        <w:rPr>
          <w:lang w:val="pt-PT"/>
        </w:rPr>
        <w:t>(2), 1–12. https://doi.org/10.1590/0100-29452018402</w:t>
      </w:r>
    </w:p>
    <w:p w14:paraId="5690FE29" w14:textId="77777777" w:rsidR="004F3907" w:rsidRPr="004F3907" w:rsidRDefault="004F3907" w:rsidP="004F3907">
      <w:pPr>
        <w:pStyle w:val="Corpodetexto"/>
        <w:rPr>
          <w:lang w:val="pt-PT"/>
        </w:rPr>
      </w:pPr>
      <w:proofErr w:type="spellStart"/>
      <w:r w:rsidRPr="00807F7A">
        <w:rPr>
          <w:lang w:val="pt-PT"/>
        </w:rPr>
        <w:t>Tous</w:t>
      </w:r>
      <w:proofErr w:type="spellEnd"/>
      <w:r w:rsidRPr="00807F7A">
        <w:rPr>
          <w:lang w:val="pt-PT"/>
        </w:rPr>
        <w:t xml:space="preserve">, J., &amp; Ferguson, L. (1996). </w:t>
      </w:r>
      <w:r>
        <w:t xml:space="preserve">Mediterranean fruits. In </w:t>
      </w:r>
      <w:r>
        <w:rPr>
          <w:i/>
          <w:iCs/>
        </w:rPr>
        <w:t>Progress in new crops</w:t>
      </w:r>
      <w:r>
        <w:t xml:space="preserve"> (pp. 416–430). </w:t>
      </w:r>
      <w:r w:rsidRPr="004F3907">
        <w:rPr>
          <w:lang w:val="pt-PT"/>
        </w:rPr>
        <w:t xml:space="preserve">ASHS </w:t>
      </w:r>
      <w:proofErr w:type="spellStart"/>
      <w:r w:rsidRPr="004F3907">
        <w:rPr>
          <w:lang w:val="pt-PT"/>
        </w:rPr>
        <w:t>Press</w:t>
      </w:r>
      <w:proofErr w:type="spellEnd"/>
      <w:r w:rsidRPr="004F3907">
        <w:rPr>
          <w:lang w:val="pt-PT"/>
        </w:rPr>
        <w:t>.</w:t>
      </w:r>
    </w:p>
    <w:p w14:paraId="0AD13B0F" w14:textId="2F0CBEE2" w:rsidR="00B831BC" w:rsidRPr="006429B7" w:rsidRDefault="00B831BC" w:rsidP="006429B7">
      <w:pPr>
        <w:ind w:right="284"/>
        <w:rPr>
          <w:rFonts w:eastAsia="MS PMincho" w:cstheme="minorHAnsi"/>
          <w:b/>
          <w:bCs/>
        </w:rPr>
      </w:pPr>
    </w:p>
    <w:p w14:paraId="2A1A82F6" w14:textId="77777777" w:rsidR="006429B7" w:rsidRDefault="006429B7" w:rsidP="00245ADF">
      <w:pPr>
        <w:ind w:right="284"/>
        <w:rPr>
          <w:rFonts w:eastAsia="MS PMincho" w:cstheme="minorHAnsi"/>
          <w:b/>
          <w:bCs/>
        </w:rPr>
      </w:pPr>
    </w:p>
    <w:sectPr w:rsidR="006429B7">
      <w:headerReference w:type="default" r:id="rId4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899B4" w14:textId="77777777" w:rsidR="0037015C" w:rsidRDefault="0037015C" w:rsidP="0032040B">
      <w:r>
        <w:separator/>
      </w:r>
    </w:p>
  </w:endnote>
  <w:endnote w:type="continuationSeparator" w:id="0">
    <w:p w14:paraId="74C53846" w14:textId="77777777" w:rsidR="0037015C" w:rsidRDefault="0037015C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C39F9" w14:textId="77777777" w:rsidR="0037015C" w:rsidRDefault="0037015C" w:rsidP="0032040B">
      <w:bookmarkStart w:id="0" w:name="_Hlk224749950"/>
      <w:bookmarkEnd w:id="0"/>
      <w:r>
        <w:separator/>
      </w:r>
    </w:p>
  </w:footnote>
  <w:footnote w:type="continuationSeparator" w:id="0">
    <w:p w14:paraId="5A974A02" w14:textId="77777777" w:rsidR="0037015C" w:rsidRDefault="0037015C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26BA2"/>
    <w:multiLevelType w:val="hybridMultilevel"/>
    <w:tmpl w:val="4216ADCC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46A76"/>
    <w:multiLevelType w:val="hybridMultilevel"/>
    <w:tmpl w:val="B674FE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F3AEB"/>
    <w:multiLevelType w:val="hybridMultilevel"/>
    <w:tmpl w:val="48A8CB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2CC"/>
    <w:multiLevelType w:val="hybridMultilevel"/>
    <w:tmpl w:val="951E4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E2E4E"/>
    <w:multiLevelType w:val="hybridMultilevel"/>
    <w:tmpl w:val="5C127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40BDD"/>
    <w:multiLevelType w:val="hybridMultilevel"/>
    <w:tmpl w:val="AC303E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562682">
    <w:abstractNumId w:val="1"/>
  </w:num>
  <w:num w:numId="2" w16cid:durableId="1225334891">
    <w:abstractNumId w:val="5"/>
  </w:num>
  <w:num w:numId="3" w16cid:durableId="1523394075">
    <w:abstractNumId w:val="3"/>
  </w:num>
  <w:num w:numId="4" w16cid:durableId="17971989">
    <w:abstractNumId w:val="4"/>
  </w:num>
  <w:num w:numId="5" w16cid:durableId="1823767233">
    <w:abstractNumId w:val="0"/>
  </w:num>
  <w:num w:numId="6" w16cid:durableId="1469057028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6B89"/>
    <w:rsid w:val="00007CFF"/>
    <w:rsid w:val="00010587"/>
    <w:rsid w:val="00012F84"/>
    <w:rsid w:val="00014F3D"/>
    <w:rsid w:val="00016F64"/>
    <w:rsid w:val="0002671F"/>
    <w:rsid w:val="00031D89"/>
    <w:rsid w:val="00034C89"/>
    <w:rsid w:val="00050748"/>
    <w:rsid w:val="00052DC3"/>
    <w:rsid w:val="00057FD0"/>
    <w:rsid w:val="00064AE5"/>
    <w:rsid w:val="00065498"/>
    <w:rsid w:val="00070723"/>
    <w:rsid w:val="000861DA"/>
    <w:rsid w:val="00086B85"/>
    <w:rsid w:val="00092E64"/>
    <w:rsid w:val="000936AB"/>
    <w:rsid w:val="000A06B5"/>
    <w:rsid w:val="000A1F65"/>
    <w:rsid w:val="000C711E"/>
    <w:rsid w:val="000D35B5"/>
    <w:rsid w:val="000D6541"/>
    <w:rsid w:val="000E0B86"/>
    <w:rsid w:val="000E1284"/>
    <w:rsid w:val="000E221E"/>
    <w:rsid w:val="000E3302"/>
    <w:rsid w:val="000E3D15"/>
    <w:rsid w:val="001042C9"/>
    <w:rsid w:val="001164EE"/>
    <w:rsid w:val="0012070E"/>
    <w:rsid w:val="00124381"/>
    <w:rsid w:val="001436F0"/>
    <w:rsid w:val="00154DE5"/>
    <w:rsid w:val="00155790"/>
    <w:rsid w:val="00157058"/>
    <w:rsid w:val="00172923"/>
    <w:rsid w:val="00174739"/>
    <w:rsid w:val="00190801"/>
    <w:rsid w:val="0019154A"/>
    <w:rsid w:val="00195FB5"/>
    <w:rsid w:val="00197829"/>
    <w:rsid w:val="001979D6"/>
    <w:rsid w:val="001A2673"/>
    <w:rsid w:val="001A2A74"/>
    <w:rsid w:val="001B43C6"/>
    <w:rsid w:val="001B773B"/>
    <w:rsid w:val="001C28E0"/>
    <w:rsid w:val="001E15AF"/>
    <w:rsid w:val="001F3477"/>
    <w:rsid w:val="00200596"/>
    <w:rsid w:val="00206E92"/>
    <w:rsid w:val="00207818"/>
    <w:rsid w:val="0022223D"/>
    <w:rsid w:val="00224269"/>
    <w:rsid w:val="002435CA"/>
    <w:rsid w:val="002458CD"/>
    <w:rsid w:val="00245ADF"/>
    <w:rsid w:val="0025160B"/>
    <w:rsid w:val="00254ECE"/>
    <w:rsid w:val="00256F6C"/>
    <w:rsid w:val="00257DA2"/>
    <w:rsid w:val="002614A1"/>
    <w:rsid w:val="00270A56"/>
    <w:rsid w:val="00273CEF"/>
    <w:rsid w:val="00276039"/>
    <w:rsid w:val="002760E5"/>
    <w:rsid w:val="00290520"/>
    <w:rsid w:val="00290CEA"/>
    <w:rsid w:val="002A35BA"/>
    <w:rsid w:val="002A6FAA"/>
    <w:rsid w:val="002B26B4"/>
    <w:rsid w:val="002B68C7"/>
    <w:rsid w:val="002C2A8D"/>
    <w:rsid w:val="002C3093"/>
    <w:rsid w:val="002D01AA"/>
    <w:rsid w:val="002D2F10"/>
    <w:rsid w:val="002D53BD"/>
    <w:rsid w:val="002F36E5"/>
    <w:rsid w:val="00300E52"/>
    <w:rsid w:val="00305342"/>
    <w:rsid w:val="00311394"/>
    <w:rsid w:val="0032040B"/>
    <w:rsid w:val="0032325F"/>
    <w:rsid w:val="00326955"/>
    <w:rsid w:val="00333370"/>
    <w:rsid w:val="00334582"/>
    <w:rsid w:val="003370A6"/>
    <w:rsid w:val="00341087"/>
    <w:rsid w:val="0036010E"/>
    <w:rsid w:val="003611FC"/>
    <w:rsid w:val="00364617"/>
    <w:rsid w:val="00364C03"/>
    <w:rsid w:val="0037015C"/>
    <w:rsid w:val="00381ABA"/>
    <w:rsid w:val="003A30A4"/>
    <w:rsid w:val="003A6DAB"/>
    <w:rsid w:val="003B0529"/>
    <w:rsid w:val="003B52A2"/>
    <w:rsid w:val="003C59A7"/>
    <w:rsid w:val="003C72B0"/>
    <w:rsid w:val="003D01BC"/>
    <w:rsid w:val="003D2B85"/>
    <w:rsid w:val="003D7D7C"/>
    <w:rsid w:val="003E0B3F"/>
    <w:rsid w:val="003E152A"/>
    <w:rsid w:val="003E32DC"/>
    <w:rsid w:val="003F1251"/>
    <w:rsid w:val="003F3EE0"/>
    <w:rsid w:val="00417C60"/>
    <w:rsid w:val="00421428"/>
    <w:rsid w:val="004306E0"/>
    <w:rsid w:val="0045101F"/>
    <w:rsid w:val="0045459D"/>
    <w:rsid w:val="0045784D"/>
    <w:rsid w:val="00457FF6"/>
    <w:rsid w:val="00473C70"/>
    <w:rsid w:val="00495582"/>
    <w:rsid w:val="004A254E"/>
    <w:rsid w:val="004A363C"/>
    <w:rsid w:val="004A40DF"/>
    <w:rsid w:val="004B2326"/>
    <w:rsid w:val="004B2B01"/>
    <w:rsid w:val="004C0DC9"/>
    <w:rsid w:val="004C0EA5"/>
    <w:rsid w:val="004C2099"/>
    <w:rsid w:val="004C4EFC"/>
    <w:rsid w:val="004C52E8"/>
    <w:rsid w:val="004C749C"/>
    <w:rsid w:val="004C7ABA"/>
    <w:rsid w:val="004C7F4B"/>
    <w:rsid w:val="004E4A8B"/>
    <w:rsid w:val="004E5ED1"/>
    <w:rsid w:val="004F07DE"/>
    <w:rsid w:val="004F319B"/>
    <w:rsid w:val="004F3907"/>
    <w:rsid w:val="00520052"/>
    <w:rsid w:val="00521AEE"/>
    <w:rsid w:val="0052385B"/>
    <w:rsid w:val="005565FD"/>
    <w:rsid w:val="005576C0"/>
    <w:rsid w:val="00575116"/>
    <w:rsid w:val="00577C62"/>
    <w:rsid w:val="005840B6"/>
    <w:rsid w:val="0059000B"/>
    <w:rsid w:val="00590B58"/>
    <w:rsid w:val="005914EF"/>
    <w:rsid w:val="00594048"/>
    <w:rsid w:val="005B205B"/>
    <w:rsid w:val="005B7063"/>
    <w:rsid w:val="005B770B"/>
    <w:rsid w:val="005D2E29"/>
    <w:rsid w:val="005D63C2"/>
    <w:rsid w:val="005E0CD0"/>
    <w:rsid w:val="005E788A"/>
    <w:rsid w:val="005F6CBC"/>
    <w:rsid w:val="00603E03"/>
    <w:rsid w:val="00605605"/>
    <w:rsid w:val="0060626F"/>
    <w:rsid w:val="00606D03"/>
    <w:rsid w:val="00615914"/>
    <w:rsid w:val="00615A98"/>
    <w:rsid w:val="00620C4C"/>
    <w:rsid w:val="00626BBF"/>
    <w:rsid w:val="0063525A"/>
    <w:rsid w:val="0063614C"/>
    <w:rsid w:val="006402C5"/>
    <w:rsid w:val="00640AE6"/>
    <w:rsid w:val="006429B7"/>
    <w:rsid w:val="0064348C"/>
    <w:rsid w:val="006505BB"/>
    <w:rsid w:val="00654FD9"/>
    <w:rsid w:val="00663E9C"/>
    <w:rsid w:val="006653F6"/>
    <w:rsid w:val="006742A1"/>
    <w:rsid w:val="00677024"/>
    <w:rsid w:val="0067767E"/>
    <w:rsid w:val="00684BC8"/>
    <w:rsid w:val="0069637D"/>
    <w:rsid w:val="00696421"/>
    <w:rsid w:val="006976CD"/>
    <w:rsid w:val="006B2C69"/>
    <w:rsid w:val="006B3286"/>
    <w:rsid w:val="006B3A2B"/>
    <w:rsid w:val="006C0B9D"/>
    <w:rsid w:val="006C36D5"/>
    <w:rsid w:val="006D6ED2"/>
    <w:rsid w:val="006D7E43"/>
    <w:rsid w:val="006E3998"/>
    <w:rsid w:val="006E72AD"/>
    <w:rsid w:val="006F08E1"/>
    <w:rsid w:val="006F441A"/>
    <w:rsid w:val="00701884"/>
    <w:rsid w:val="00703CCA"/>
    <w:rsid w:val="00705604"/>
    <w:rsid w:val="007330B2"/>
    <w:rsid w:val="00734EAC"/>
    <w:rsid w:val="007406BC"/>
    <w:rsid w:val="007453B0"/>
    <w:rsid w:val="00745BB1"/>
    <w:rsid w:val="00757C8A"/>
    <w:rsid w:val="00760000"/>
    <w:rsid w:val="00760FAD"/>
    <w:rsid w:val="00774420"/>
    <w:rsid w:val="0077663D"/>
    <w:rsid w:val="0078507A"/>
    <w:rsid w:val="007A1055"/>
    <w:rsid w:val="007B207F"/>
    <w:rsid w:val="007C1066"/>
    <w:rsid w:val="007C2927"/>
    <w:rsid w:val="007D73E4"/>
    <w:rsid w:val="007E0329"/>
    <w:rsid w:val="007E0606"/>
    <w:rsid w:val="007F20A5"/>
    <w:rsid w:val="007F495E"/>
    <w:rsid w:val="008034BF"/>
    <w:rsid w:val="00806A73"/>
    <w:rsid w:val="0081190C"/>
    <w:rsid w:val="00812082"/>
    <w:rsid w:val="0081233D"/>
    <w:rsid w:val="008263EA"/>
    <w:rsid w:val="008307B7"/>
    <w:rsid w:val="00833113"/>
    <w:rsid w:val="0083649E"/>
    <w:rsid w:val="008373F9"/>
    <w:rsid w:val="0084077F"/>
    <w:rsid w:val="00843EF1"/>
    <w:rsid w:val="00847B86"/>
    <w:rsid w:val="008555C8"/>
    <w:rsid w:val="00856031"/>
    <w:rsid w:val="00863354"/>
    <w:rsid w:val="008725C8"/>
    <w:rsid w:val="00880D64"/>
    <w:rsid w:val="00883EF8"/>
    <w:rsid w:val="00887BD2"/>
    <w:rsid w:val="008901BE"/>
    <w:rsid w:val="008A1616"/>
    <w:rsid w:val="008A3C3B"/>
    <w:rsid w:val="008A7BCD"/>
    <w:rsid w:val="008B039F"/>
    <w:rsid w:val="008B3A87"/>
    <w:rsid w:val="008C4FFB"/>
    <w:rsid w:val="008C5518"/>
    <w:rsid w:val="008D16A6"/>
    <w:rsid w:val="008D25FE"/>
    <w:rsid w:val="008E3E5A"/>
    <w:rsid w:val="008E53B6"/>
    <w:rsid w:val="008E7226"/>
    <w:rsid w:val="008F309D"/>
    <w:rsid w:val="008F4C2B"/>
    <w:rsid w:val="008F72A1"/>
    <w:rsid w:val="008F7F87"/>
    <w:rsid w:val="00911773"/>
    <w:rsid w:val="00923D39"/>
    <w:rsid w:val="0092529E"/>
    <w:rsid w:val="00940295"/>
    <w:rsid w:val="00945E50"/>
    <w:rsid w:val="00946418"/>
    <w:rsid w:val="00952095"/>
    <w:rsid w:val="00955AE7"/>
    <w:rsid w:val="00955AF2"/>
    <w:rsid w:val="00964B26"/>
    <w:rsid w:val="00966066"/>
    <w:rsid w:val="00967184"/>
    <w:rsid w:val="009701D3"/>
    <w:rsid w:val="00971B09"/>
    <w:rsid w:val="0097749C"/>
    <w:rsid w:val="00984091"/>
    <w:rsid w:val="00984EE1"/>
    <w:rsid w:val="00986B11"/>
    <w:rsid w:val="00987B83"/>
    <w:rsid w:val="00996048"/>
    <w:rsid w:val="00997434"/>
    <w:rsid w:val="009A1CBC"/>
    <w:rsid w:val="009B1DBD"/>
    <w:rsid w:val="009B263B"/>
    <w:rsid w:val="009C62F7"/>
    <w:rsid w:val="009D20BF"/>
    <w:rsid w:val="009E08E8"/>
    <w:rsid w:val="009F6C94"/>
    <w:rsid w:val="00A06ECD"/>
    <w:rsid w:val="00A07286"/>
    <w:rsid w:val="00A07F5F"/>
    <w:rsid w:val="00A11443"/>
    <w:rsid w:val="00A20A83"/>
    <w:rsid w:val="00A22D01"/>
    <w:rsid w:val="00A3005E"/>
    <w:rsid w:val="00A31BA2"/>
    <w:rsid w:val="00A450C8"/>
    <w:rsid w:val="00A45D09"/>
    <w:rsid w:val="00A4609F"/>
    <w:rsid w:val="00A475AF"/>
    <w:rsid w:val="00A57269"/>
    <w:rsid w:val="00A6136E"/>
    <w:rsid w:val="00A6760E"/>
    <w:rsid w:val="00A73EC4"/>
    <w:rsid w:val="00A81635"/>
    <w:rsid w:val="00AA1CD3"/>
    <w:rsid w:val="00AA32BA"/>
    <w:rsid w:val="00AB03FF"/>
    <w:rsid w:val="00AC7CD0"/>
    <w:rsid w:val="00AD1610"/>
    <w:rsid w:val="00AD1EB8"/>
    <w:rsid w:val="00AD3302"/>
    <w:rsid w:val="00AE34CE"/>
    <w:rsid w:val="00AE6C3E"/>
    <w:rsid w:val="00AE7998"/>
    <w:rsid w:val="00AF4D93"/>
    <w:rsid w:val="00B04590"/>
    <w:rsid w:val="00B11013"/>
    <w:rsid w:val="00B20B7D"/>
    <w:rsid w:val="00B21E92"/>
    <w:rsid w:val="00B24884"/>
    <w:rsid w:val="00B252EA"/>
    <w:rsid w:val="00B4481A"/>
    <w:rsid w:val="00B459AB"/>
    <w:rsid w:val="00B53FAC"/>
    <w:rsid w:val="00B55485"/>
    <w:rsid w:val="00B60688"/>
    <w:rsid w:val="00B636E8"/>
    <w:rsid w:val="00B70534"/>
    <w:rsid w:val="00B71884"/>
    <w:rsid w:val="00B73D73"/>
    <w:rsid w:val="00B74C7F"/>
    <w:rsid w:val="00B82E5A"/>
    <w:rsid w:val="00B831BC"/>
    <w:rsid w:val="00B932C7"/>
    <w:rsid w:val="00BA06E8"/>
    <w:rsid w:val="00BB5130"/>
    <w:rsid w:val="00BB65BE"/>
    <w:rsid w:val="00BB7C75"/>
    <w:rsid w:val="00BD490A"/>
    <w:rsid w:val="00BF033D"/>
    <w:rsid w:val="00BF08D1"/>
    <w:rsid w:val="00BF0F70"/>
    <w:rsid w:val="00BF3FDB"/>
    <w:rsid w:val="00C03ABA"/>
    <w:rsid w:val="00C04DEE"/>
    <w:rsid w:val="00C16400"/>
    <w:rsid w:val="00C1691C"/>
    <w:rsid w:val="00C23A7D"/>
    <w:rsid w:val="00C4334D"/>
    <w:rsid w:val="00C45D3A"/>
    <w:rsid w:val="00C520C4"/>
    <w:rsid w:val="00C54073"/>
    <w:rsid w:val="00C60019"/>
    <w:rsid w:val="00C650B9"/>
    <w:rsid w:val="00C72BE5"/>
    <w:rsid w:val="00C77B8B"/>
    <w:rsid w:val="00C82050"/>
    <w:rsid w:val="00C862A7"/>
    <w:rsid w:val="00C86ECF"/>
    <w:rsid w:val="00C9113A"/>
    <w:rsid w:val="00C928F8"/>
    <w:rsid w:val="00C94062"/>
    <w:rsid w:val="00C97DC1"/>
    <w:rsid w:val="00CA3A9C"/>
    <w:rsid w:val="00CB48A0"/>
    <w:rsid w:val="00CC0B19"/>
    <w:rsid w:val="00CC2DCB"/>
    <w:rsid w:val="00CD4B21"/>
    <w:rsid w:val="00CD7B84"/>
    <w:rsid w:val="00CE51E4"/>
    <w:rsid w:val="00CE5EAB"/>
    <w:rsid w:val="00CE7426"/>
    <w:rsid w:val="00CF20BF"/>
    <w:rsid w:val="00CF2243"/>
    <w:rsid w:val="00D00B2F"/>
    <w:rsid w:val="00D06459"/>
    <w:rsid w:val="00D313A9"/>
    <w:rsid w:val="00D34D0C"/>
    <w:rsid w:val="00D35043"/>
    <w:rsid w:val="00D409A5"/>
    <w:rsid w:val="00D454BF"/>
    <w:rsid w:val="00D5088A"/>
    <w:rsid w:val="00D5098E"/>
    <w:rsid w:val="00D55AA0"/>
    <w:rsid w:val="00D65D11"/>
    <w:rsid w:val="00D67092"/>
    <w:rsid w:val="00D718BF"/>
    <w:rsid w:val="00D745B4"/>
    <w:rsid w:val="00D828AD"/>
    <w:rsid w:val="00D836A5"/>
    <w:rsid w:val="00D9296A"/>
    <w:rsid w:val="00D93A0C"/>
    <w:rsid w:val="00D95D6B"/>
    <w:rsid w:val="00DA34A2"/>
    <w:rsid w:val="00DA46B8"/>
    <w:rsid w:val="00DA6359"/>
    <w:rsid w:val="00DA6879"/>
    <w:rsid w:val="00DC0B5A"/>
    <w:rsid w:val="00DC7D87"/>
    <w:rsid w:val="00DD098F"/>
    <w:rsid w:val="00DD4AF7"/>
    <w:rsid w:val="00DE1894"/>
    <w:rsid w:val="00DE742B"/>
    <w:rsid w:val="00DF799B"/>
    <w:rsid w:val="00DF7CA9"/>
    <w:rsid w:val="00DF7DF5"/>
    <w:rsid w:val="00E00337"/>
    <w:rsid w:val="00E03F94"/>
    <w:rsid w:val="00E0469C"/>
    <w:rsid w:val="00E05597"/>
    <w:rsid w:val="00E11F3F"/>
    <w:rsid w:val="00E14503"/>
    <w:rsid w:val="00E32C63"/>
    <w:rsid w:val="00E40628"/>
    <w:rsid w:val="00E512A3"/>
    <w:rsid w:val="00E61B5E"/>
    <w:rsid w:val="00E64EFA"/>
    <w:rsid w:val="00E664B0"/>
    <w:rsid w:val="00E70ECA"/>
    <w:rsid w:val="00E74BC3"/>
    <w:rsid w:val="00E9448A"/>
    <w:rsid w:val="00E94931"/>
    <w:rsid w:val="00EA0B81"/>
    <w:rsid w:val="00EC13CE"/>
    <w:rsid w:val="00EC56C0"/>
    <w:rsid w:val="00ED2727"/>
    <w:rsid w:val="00ED2BDD"/>
    <w:rsid w:val="00ED39FF"/>
    <w:rsid w:val="00EE10A9"/>
    <w:rsid w:val="00EE4BEE"/>
    <w:rsid w:val="00EF4B2A"/>
    <w:rsid w:val="00F01B69"/>
    <w:rsid w:val="00F029C6"/>
    <w:rsid w:val="00F1506F"/>
    <w:rsid w:val="00F35048"/>
    <w:rsid w:val="00F4392A"/>
    <w:rsid w:val="00F44580"/>
    <w:rsid w:val="00F56B83"/>
    <w:rsid w:val="00F57569"/>
    <w:rsid w:val="00F71FCE"/>
    <w:rsid w:val="00F72FA4"/>
    <w:rsid w:val="00F7303C"/>
    <w:rsid w:val="00F83ABD"/>
    <w:rsid w:val="00F84621"/>
    <w:rsid w:val="00F9471A"/>
    <w:rsid w:val="00F97498"/>
    <w:rsid w:val="00F97546"/>
    <w:rsid w:val="00FA0B2C"/>
    <w:rsid w:val="00FB5E8E"/>
    <w:rsid w:val="00FB64AF"/>
    <w:rsid w:val="00FC30FB"/>
    <w:rsid w:val="00FC6DA5"/>
    <w:rsid w:val="00FD3E37"/>
    <w:rsid w:val="00FE0751"/>
    <w:rsid w:val="00FE0D3A"/>
    <w:rsid w:val="00FE4436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paragraph" w:styleId="Corpodetexto">
    <w:name w:val="Body Text"/>
    <w:basedOn w:val="Normal"/>
    <w:link w:val="CorpodetextoCarter"/>
    <w:qFormat/>
    <w:rsid w:val="004F3907"/>
    <w:pPr>
      <w:spacing w:before="180" w:after="180"/>
    </w:pPr>
    <w:rPr>
      <w:lang w:val="en-US"/>
    </w:rPr>
  </w:style>
  <w:style w:type="character" w:customStyle="1" w:styleId="CorpodetextoCarter">
    <w:name w:val="Corpo de texto Caráter"/>
    <w:basedOn w:val="Tipodeletrapredefinidodopargrafo"/>
    <w:link w:val="Corpodetexto"/>
    <w:rsid w:val="004F3907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hyperlink" Target="https://alchetron.com/Planococcus-citri" TargetMode="External"/><Relationship Id="rId26" Type="http://schemas.openxmlformats.org/officeDocument/2006/relationships/image" Target="media/image15.jpeg"/><Relationship Id="rId39" Type="http://schemas.openxmlformats.org/officeDocument/2006/relationships/hyperlink" Target="https://www.booki.pt/autor/ana-cristina-cunha-queda/" TargetMode="External"/><Relationship Id="rId21" Type="http://schemas.openxmlformats.org/officeDocument/2006/relationships/image" Target="media/image11.jpeg"/><Relationship Id="rId34" Type="http://schemas.openxmlformats.org/officeDocument/2006/relationships/image" Target="media/image20.pn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en.wikipedia.org/" TargetMode="External"/><Relationship Id="rId20" Type="http://schemas.openxmlformats.org/officeDocument/2006/relationships/image" Target="media/image10.jpeg"/><Relationship Id="rId29" Type="http://schemas.openxmlformats.org/officeDocument/2006/relationships/image" Target="media/image17.png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3.jpeg"/><Relationship Id="rId32" Type="http://schemas.openxmlformats.org/officeDocument/2006/relationships/hyperlink" Target="https://wikifarmer.com" TargetMode="External"/><Relationship Id="rId37" Type="http://schemas.openxmlformats.org/officeDocument/2006/relationships/hyperlink" Target="https://semcomplicar.com.br/campoenegocios/broca-do-abacateiro-todo-cuidado-e-pouco/" TargetMode="External"/><Relationship Id="rId40" Type="http://schemas.openxmlformats.org/officeDocument/2006/relationships/hyperlink" Target="https://www.booki.pt/autor/goncalo-abracos-duart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iochemtech.eu/products/red-scale-aonidiella-aurantii" TargetMode="External"/><Relationship Id="rId23" Type="http://schemas.openxmlformats.org/officeDocument/2006/relationships/image" Target="media/image12.png"/><Relationship Id="rId28" Type="http://schemas.openxmlformats.org/officeDocument/2006/relationships/hyperlink" Target="https://agrobaseapp.com" TargetMode="External"/><Relationship Id="rId36" Type="http://schemas.openxmlformats.org/officeDocument/2006/relationships/hyperlink" Target="https://www.agrolink.com.br/problemas/lagarta-do-fruto_541.html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www.agrolink.com.br/problemas/acaro-do-abacateiro_3521.html" TargetMode="External"/><Relationship Id="rId27" Type="http://schemas.openxmlformats.org/officeDocument/2006/relationships/image" Target="media/image16.jpeg"/><Relationship Id="rId30" Type="http://schemas.openxmlformats.org/officeDocument/2006/relationships/image" Target="media/image18.png"/><Relationship Id="rId35" Type="http://schemas.openxmlformats.org/officeDocument/2006/relationships/image" Target="media/image21.png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yperlink" Target="https://www.invasive.org/browse/detail.cfm?imgnum=5433171" TargetMode="External"/><Relationship Id="rId25" Type="http://schemas.openxmlformats.org/officeDocument/2006/relationships/image" Target="media/image14.jpeg"/><Relationship Id="rId33" Type="http://schemas.openxmlformats.org/officeDocument/2006/relationships/hyperlink" Target="https://www.intagri.com/articulos/fitosanidad/manejo-trips-cultivo-aguacate" TargetMode="External"/><Relationship Id="rId38" Type="http://schemas.openxmlformats.org/officeDocument/2006/relationships/hyperlink" Target="https://www.todafruta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4.jpg"/><Relationship Id="rId2" Type="http://schemas.openxmlformats.org/officeDocument/2006/relationships/image" Target="media/image23.png"/><Relationship Id="rId1" Type="http://schemas.openxmlformats.org/officeDocument/2006/relationships/image" Target="media/image22.png"/><Relationship Id="rId4" Type="http://schemas.openxmlformats.org/officeDocument/2006/relationships/image" Target="media/image25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2873</Words>
  <Characters>15519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56</cp:revision>
  <dcterms:created xsi:type="dcterms:W3CDTF">2026-04-19T15:04:00Z</dcterms:created>
  <dcterms:modified xsi:type="dcterms:W3CDTF">2026-07-15T14:57:00Z</dcterms:modified>
</cp:coreProperties>
</file>