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acomGrelh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85"/>
        <w:gridCol w:w="3779"/>
        <w:gridCol w:w="2740"/>
      </w:tblGrid>
      <w:tr w:rsidR="00462376" w14:paraId="65C9DE69" w14:textId="77777777" w:rsidTr="00462376">
        <w:trPr>
          <w:trHeight w:val="1530"/>
        </w:trPr>
        <w:tc>
          <w:tcPr>
            <w:tcW w:w="1985" w:type="dxa"/>
          </w:tcPr>
          <w:p w14:paraId="22A491DC" w14:textId="77777777" w:rsidR="0032040B" w:rsidRPr="00462376" w:rsidRDefault="0032040B" w:rsidP="0032040B">
            <w:pPr>
              <w:rPr>
                <w:rFonts w:ascii="Avenir Black" w:eastAsia="MS PMincho" w:hAnsi="Avenir Black" w:cs="Microsoft Himalaya"/>
                <w:b/>
                <w:bCs/>
              </w:rPr>
            </w:pPr>
            <w:r w:rsidRPr="00462376">
              <w:rPr>
                <w:rFonts w:ascii="Avenir Black" w:eastAsia="MS PMincho" w:hAnsi="Avenir Black" w:cs="Microsoft Himalaya"/>
                <w:b/>
                <w:bCs/>
              </w:rPr>
              <w:t xml:space="preserve">FICHA TÉCNICA </w:t>
            </w:r>
          </w:p>
          <w:p w14:paraId="1E7C7553" w14:textId="4CA824F3" w:rsidR="0032040B" w:rsidRPr="00462376" w:rsidRDefault="0032040B" w:rsidP="0032040B">
            <w:pPr>
              <w:rPr>
                <w:rFonts w:ascii="Avenir Black" w:eastAsia="MS PMincho" w:hAnsi="Avenir Black" w:cs="Microsoft Himalaya"/>
                <w:b/>
                <w:bCs/>
              </w:rPr>
            </w:pPr>
            <w:r w:rsidRPr="00462376">
              <w:rPr>
                <w:rFonts w:ascii="Avenir Black" w:eastAsia="MS PMincho" w:hAnsi="Avenir Black" w:cs="Microsoft Himalaya"/>
                <w:b/>
                <w:bCs/>
              </w:rPr>
              <w:t xml:space="preserve">CULTURA: </w:t>
            </w:r>
            <w:r w:rsidR="00AE1EBF" w:rsidRPr="00462376">
              <w:rPr>
                <w:rFonts w:ascii="Avenir Black" w:eastAsia="MS PMincho" w:hAnsi="Avenir Black" w:cs="Microsoft Himalaya"/>
                <w:b/>
                <w:bCs/>
              </w:rPr>
              <w:t>CITRINOS</w:t>
            </w:r>
            <w:r w:rsidR="001E649E" w:rsidRPr="00462376">
              <w:rPr>
                <w:rFonts w:ascii="Avenir Black" w:eastAsia="MS PMincho" w:hAnsi="Avenir Black" w:cs="Microsoft Himalaya"/>
                <w:b/>
                <w:bCs/>
              </w:rPr>
              <w:t xml:space="preserve"> </w:t>
            </w:r>
            <w:r w:rsidR="00BA4BF1" w:rsidRPr="00462376">
              <w:rPr>
                <w:rFonts w:ascii="Avenir Black" w:eastAsia="MS PMincho" w:hAnsi="Avenir Black" w:cs="Microsoft Himalaya"/>
                <w:b/>
                <w:bCs/>
              </w:rPr>
              <w:t>(TANGERIN</w:t>
            </w:r>
            <w:r w:rsidR="001E649E" w:rsidRPr="00462376">
              <w:rPr>
                <w:rFonts w:ascii="Avenir Black" w:eastAsia="MS PMincho" w:hAnsi="Avenir Black" w:cs="Microsoft Himalaya"/>
                <w:b/>
                <w:bCs/>
              </w:rPr>
              <w:t>EIRA</w:t>
            </w:r>
            <w:r w:rsidR="00AE1EBF" w:rsidRPr="00462376">
              <w:rPr>
                <w:rFonts w:ascii="Avenir Black" w:eastAsia="MS PMincho" w:hAnsi="Avenir Black" w:cs="Microsoft Himalaya"/>
                <w:b/>
                <w:bCs/>
              </w:rPr>
              <w:t xml:space="preserve"> (</w:t>
            </w:r>
            <w:r w:rsidR="001E649E" w:rsidRPr="00462376">
              <w:rPr>
                <w:rFonts w:ascii="Avenir Black" w:eastAsia="MS PMincho" w:hAnsi="Avenir Black" w:cs="Microsoft Himalaya"/>
                <w:b/>
                <w:bCs/>
                <w:i/>
                <w:iCs/>
              </w:rPr>
              <w:t xml:space="preserve">Citrus </w:t>
            </w:r>
            <w:proofErr w:type="spellStart"/>
            <w:r w:rsidR="00BA4BF1" w:rsidRPr="00462376">
              <w:rPr>
                <w:rFonts w:ascii="Avenir Black" w:eastAsia="MS PMincho" w:hAnsi="Avenir Black" w:cs="Microsoft Himalaya"/>
                <w:b/>
                <w:bCs/>
                <w:i/>
                <w:iCs/>
              </w:rPr>
              <w:t>reticulata</w:t>
            </w:r>
            <w:proofErr w:type="spellEnd"/>
            <w:r w:rsidR="00812D7A" w:rsidRPr="00462376">
              <w:rPr>
                <w:rFonts w:ascii="Avenir Black" w:eastAsia="MS PMincho" w:hAnsi="Avenir Black" w:cs="Microsoft Himalaya"/>
                <w:b/>
                <w:bCs/>
                <w:i/>
                <w:iCs/>
              </w:rPr>
              <w:t xml:space="preserve"> </w:t>
            </w:r>
            <w:r w:rsidR="00812D7A" w:rsidRPr="00462376">
              <w:rPr>
                <w:rFonts w:ascii="Avenir Black" w:eastAsia="MS PMincho" w:hAnsi="Avenir Black" w:cs="Microsoft Himalaya"/>
                <w:b/>
                <w:bCs/>
              </w:rPr>
              <w:t>Branco</w:t>
            </w:r>
            <w:r w:rsidR="00014F3D" w:rsidRPr="00462376">
              <w:rPr>
                <w:rFonts w:ascii="Avenir Black" w:eastAsia="MS PMincho" w:hAnsi="Avenir Black" w:cs="Microsoft Himalaya"/>
                <w:b/>
                <w:bCs/>
              </w:rPr>
              <w:t>)</w:t>
            </w:r>
            <w:r w:rsidR="00E26501" w:rsidRPr="00462376">
              <w:rPr>
                <w:rFonts w:ascii="Avenir Black" w:eastAsia="MS PMincho" w:hAnsi="Avenir Black" w:cs="Microsoft Himalaya"/>
                <w:b/>
                <w:bCs/>
              </w:rPr>
              <w:t xml:space="preserve"> e LIM</w:t>
            </w:r>
            <w:r w:rsidR="007E3382" w:rsidRPr="00462376">
              <w:rPr>
                <w:rFonts w:ascii="Avenir Black" w:eastAsia="MS PMincho" w:hAnsi="Avenir Black" w:cs="Microsoft Himalaya"/>
                <w:b/>
                <w:bCs/>
              </w:rPr>
              <w:t>OEIRO (</w:t>
            </w:r>
            <w:r w:rsidR="008D16F6" w:rsidRPr="00462376">
              <w:rPr>
                <w:rFonts w:ascii="Avenir Black" w:eastAsia="MS PMincho" w:hAnsi="Avenir Black" w:cs="Microsoft Himalaya"/>
                <w:b/>
                <w:bCs/>
                <w:i/>
                <w:iCs/>
              </w:rPr>
              <w:t xml:space="preserve">Citrus × </w:t>
            </w:r>
            <w:proofErr w:type="spellStart"/>
            <w:r w:rsidR="008D16F6" w:rsidRPr="00462376">
              <w:rPr>
                <w:rFonts w:ascii="Avenir Black" w:eastAsia="MS PMincho" w:hAnsi="Avenir Black" w:cs="Microsoft Himalaya"/>
                <w:b/>
                <w:bCs/>
                <w:i/>
                <w:iCs/>
              </w:rPr>
              <w:t>limon</w:t>
            </w:r>
            <w:proofErr w:type="spellEnd"/>
            <w:r w:rsidR="00462376" w:rsidRPr="00462376">
              <w:rPr>
                <w:rFonts w:ascii="Avenir Black" w:eastAsia="MS PMincho" w:hAnsi="Avenir Black" w:cs="Microsoft Himalaya"/>
                <w:b/>
                <w:bCs/>
                <w:i/>
                <w:iCs/>
              </w:rPr>
              <w:t xml:space="preserve"> </w:t>
            </w:r>
            <w:r w:rsidR="00462376" w:rsidRPr="00462376">
              <w:rPr>
                <w:rFonts w:ascii="Avenir Black" w:eastAsia="MS PMincho" w:hAnsi="Avenir Black" w:cs="Microsoft Himalaya"/>
                <w:b/>
                <w:bCs/>
              </w:rPr>
              <w:t xml:space="preserve">(L.) - </w:t>
            </w:r>
            <w:proofErr w:type="spellStart"/>
            <w:r w:rsidR="00462376" w:rsidRPr="00462376">
              <w:rPr>
                <w:rFonts w:ascii="Avenir Black" w:eastAsia="MS PMincho" w:hAnsi="Avenir Black" w:cs="Microsoft Himalaya"/>
                <w:b/>
                <w:bCs/>
              </w:rPr>
              <w:t>Burm</w:t>
            </w:r>
            <w:proofErr w:type="spellEnd"/>
            <w:r w:rsidR="00462376" w:rsidRPr="00462376">
              <w:rPr>
                <w:rFonts w:ascii="Avenir Black" w:eastAsia="MS PMincho" w:hAnsi="Avenir Black" w:cs="Microsoft Himalaya"/>
                <w:b/>
                <w:bCs/>
              </w:rPr>
              <w:t>)</w:t>
            </w:r>
          </w:p>
          <w:p w14:paraId="1B52492C" w14:textId="27ADA0CF" w:rsidR="0032040B" w:rsidRDefault="0032040B" w:rsidP="0032040B">
            <w:r w:rsidRPr="00462376">
              <w:rPr>
                <w:rFonts w:ascii="Avenir Black" w:eastAsia="MS PMincho" w:hAnsi="Avenir Black" w:cs="Microsoft Himalaya"/>
                <w:b/>
                <w:bCs/>
              </w:rPr>
              <w:t>COMPONENTE FITOSSANITÁRIA</w:t>
            </w:r>
          </w:p>
        </w:tc>
        <w:tc>
          <w:tcPr>
            <w:tcW w:w="3779" w:type="dxa"/>
          </w:tcPr>
          <w:p w14:paraId="3ECDECA2" w14:textId="1C85E882" w:rsidR="0032040B" w:rsidRDefault="00E26501">
            <w:r>
              <w:rPr>
                <w:noProof/>
              </w:rPr>
              <w:drawing>
                <wp:inline distT="0" distB="0" distL="0" distR="0" wp14:anchorId="158B4DF8" wp14:editId="23DE131C">
                  <wp:extent cx="2648105" cy="1765300"/>
                  <wp:effectExtent l="0" t="0" r="0" b="6350"/>
                  <wp:docPr id="1962034733" name="Imagem 2" descr="undefi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undefine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661984" cy="1774552"/>
                          </a:xfrm>
                          <a:prstGeom prst="rect">
                            <a:avLst/>
                          </a:prstGeom>
                          <a:noFill/>
                          <a:ln>
                            <a:noFill/>
                          </a:ln>
                        </pic:spPr>
                      </pic:pic>
                    </a:graphicData>
                  </a:graphic>
                </wp:inline>
              </w:drawing>
            </w:r>
          </w:p>
        </w:tc>
        <w:tc>
          <w:tcPr>
            <w:tcW w:w="2740" w:type="dxa"/>
          </w:tcPr>
          <w:p w14:paraId="7CFBDFE9" w14:textId="77E7E464" w:rsidR="0032040B" w:rsidRDefault="00D271EA">
            <w:r>
              <w:rPr>
                <w:noProof/>
              </w:rPr>
              <w:drawing>
                <wp:inline distT="0" distB="0" distL="0" distR="0" wp14:anchorId="7BE98D06" wp14:editId="6C66107C">
                  <wp:extent cx="1752600" cy="1756306"/>
                  <wp:effectExtent l="0" t="0" r="0" b="0"/>
                  <wp:docPr id="1283586259"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86710" cy="1790488"/>
                          </a:xfrm>
                          <a:prstGeom prst="rect">
                            <a:avLst/>
                          </a:prstGeom>
                          <a:noFill/>
                        </pic:spPr>
                      </pic:pic>
                    </a:graphicData>
                  </a:graphic>
                </wp:inline>
              </w:drawing>
            </w:r>
          </w:p>
        </w:tc>
      </w:tr>
    </w:tbl>
    <w:p w14:paraId="7269412B" w14:textId="77777777" w:rsidR="00014F3D" w:rsidRDefault="00014F3D"/>
    <w:p w14:paraId="5C5E9EF0" w14:textId="644D4C9B" w:rsidR="0032040B" w:rsidRDefault="00A20A83">
      <w:r w:rsidRPr="00B73D8A">
        <w:rPr>
          <w:rFonts w:ascii="Avenir Black" w:eastAsia="MS PMincho" w:hAnsi="Avenir Black" w:cs="Microsoft Himalaya"/>
          <w:b/>
          <w:bCs/>
          <w:noProof/>
          <w:sz w:val="44"/>
          <w:szCs w:val="44"/>
        </w:rPr>
        <mc:AlternateContent>
          <mc:Choice Requires="wps">
            <w:drawing>
              <wp:anchor distT="0" distB="0" distL="114300" distR="114300" simplePos="0" relativeHeight="251663360" behindDoc="0" locked="0" layoutInCell="1" allowOverlap="1" wp14:anchorId="0480C8CE" wp14:editId="5BA428ED">
                <wp:simplePos x="0" y="0"/>
                <wp:positionH relativeFrom="page">
                  <wp:posOffset>1080135</wp:posOffset>
                </wp:positionH>
                <wp:positionV relativeFrom="paragraph">
                  <wp:posOffset>18415</wp:posOffset>
                </wp:positionV>
                <wp:extent cx="7569200" cy="0"/>
                <wp:effectExtent l="0" t="19050" r="31750" b="19050"/>
                <wp:wrapNone/>
                <wp:docPr id="1" name="Connettore 1 1"/>
                <wp:cNvGraphicFramePr/>
                <a:graphic xmlns:a="http://schemas.openxmlformats.org/drawingml/2006/main">
                  <a:graphicData uri="http://schemas.microsoft.com/office/word/2010/wordprocessingShape">
                    <wps:wsp>
                      <wps:cNvCnPr/>
                      <wps:spPr>
                        <a:xfrm>
                          <a:off x="0" y="0"/>
                          <a:ext cx="7569200" cy="0"/>
                        </a:xfrm>
                        <a:prstGeom prst="line">
                          <a:avLst/>
                        </a:prstGeom>
                        <a:ln w="38100">
                          <a:solidFill>
                            <a:srgbClr val="FFC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line w14:anchorId="69AD15D0" id="Connettore 1 1" o:spid="_x0000_s1026" style="position:absolute;z-index:251663360;visibility:visible;mso-wrap-style:square;mso-wrap-distance-left:9pt;mso-wrap-distance-top:0;mso-wrap-distance-right:9pt;mso-wrap-distance-bottom:0;mso-position-horizontal:absolute;mso-position-horizontal-relative:page;mso-position-vertical:absolute;mso-position-vertical-relative:text" from="85.05pt,1.45pt" to="681.05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" strokecolor="#ffc000" strokeweight="3pt">
                <v:stroke joinstyle="miter"/>
                <w10:wrap anchorx="page"/>
              </v:line>
            </w:pict>
          </mc:Fallback>
        </mc:AlternateContent>
      </w:r>
    </w:p>
    <w:p w14:paraId="1E8CC2A0" w14:textId="77777777" w:rsidR="0032040B" w:rsidRDefault="0032040B" w:rsidP="0032040B">
      <w:pPr>
        <w:ind w:right="284"/>
        <w:rPr>
          <w:rFonts w:eastAsia="MS PMincho" w:cstheme="minorHAnsi"/>
          <w:b/>
          <w:bCs/>
          <w:sz w:val="28"/>
          <w:szCs w:val="28"/>
        </w:rPr>
      </w:pPr>
      <w:r w:rsidRPr="0032040B">
        <w:rPr>
          <w:rFonts w:eastAsia="MS PMincho" w:cstheme="minorHAnsi"/>
          <w:b/>
          <w:bCs/>
          <w:sz w:val="28"/>
          <w:szCs w:val="28"/>
        </w:rPr>
        <w:t>Principais Pragas</w:t>
      </w:r>
    </w:p>
    <w:p w14:paraId="366DFD80" w14:textId="77777777" w:rsidR="002C50ED" w:rsidRPr="0032040B" w:rsidRDefault="002C50ED" w:rsidP="0032040B">
      <w:pPr>
        <w:ind w:right="284"/>
        <w:rPr>
          <w:rFonts w:eastAsia="MS PMincho" w:cstheme="minorHAnsi"/>
          <w:b/>
          <w:bCs/>
          <w:sz w:val="28"/>
          <w:szCs w:val="28"/>
        </w:rPr>
      </w:pPr>
    </w:p>
    <w:p w14:paraId="69643E74" w14:textId="5B6EA5BF" w:rsidR="007E416A" w:rsidRPr="002C50ED" w:rsidRDefault="002C50ED" w:rsidP="002C50ED">
      <w:pPr>
        <w:pStyle w:val="PargrafodaLista"/>
        <w:numPr>
          <w:ilvl w:val="0"/>
          <w:numId w:val="2"/>
        </w:numPr>
        <w:ind w:right="284"/>
        <w:rPr>
          <w:rFonts w:eastAsia="MS PMincho" w:cstheme="minorHAnsi"/>
          <w:b/>
          <w:bCs/>
        </w:rPr>
      </w:pPr>
      <w:r>
        <w:rPr>
          <w:rFonts w:eastAsia="MS PMincho" w:cstheme="minorHAnsi"/>
          <w:b/>
          <w:bCs/>
        </w:rPr>
        <w:t>Aranhiço vermelho dos citrinos (</w:t>
      </w:r>
      <w:proofErr w:type="spellStart"/>
      <w:r w:rsidRPr="00FC43AA">
        <w:rPr>
          <w:rFonts w:eastAsia="MS PMincho" w:cstheme="minorHAnsi"/>
          <w:b/>
          <w:bCs/>
          <w:i/>
          <w:iCs/>
        </w:rPr>
        <w:t>Panonychus</w:t>
      </w:r>
      <w:proofErr w:type="spellEnd"/>
      <w:r w:rsidRPr="00FC43AA">
        <w:rPr>
          <w:rFonts w:eastAsia="MS PMincho" w:cstheme="minorHAnsi"/>
          <w:b/>
          <w:bCs/>
          <w:i/>
          <w:iCs/>
        </w:rPr>
        <w:t xml:space="preserve"> </w:t>
      </w:r>
      <w:proofErr w:type="spellStart"/>
      <w:r w:rsidRPr="00FC43AA">
        <w:rPr>
          <w:rFonts w:eastAsia="MS PMincho" w:cstheme="minorHAnsi"/>
          <w:b/>
          <w:bCs/>
          <w:i/>
          <w:iCs/>
        </w:rPr>
        <w:t>citri</w:t>
      </w:r>
      <w:proofErr w:type="spellEnd"/>
      <w:r w:rsidRPr="00FC43AA">
        <w:rPr>
          <w:rFonts w:eastAsia="MS PMincho" w:cstheme="minorHAnsi"/>
          <w:b/>
          <w:bCs/>
          <w:i/>
          <w:iCs/>
        </w:rPr>
        <w:t> </w:t>
      </w:r>
      <w:proofErr w:type="spellStart"/>
      <w:r w:rsidRPr="00FC43AA">
        <w:rPr>
          <w:rFonts w:eastAsia="MS PMincho" w:cstheme="minorHAnsi"/>
          <w:b/>
          <w:bCs/>
        </w:rPr>
        <w:t>McGregor</w:t>
      </w:r>
      <w:proofErr w:type="spellEnd"/>
      <w:r>
        <w:rPr>
          <w:rFonts w:eastAsia="MS PMincho" w:cstheme="minorHAnsi"/>
          <w:b/>
          <w:bCs/>
        </w:rPr>
        <w:t>)</w:t>
      </w:r>
    </w:p>
    <w:p w14:paraId="54BCA101" w14:textId="77777777" w:rsidR="00B64408" w:rsidRDefault="006E7208" w:rsidP="00B64408">
      <w:pPr>
        <w:pStyle w:val="PargrafodaLista"/>
        <w:numPr>
          <w:ilvl w:val="0"/>
          <w:numId w:val="2"/>
        </w:numPr>
        <w:ind w:right="284"/>
        <w:rPr>
          <w:rFonts w:eastAsia="MS PMincho" w:cstheme="minorHAnsi"/>
          <w:b/>
          <w:bCs/>
          <w:i/>
        </w:rPr>
      </w:pPr>
      <w:r>
        <w:rPr>
          <w:rFonts w:eastAsia="MS PMincho" w:cstheme="minorHAnsi"/>
          <w:b/>
          <w:bCs/>
        </w:rPr>
        <w:t xml:space="preserve">Afídeos dos citrinos: </w:t>
      </w:r>
      <w:proofErr w:type="spellStart"/>
      <w:r w:rsidRPr="00687DFF">
        <w:rPr>
          <w:rFonts w:eastAsia="MS PMincho" w:cstheme="minorHAnsi"/>
          <w:b/>
          <w:bCs/>
          <w:i/>
          <w:iCs/>
        </w:rPr>
        <w:t>Aphis</w:t>
      </w:r>
      <w:proofErr w:type="spellEnd"/>
      <w:r w:rsidRPr="00687DFF">
        <w:rPr>
          <w:rFonts w:eastAsia="MS PMincho" w:cstheme="minorHAnsi"/>
          <w:b/>
          <w:bCs/>
          <w:i/>
          <w:iCs/>
        </w:rPr>
        <w:t xml:space="preserve"> </w:t>
      </w:r>
      <w:proofErr w:type="spellStart"/>
      <w:r w:rsidRPr="00687DFF">
        <w:rPr>
          <w:rFonts w:eastAsia="MS PMincho" w:cstheme="minorHAnsi"/>
          <w:b/>
          <w:bCs/>
          <w:i/>
          <w:iCs/>
        </w:rPr>
        <w:t>gossypii</w:t>
      </w:r>
      <w:proofErr w:type="spellEnd"/>
      <w:r w:rsidRPr="00687DFF">
        <w:rPr>
          <w:rFonts w:eastAsia="MS PMincho" w:cstheme="minorHAnsi"/>
          <w:b/>
          <w:bCs/>
          <w:i/>
        </w:rPr>
        <w:t> </w:t>
      </w:r>
      <w:r>
        <w:rPr>
          <w:rFonts w:eastAsia="MS PMincho" w:cstheme="minorHAnsi"/>
          <w:b/>
          <w:bCs/>
          <w:i/>
        </w:rPr>
        <w:t xml:space="preserve">Glover, </w:t>
      </w:r>
      <w:proofErr w:type="spellStart"/>
      <w:r w:rsidRPr="00687DFF">
        <w:rPr>
          <w:rFonts w:eastAsia="MS PMincho" w:cstheme="minorHAnsi"/>
          <w:b/>
          <w:bCs/>
          <w:i/>
          <w:iCs/>
        </w:rPr>
        <w:t>Aphis</w:t>
      </w:r>
      <w:proofErr w:type="spellEnd"/>
      <w:r w:rsidRPr="00687DFF">
        <w:rPr>
          <w:rFonts w:eastAsia="MS PMincho" w:cstheme="minorHAnsi"/>
          <w:b/>
          <w:bCs/>
          <w:i/>
          <w:iCs/>
        </w:rPr>
        <w:t xml:space="preserve"> </w:t>
      </w:r>
      <w:proofErr w:type="spellStart"/>
      <w:r w:rsidRPr="00687DFF">
        <w:rPr>
          <w:rFonts w:eastAsia="MS PMincho" w:cstheme="minorHAnsi"/>
          <w:b/>
          <w:bCs/>
          <w:i/>
          <w:iCs/>
        </w:rPr>
        <w:t>spiraecola</w:t>
      </w:r>
      <w:proofErr w:type="spellEnd"/>
      <w:r>
        <w:rPr>
          <w:rFonts w:eastAsia="MS PMincho" w:cstheme="minorHAnsi"/>
          <w:b/>
          <w:bCs/>
          <w:i/>
          <w:iCs/>
        </w:rPr>
        <w:t xml:space="preserve"> </w:t>
      </w:r>
      <w:proofErr w:type="spellStart"/>
      <w:r>
        <w:rPr>
          <w:rFonts w:eastAsia="MS PMincho" w:cstheme="minorHAnsi"/>
          <w:b/>
          <w:bCs/>
          <w:i/>
          <w:iCs/>
        </w:rPr>
        <w:t>Patch</w:t>
      </w:r>
      <w:proofErr w:type="spellEnd"/>
      <w:r>
        <w:rPr>
          <w:rFonts w:eastAsia="MS PMincho" w:cstheme="minorHAnsi"/>
          <w:b/>
          <w:bCs/>
          <w:i/>
        </w:rPr>
        <w:t xml:space="preserve">, </w:t>
      </w:r>
      <w:proofErr w:type="spellStart"/>
      <w:r w:rsidRPr="00693563">
        <w:rPr>
          <w:rFonts w:eastAsia="MS PMincho" w:cstheme="minorHAnsi"/>
          <w:b/>
          <w:bCs/>
          <w:i/>
          <w:iCs/>
        </w:rPr>
        <w:t>Toxoptera</w:t>
      </w:r>
      <w:proofErr w:type="spellEnd"/>
      <w:r w:rsidRPr="00693563">
        <w:rPr>
          <w:rFonts w:eastAsia="MS PMincho" w:cstheme="minorHAnsi"/>
          <w:b/>
          <w:bCs/>
          <w:i/>
          <w:iCs/>
        </w:rPr>
        <w:t xml:space="preserve"> </w:t>
      </w:r>
      <w:proofErr w:type="spellStart"/>
      <w:r w:rsidRPr="00693563">
        <w:rPr>
          <w:rFonts w:eastAsia="MS PMincho" w:cstheme="minorHAnsi"/>
          <w:b/>
          <w:bCs/>
          <w:i/>
          <w:iCs/>
        </w:rPr>
        <w:t>aurantii</w:t>
      </w:r>
      <w:proofErr w:type="spellEnd"/>
      <w:r>
        <w:rPr>
          <w:rFonts w:eastAsia="MS PMincho" w:cstheme="minorHAnsi"/>
          <w:b/>
          <w:bCs/>
          <w:i/>
        </w:rPr>
        <w:t xml:space="preserve"> </w:t>
      </w:r>
      <w:proofErr w:type="spellStart"/>
      <w:r>
        <w:rPr>
          <w:rFonts w:eastAsia="MS PMincho" w:cstheme="minorHAnsi"/>
          <w:b/>
          <w:bCs/>
          <w:i/>
        </w:rPr>
        <w:t>Boyer</w:t>
      </w:r>
      <w:proofErr w:type="spellEnd"/>
      <w:r>
        <w:rPr>
          <w:rFonts w:eastAsia="MS PMincho" w:cstheme="minorHAnsi"/>
          <w:b/>
          <w:bCs/>
          <w:i/>
        </w:rPr>
        <w:t xml:space="preserve"> de </w:t>
      </w:r>
      <w:proofErr w:type="spellStart"/>
      <w:r>
        <w:rPr>
          <w:rFonts w:eastAsia="MS PMincho" w:cstheme="minorHAnsi"/>
          <w:b/>
          <w:bCs/>
          <w:i/>
        </w:rPr>
        <w:t>Fonscolombe</w:t>
      </w:r>
      <w:proofErr w:type="spellEnd"/>
      <w:r>
        <w:rPr>
          <w:rFonts w:eastAsia="MS PMincho" w:cstheme="minorHAnsi"/>
          <w:b/>
          <w:bCs/>
          <w:i/>
        </w:rPr>
        <w:t xml:space="preserve">, </w:t>
      </w:r>
      <w:proofErr w:type="spellStart"/>
      <w:r w:rsidRPr="00693563">
        <w:rPr>
          <w:rFonts w:eastAsia="MS PMincho" w:cstheme="minorHAnsi"/>
          <w:b/>
          <w:bCs/>
          <w:i/>
          <w:iCs/>
        </w:rPr>
        <w:t>Toxoptera</w:t>
      </w:r>
      <w:proofErr w:type="spellEnd"/>
      <w:r w:rsidRPr="00693563">
        <w:rPr>
          <w:rFonts w:eastAsia="MS PMincho" w:cstheme="minorHAnsi"/>
          <w:b/>
          <w:bCs/>
          <w:i/>
          <w:iCs/>
        </w:rPr>
        <w:t xml:space="preserve"> </w:t>
      </w:r>
      <w:proofErr w:type="spellStart"/>
      <w:r w:rsidRPr="00693563">
        <w:rPr>
          <w:rFonts w:eastAsia="MS PMincho" w:cstheme="minorHAnsi"/>
          <w:b/>
          <w:bCs/>
          <w:i/>
          <w:iCs/>
        </w:rPr>
        <w:t>citricidus</w:t>
      </w:r>
      <w:proofErr w:type="spellEnd"/>
      <w:r w:rsidRPr="00693563">
        <w:rPr>
          <w:rFonts w:eastAsia="MS PMincho" w:cstheme="minorHAnsi"/>
          <w:b/>
          <w:bCs/>
          <w:i/>
        </w:rPr>
        <w:t> (Piolho negro - vetor importante do vírus da Tristeza)</w:t>
      </w:r>
    </w:p>
    <w:p w14:paraId="7A5031D0" w14:textId="4CBE116E" w:rsidR="00AE1EBF" w:rsidRPr="00B64408" w:rsidRDefault="00AE1EBF" w:rsidP="00B64408">
      <w:pPr>
        <w:pStyle w:val="PargrafodaLista"/>
        <w:numPr>
          <w:ilvl w:val="0"/>
          <w:numId w:val="2"/>
        </w:numPr>
        <w:ind w:right="284"/>
        <w:rPr>
          <w:rFonts w:eastAsia="MS PMincho" w:cstheme="minorHAnsi"/>
          <w:b/>
          <w:bCs/>
          <w:i/>
        </w:rPr>
      </w:pPr>
      <w:r w:rsidRPr="00B64408">
        <w:rPr>
          <w:rFonts w:eastAsia="MS PMincho" w:cstheme="minorHAnsi"/>
          <w:b/>
          <w:bCs/>
        </w:rPr>
        <w:t>Cochonilhas</w:t>
      </w:r>
      <w:r w:rsidR="00DF09AD" w:rsidRPr="00B64408">
        <w:rPr>
          <w:rFonts w:eastAsia="MS PMincho" w:cstheme="minorHAnsi"/>
          <w:b/>
          <w:bCs/>
        </w:rPr>
        <w:t xml:space="preserve">: </w:t>
      </w:r>
      <w:proofErr w:type="spellStart"/>
      <w:r w:rsidR="00DF09AD" w:rsidRPr="00B64408">
        <w:rPr>
          <w:rFonts w:eastAsia="MS PMincho" w:cstheme="minorHAnsi"/>
          <w:b/>
          <w:bCs/>
        </w:rPr>
        <w:t>Planococcus</w:t>
      </w:r>
      <w:proofErr w:type="spellEnd"/>
      <w:r w:rsidR="00DF09AD" w:rsidRPr="00B64408">
        <w:rPr>
          <w:rFonts w:eastAsia="MS PMincho" w:cstheme="minorHAnsi"/>
          <w:b/>
          <w:bCs/>
        </w:rPr>
        <w:t xml:space="preserve"> </w:t>
      </w:r>
      <w:proofErr w:type="spellStart"/>
      <w:r w:rsidR="00DF09AD" w:rsidRPr="00B64408">
        <w:rPr>
          <w:rFonts w:eastAsia="MS PMincho" w:cstheme="minorHAnsi"/>
          <w:b/>
          <w:bCs/>
        </w:rPr>
        <w:t>citri</w:t>
      </w:r>
      <w:proofErr w:type="spellEnd"/>
      <w:r w:rsidR="00DF09AD" w:rsidRPr="00B64408">
        <w:rPr>
          <w:rFonts w:eastAsia="MS PMincho" w:cstheme="minorHAnsi"/>
          <w:b/>
          <w:bCs/>
        </w:rPr>
        <w:t xml:space="preserve"> (</w:t>
      </w:r>
      <w:proofErr w:type="spellStart"/>
      <w:r w:rsidR="00DF09AD" w:rsidRPr="00B64408">
        <w:rPr>
          <w:rFonts w:eastAsia="MS PMincho" w:cstheme="minorHAnsi"/>
          <w:b/>
          <w:bCs/>
        </w:rPr>
        <w:t>Risso</w:t>
      </w:r>
      <w:proofErr w:type="spellEnd"/>
      <w:r w:rsidR="00DF09AD" w:rsidRPr="00B64408">
        <w:rPr>
          <w:rFonts w:eastAsia="MS PMincho" w:cstheme="minorHAnsi"/>
          <w:b/>
          <w:bCs/>
        </w:rPr>
        <w:t xml:space="preserve">) (cochonilha algodão), </w:t>
      </w:r>
      <w:proofErr w:type="spellStart"/>
      <w:r w:rsidR="00DF09AD" w:rsidRPr="00B64408">
        <w:rPr>
          <w:rFonts w:eastAsia="MS PMincho" w:cstheme="minorHAnsi"/>
          <w:b/>
          <w:bCs/>
        </w:rPr>
        <w:t>Lepidosaphes</w:t>
      </w:r>
      <w:proofErr w:type="spellEnd"/>
      <w:r w:rsidR="00DF09AD" w:rsidRPr="00B64408">
        <w:rPr>
          <w:rFonts w:eastAsia="MS PMincho" w:cstheme="minorHAnsi"/>
          <w:b/>
          <w:bCs/>
        </w:rPr>
        <w:t xml:space="preserve"> </w:t>
      </w:r>
      <w:proofErr w:type="spellStart"/>
      <w:r w:rsidR="00DF09AD" w:rsidRPr="00B64408">
        <w:rPr>
          <w:rFonts w:eastAsia="MS PMincho" w:cstheme="minorHAnsi"/>
          <w:b/>
          <w:bCs/>
        </w:rPr>
        <w:t>beckii</w:t>
      </w:r>
      <w:proofErr w:type="spellEnd"/>
      <w:r w:rsidR="00DF09AD" w:rsidRPr="00B64408">
        <w:rPr>
          <w:rFonts w:eastAsia="MS PMincho" w:cstheme="minorHAnsi"/>
          <w:b/>
          <w:bCs/>
        </w:rPr>
        <w:t xml:space="preserve"> Newman (cochonilha vírgula), </w:t>
      </w:r>
      <w:proofErr w:type="spellStart"/>
      <w:r w:rsidR="00DF09AD" w:rsidRPr="00B64408">
        <w:rPr>
          <w:rFonts w:eastAsia="MS PMincho" w:cstheme="minorHAnsi"/>
          <w:b/>
          <w:bCs/>
        </w:rPr>
        <w:t>Aspidiotus</w:t>
      </w:r>
      <w:proofErr w:type="spellEnd"/>
      <w:r w:rsidR="00DF09AD" w:rsidRPr="00B64408">
        <w:rPr>
          <w:rFonts w:eastAsia="MS PMincho" w:cstheme="minorHAnsi"/>
          <w:b/>
          <w:bCs/>
        </w:rPr>
        <w:t xml:space="preserve"> </w:t>
      </w:r>
      <w:proofErr w:type="spellStart"/>
      <w:r w:rsidR="00DF09AD" w:rsidRPr="00B64408">
        <w:rPr>
          <w:rFonts w:eastAsia="MS PMincho" w:cstheme="minorHAnsi"/>
          <w:b/>
          <w:bCs/>
        </w:rPr>
        <w:t>nerii</w:t>
      </w:r>
      <w:proofErr w:type="spellEnd"/>
      <w:r w:rsidR="00DF09AD" w:rsidRPr="00B64408">
        <w:rPr>
          <w:rFonts w:eastAsia="MS PMincho" w:cstheme="minorHAnsi"/>
          <w:b/>
          <w:bCs/>
        </w:rPr>
        <w:t xml:space="preserve"> </w:t>
      </w:r>
      <w:proofErr w:type="spellStart"/>
      <w:r w:rsidR="00DF09AD" w:rsidRPr="00B64408">
        <w:rPr>
          <w:rFonts w:eastAsia="MS PMincho" w:cstheme="minorHAnsi"/>
          <w:b/>
          <w:bCs/>
        </w:rPr>
        <w:t>Bouché</w:t>
      </w:r>
      <w:proofErr w:type="spellEnd"/>
      <w:r w:rsidR="00DF09AD" w:rsidRPr="00B64408">
        <w:rPr>
          <w:rFonts w:eastAsia="MS PMincho" w:cstheme="minorHAnsi"/>
          <w:b/>
          <w:bCs/>
        </w:rPr>
        <w:t xml:space="preserve"> (cochonilha branca), </w:t>
      </w:r>
      <w:proofErr w:type="spellStart"/>
      <w:r w:rsidR="00DF09AD" w:rsidRPr="00B64408">
        <w:rPr>
          <w:rFonts w:eastAsia="MS PMincho" w:cstheme="minorHAnsi"/>
          <w:b/>
          <w:bCs/>
        </w:rPr>
        <w:t>Chrysomphalus</w:t>
      </w:r>
      <w:proofErr w:type="spellEnd"/>
      <w:r w:rsidR="00DF09AD" w:rsidRPr="00B64408">
        <w:rPr>
          <w:rFonts w:eastAsia="MS PMincho" w:cstheme="minorHAnsi"/>
          <w:b/>
          <w:bCs/>
        </w:rPr>
        <w:t xml:space="preserve"> </w:t>
      </w:r>
      <w:proofErr w:type="spellStart"/>
      <w:r w:rsidR="00DF09AD" w:rsidRPr="00B64408">
        <w:rPr>
          <w:rFonts w:eastAsia="MS PMincho" w:cstheme="minorHAnsi"/>
          <w:b/>
          <w:bCs/>
        </w:rPr>
        <w:t>dictyospermi</w:t>
      </w:r>
      <w:proofErr w:type="spellEnd"/>
      <w:r w:rsidR="00DF09AD" w:rsidRPr="00B64408">
        <w:rPr>
          <w:rFonts w:eastAsia="MS PMincho" w:cstheme="minorHAnsi"/>
          <w:b/>
          <w:bCs/>
        </w:rPr>
        <w:t xml:space="preserve"> (Morgan) (cochonilha de pinta amarela), </w:t>
      </w:r>
      <w:proofErr w:type="spellStart"/>
      <w:r w:rsidR="00DF09AD" w:rsidRPr="00B64408">
        <w:rPr>
          <w:rFonts w:eastAsia="MS PMincho" w:cstheme="minorHAnsi"/>
          <w:b/>
          <w:bCs/>
        </w:rPr>
        <w:t>Saissetia</w:t>
      </w:r>
      <w:proofErr w:type="spellEnd"/>
      <w:r w:rsidR="00DF09AD" w:rsidRPr="00B64408">
        <w:rPr>
          <w:rFonts w:eastAsia="MS PMincho" w:cstheme="minorHAnsi"/>
          <w:b/>
          <w:bCs/>
        </w:rPr>
        <w:t xml:space="preserve"> </w:t>
      </w:r>
      <w:proofErr w:type="spellStart"/>
      <w:r w:rsidR="00DF09AD" w:rsidRPr="00B64408">
        <w:rPr>
          <w:rFonts w:eastAsia="MS PMincho" w:cstheme="minorHAnsi"/>
          <w:b/>
          <w:bCs/>
        </w:rPr>
        <w:t>oleae</w:t>
      </w:r>
      <w:proofErr w:type="spellEnd"/>
      <w:r w:rsidR="00DF09AD" w:rsidRPr="00B64408">
        <w:rPr>
          <w:rFonts w:eastAsia="MS PMincho" w:cstheme="minorHAnsi"/>
          <w:b/>
          <w:bCs/>
        </w:rPr>
        <w:t xml:space="preserve"> Olivier (cochonilha H ou negra</w:t>
      </w:r>
      <w:r w:rsidR="00893DC5" w:rsidRPr="00B64408">
        <w:rPr>
          <w:rFonts w:eastAsia="MS PMincho" w:cstheme="minorHAnsi"/>
          <w:b/>
          <w:bCs/>
        </w:rPr>
        <w:t>)</w:t>
      </w:r>
      <w:r w:rsidR="00B64408" w:rsidRPr="00B64408">
        <w:rPr>
          <w:rFonts w:eastAsia="MS PMincho" w:cstheme="minorHAnsi"/>
          <w:b/>
          <w:bCs/>
        </w:rPr>
        <w:t xml:space="preserve">, </w:t>
      </w:r>
      <w:proofErr w:type="spellStart"/>
      <w:r w:rsidR="00B64408" w:rsidRPr="00B64408">
        <w:rPr>
          <w:rFonts w:eastAsia="MS PMincho" w:cstheme="minorHAnsi"/>
          <w:b/>
          <w:bCs/>
          <w:i/>
          <w:iCs/>
        </w:rPr>
        <w:t>Aonidiella</w:t>
      </w:r>
      <w:proofErr w:type="spellEnd"/>
      <w:r w:rsidR="00B64408" w:rsidRPr="00B64408">
        <w:rPr>
          <w:rFonts w:eastAsia="MS PMincho" w:cstheme="minorHAnsi"/>
          <w:b/>
          <w:bCs/>
          <w:i/>
          <w:iCs/>
        </w:rPr>
        <w:t xml:space="preserve"> </w:t>
      </w:r>
      <w:proofErr w:type="spellStart"/>
      <w:r w:rsidR="00B64408" w:rsidRPr="00B64408">
        <w:rPr>
          <w:rFonts w:eastAsia="MS PMincho" w:cstheme="minorHAnsi"/>
          <w:b/>
          <w:bCs/>
          <w:i/>
          <w:iCs/>
        </w:rPr>
        <w:t>aurantii</w:t>
      </w:r>
      <w:proofErr w:type="spellEnd"/>
      <w:r w:rsidR="00B64408" w:rsidRPr="00B64408">
        <w:rPr>
          <w:rFonts w:eastAsia="MS PMincho" w:cstheme="minorHAnsi"/>
          <w:b/>
          <w:bCs/>
          <w:i/>
          <w:iCs/>
        </w:rPr>
        <w:t xml:space="preserve"> </w:t>
      </w:r>
      <w:proofErr w:type="spellStart"/>
      <w:r w:rsidR="00B64408" w:rsidRPr="00B64408">
        <w:rPr>
          <w:rFonts w:eastAsia="MS PMincho" w:cstheme="minorHAnsi"/>
          <w:b/>
          <w:bCs/>
        </w:rPr>
        <w:t>Maskell</w:t>
      </w:r>
      <w:proofErr w:type="spellEnd"/>
      <w:r w:rsidR="00B64408" w:rsidRPr="00B64408">
        <w:rPr>
          <w:rFonts w:eastAsia="MS PMincho" w:cstheme="minorHAnsi"/>
          <w:b/>
          <w:bCs/>
          <w:i/>
          <w:iCs/>
        </w:rPr>
        <w:t xml:space="preserve">, </w:t>
      </w:r>
      <w:proofErr w:type="spellStart"/>
      <w:r w:rsidR="00B64408" w:rsidRPr="00B64408">
        <w:rPr>
          <w:rFonts w:eastAsia="MS PMincho" w:cstheme="minorHAnsi"/>
          <w:b/>
          <w:bCs/>
          <w:i/>
          <w:iCs/>
        </w:rPr>
        <w:t>Pseudococcus</w:t>
      </w:r>
      <w:proofErr w:type="spellEnd"/>
      <w:r w:rsidR="00B64408" w:rsidRPr="00B64408">
        <w:rPr>
          <w:rFonts w:eastAsia="MS PMincho" w:cstheme="minorHAnsi"/>
          <w:b/>
          <w:bCs/>
          <w:i/>
          <w:iCs/>
        </w:rPr>
        <w:t xml:space="preserve"> </w:t>
      </w:r>
      <w:proofErr w:type="spellStart"/>
      <w:r w:rsidR="00B64408" w:rsidRPr="00B64408">
        <w:rPr>
          <w:rFonts w:eastAsia="MS PMincho" w:cstheme="minorHAnsi"/>
          <w:b/>
          <w:bCs/>
          <w:i/>
          <w:iCs/>
        </w:rPr>
        <w:t>citri</w:t>
      </w:r>
      <w:proofErr w:type="spellEnd"/>
      <w:r w:rsidR="00B64408" w:rsidRPr="00B64408">
        <w:rPr>
          <w:rFonts w:eastAsia="MS PMincho" w:cstheme="minorHAnsi"/>
          <w:b/>
          <w:bCs/>
          <w:i/>
          <w:iCs/>
        </w:rPr>
        <w:t xml:space="preserve"> </w:t>
      </w:r>
      <w:proofErr w:type="spellStart"/>
      <w:r w:rsidR="00B64408" w:rsidRPr="00B64408">
        <w:rPr>
          <w:rFonts w:eastAsia="MS PMincho" w:cstheme="minorHAnsi"/>
          <w:b/>
          <w:bCs/>
        </w:rPr>
        <w:t>Risso</w:t>
      </w:r>
      <w:proofErr w:type="spellEnd"/>
      <w:r w:rsidR="00B64408" w:rsidRPr="00B64408">
        <w:rPr>
          <w:rFonts w:eastAsia="MS PMincho" w:cstheme="minorHAnsi"/>
          <w:b/>
          <w:bCs/>
        </w:rPr>
        <w:t>, Icéria (</w:t>
      </w:r>
      <w:proofErr w:type="spellStart"/>
      <w:r w:rsidR="00B64408" w:rsidRPr="00B64408">
        <w:rPr>
          <w:rFonts w:eastAsia="MS PMincho" w:cstheme="minorHAnsi"/>
          <w:b/>
          <w:bCs/>
          <w:i/>
          <w:iCs/>
        </w:rPr>
        <w:t>Icerya</w:t>
      </w:r>
      <w:proofErr w:type="spellEnd"/>
      <w:r w:rsidR="00B64408" w:rsidRPr="00B64408">
        <w:rPr>
          <w:rFonts w:eastAsia="MS PMincho" w:cstheme="minorHAnsi"/>
          <w:b/>
          <w:bCs/>
          <w:i/>
          <w:iCs/>
        </w:rPr>
        <w:t xml:space="preserve"> </w:t>
      </w:r>
      <w:proofErr w:type="spellStart"/>
      <w:r w:rsidR="00B64408" w:rsidRPr="00B64408">
        <w:rPr>
          <w:rFonts w:eastAsia="MS PMincho" w:cstheme="minorHAnsi"/>
          <w:b/>
          <w:bCs/>
          <w:i/>
          <w:iCs/>
        </w:rPr>
        <w:t>purchasi</w:t>
      </w:r>
      <w:proofErr w:type="spellEnd"/>
      <w:r w:rsidR="00B64408" w:rsidRPr="00B64408">
        <w:rPr>
          <w:rFonts w:eastAsia="MS PMincho" w:cstheme="minorHAnsi"/>
          <w:b/>
          <w:bCs/>
        </w:rPr>
        <w:t> </w:t>
      </w:r>
      <w:proofErr w:type="spellStart"/>
      <w:r w:rsidR="00B64408" w:rsidRPr="00B64408">
        <w:rPr>
          <w:rFonts w:eastAsia="MS PMincho" w:cstheme="minorHAnsi"/>
          <w:b/>
          <w:bCs/>
        </w:rPr>
        <w:t>Mask</w:t>
      </w:r>
      <w:proofErr w:type="spellEnd"/>
      <w:r w:rsidR="00B64408" w:rsidRPr="00B64408">
        <w:rPr>
          <w:rFonts w:eastAsia="MS PMincho" w:cstheme="minorHAnsi"/>
          <w:b/>
          <w:bCs/>
        </w:rPr>
        <w:t>.</w:t>
      </w:r>
    </w:p>
    <w:p w14:paraId="43DDC438" w14:textId="73407243" w:rsidR="007E416A" w:rsidRPr="00AE1EBF" w:rsidRDefault="00AE1EBF" w:rsidP="00AE1EBF">
      <w:pPr>
        <w:pStyle w:val="PargrafodaLista"/>
        <w:numPr>
          <w:ilvl w:val="0"/>
          <w:numId w:val="2"/>
        </w:numPr>
        <w:ind w:right="284"/>
        <w:rPr>
          <w:rFonts w:eastAsia="MS PMincho" w:cstheme="minorHAnsi"/>
          <w:b/>
          <w:bCs/>
        </w:rPr>
      </w:pPr>
      <w:r>
        <w:rPr>
          <w:rFonts w:eastAsia="MS PMincho" w:cstheme="minorHAnsi"/>
          <w:b/>
          <w:bCs/>
        </w:rPr>
        <w:t xml:space="preserve">Lagarta Mineira dos citrinos </w:t>
      </w:r>
      <w:r w:rsidRPr="00AE1EBF">
        <w:rPr>
          <w:rFonts w:eastAsia="MS PMincho" w:cstheme="minorHAnsi"/>
          <w:b/>
          <w:bCs/>
          <w:i/>
        </w:rPr>
        <w:t>(</w:t>
      </w:r>
      <w:proofErr w:type="spellStart"/>
      <w:r w:rsidRPr="00AE1EBF">
        <w:rPr>
          <w:rFonts w:eastAsia="MS PMincho" w:cstheme="minorHAnsi"/>
          <w:b/>
          <w:bCs/>
          <w:i/>
        </w:rPr>
        <w:t>Phyllocnistis</w:t>
      </w:r>
      <w:proofErr w:type="spellEnd"/>
      <w:r w:rsidRPr="00AE1EBF">
        <w:rPr>
          <w:rFonts w:eastAsia="MS PMincho" w:cstheme="minorHAnsi"/>
          <w:b/>
          <w:bCs/>
          <w:i/>
        </w:rPr>
        <w:t xml:space="preserve"> </w:t>
      </w:r>
      <w:proofErr w:type="spellStart"/>
      <w:r w:rsidRPr="00AE1EBF">
        <w:rPr>
          <w:rFonts w:eastAsia="MS PMincho" w:cstheme="minorHAnsi"/>
          <w:b/>
          <w:bCs/>
          <w:i/>
        </w:rPr>
        <w:t>citrella</w:t>
      </w:r>
      <w:proofErr w:type="spellEnd"/>
      <w:r w:rsidRPr="00AE1EBF">
        <w:rPr>
          <w:rFonts w:eastAsia="MS PMincho" w:cstheme="minorHAnsi"/>
          <w:b/>
          <w:bCs/>
          <w:i/>
        </w:rPr>
        <w:t xml:space="preserve"> </w:t>
      </w:r>
      <w:proofErr w:type="spellStart"/>
      <w:r w:rsidRPr="00AE1EBF">
        <w:rPr>
          <w:rFonts w:eastAsia="MS PMincho" w:cstheme="minorHAnsi"/>
          <w:b/>
          <w:bCs/>
          <w:i/>
        </w:rPr>
        <w:t>Staiton</w:t>
      </w:r>
      <w:proofErr w:type="spellEnd"/>
      <w:r w:rsidRPr="00AE1EBF">
        <w:rPr>
          <w:rFonts w:eastAsia="MS PMincho" w:cstheme="minorHAnsi"/>
          <w:b/>
          <w:bCs/>
          <w:i/>
        </w:rPr>
        <w:t>)</w:t>
      </w:r>
    </w:p>
    <w:p w14:paraId="45E84426" w14:textId="77C052AD" w:rsidR="00AE1EBF" w:rsidRPr="00187F0F" w:rsidRDefault="00AE1EBF" w:rsidP="00187F0F">
      <w:pPr>
        <w:pStyle w:val="PargrafodaLista"/>
        <w:numPr>
          <w:ilvl w:val="0"/>
          <w:numId w:val="2"/>
        </w:numPr>
        <w:ind w:right="284"/>
        <w:rPr>
          <w:rFonts w:eastAsia="MS PMincho" w:cstheme="minorHAnsi"/>
          <w:b/>
          <w:bCs/>
        </w:rPr>
      </w:pPr>
      <w:r>
        <w:rPr>
          <w:rFonts w:eastAsia="MS PMincho" w:cstheme="minorHAnsi"/>
          <w:b/>
          <w:bCs/>
        </w:rPr>
        <w:t>Mos</w:t>
      </w:r>
      <w:r w:rsidR="005D6639">
        <w:rPr>
          <w:rFonts w:eastAsia="MS PMincho" w:cstheme="minorHAnsi"/>
          <w:b/>
          <w:bCs/>
        </w:rPr>
        <w:t>quinha</w:t>
      </w:r>
      <w:r>
        <w:rPr>
          <w:rFonts w:eastAsia="MS PMincho" w:cstheme="minorHAnsi"/>
          <w:b/>
          <w:bCs/>
        </w:rPr>
        <w:t xml:space="preserve"> branca</w:t>
      </w:r>
      <w:r w:rsidR="008A1063">
        <w:rPr>
          <w:rFonts w:eastAsia="MS PMincho" w:cstheme="minorHAnsi"/>
          <w:b/>
          <w:bCs/>
        </w:rPr>
        <w:t xml:space="preserve"> dos citrinos</w:t>
      </w:r>
      <w:r>
        <w:rPr>
          <w:rFonts w:eastAsia="MS PMincho" w:cstheme="minorHAnsi"/>
          <w:b/>
          <w:bCs/>
        </w:rPr>
        <w:t xml:space="preserve"> </w:t>
      </w:r>
      <w:r w:rsidRPr="00AE1EBF">
        <w:rPr>
          <w:rFonts w:eastAsia="MS PMincho" w:cstheme="minorHAnsi"/>
          <w:b/>
          <w:bCs/>
          <w:i/>
        </w:rPr>
        <w:t>(</w:t>
      </w:r>
      <w:proofErr w:type="spellStart"/>
      <w:r w:rsidRPr="00AE1EBF">
        <w:rPr>
          <w:rFonts w:eastAsia="MS PMincho" w:cstheme="minorHAnsi"/>
          <w:b/>
          <w:bCs/>
          <w:i/>
        </w:rPr>
        <w:t>Aleurotrixus</w:t>
      </w:r>
      <w:proofErr w:type="spellEnd"/>
      <w:r w:rsidRPr="00AE1EBF">
        <w:rPr>
          <w:rFonts w:eastAsia="MS PMincho" w:cstheme="minorHAnsi"/>
          <w:b/>
          <w:bCs/>
          <w:i/>
        </w:rPr>
        <w:t xml:space="preserve"> </w:t>
      </w:r>
      <w:proofErr w:type="spellStart"/>
      <w:r w:rsidRPr="00AE1EBF">
        <w:rPr>
          <w:rFonts w:eastAsia="MS PMincho" w:cstheme="minorHAnsi"/>
          <w:b/>
          <w:bCs/>
          <w:i/>
        </w:rPr>
        <w:t>floccosus</w:t>
      </w:r>
      <w:proofErr w:type="spellEnd"/>
      <w:r w:rsidRPr="00AE1EBF">
        <w:rPr>
          <w:rFonts w:eastAsia="MS PMincho" w:cstheme="minorHAnsi"/>
          <w:b/>
          <w:bCs/>
          <w:i/>
        </w:rPr>
        <w:t xml:space="preserve"> </w:t>
      </w:r>
      <w:proofErr w:type="spellStart"/>
      <w:r w:rsidRPr="00AE1EBF">
        <w:rPr>
          <w:rFonts w:eastAsia="MS PMincho" w:cstheme="minorHAnsi"/>
          <w:b/>
          <w:bCs/>
          <w:i/>
        </w:rPr>
        <w:t>Maskell</w:t>
      </w:r>
      <w:proofErr w:type="spellEnd"/>
      <w:r w:rsidRPr="00AE1EBF">
        <w:rPr>
          <w:rFonts w:eastAsia="MS PMincho" w:cstheme="minorHAnsi"/>
          <w:b/>
          <w:bCs/>
          <w:i/>
        </w:rPr>
        <w:t>)</w:t>
      </w:r>
      <w:r w:rsidR="00187F0F">
        <w:rPr>
          <w:rFonts w:eastAsia="MS PMincho" w:cstheme="minorHAnsi"/>
          <w:b/>
          <w:bCs/>
          <w:i/>
        </w:rPr>
        <w:t xml:space="preserve"> e </w:t>
      </w:r>
      <w:r w:rsidRPr="00187F0F">
        <w:rPr>
          <w:rFonts w:eastAsia="MS PMincho" w:cstheme="minorHAnsi"/>
          <w:b/>
          <w:bCs/>
        </w:rPr>
        <w:t>Mosca branca dos alvéolos</w:t>
      </w:r>
      <w:r w:rsidRPr="00187F0F">
        <w:rPr>
          <w:rFonts w:eastAsia="MS PMincho" w:cstheme="minorHAnsi"/>
          <w:b/>
          <w:bCs/>
          <w:i/>
        </w:rPr>
        <w:t xml:space="preserve"> (</w:t>
      </w:r>
      <w:proofErr w:type="spellStart"/>
      <w:r w:rsidRPr="00187F0F">
        <w:rPr>
          <w:rFonts w:eastAsia="MS PMincho" w:cstheme="minorHAnsi"/>
          <w:b/>
          <w:bCs/>
          <w:i/>
        </w:rPr>
        <w:t>Paraleyrodes</w:t>
      </w:r>
      <w:proofErr w:type="spellEnd"/>
      <w:r w:rsidRPr="00187F0F">
        <w:rPr>
          <w:rFonts w:eastAsia="MS PMincho" w:cstheme="minorHAnsi"/>
          <w:b/>
          <w:bCs/>
          <w:i/>
        </w:rPr>
        <w:t xml:space="preserve"> minei </w:t>
      </w:r>
      <w:proofErr w:type="spellStart"/>
      <w:r w:rsidRPr="00187F0F">
        <w:rPr>
          <w:rFonts w:eastAsia="MS PMincho" w:cstheme="minorHAnsi"/>
          <w:b/>
          <w:bCs/>
          <w:i/>
        </w:rPr>
        <w:t>Laccarino</w:t>
      </w:r>
      <w:proofErr w:type="spellEnd"/>
      <w:r w:rsidRPr="00187F0F">
        <w:rPr>
          <w:rFonts w:eastAsia="MS PMincho" w:cstheme="minorHAnsi"/>
          <w:b/>
          <w:bCs/>
          <w:i/>
        </w:rPr>
        <w:t>)</w:t>
      </w:r>
    </w:p>
    <w:p w14:paraId="002BFC96" w14:textId="39B76D5F" w:rsidR="00AE1EBF" w:rsidRDefault="00AE1EBF" w:rsidP="005760DE">
      <w:pPr>
        <w:pStyle w:val="PargrafodaLista"/>
        <w:numPr>
          <w:ilvl w:val="0"/>
          <w:numId w:val="2"/>
        </w:numPr>
        <w:ind w:right="284"/>
        <w:rPr>
          <w:rFonts w:eastAsia="MS PMincho" w:cstheme="minorHAnsi"/>
          <w:b/>
          <w:bCs/>
          <w:i/>
        </w:rPr>
      </w:pPr>
      <w:r>
        <w:rPr>
          <w:rFonts w:eastAsia="MS PMincho" w:cstheme="minorHAnsi"/>
          <w:b/>
          <w:bCs/>
        </w:rPr>
        <w:t>Mosca do Mediterrân</w:t>
      </w:r>
      <w:r w:rsidR="00227433">
        <w:rPr>
          <w:rFonts w:eastAsia="MS PMincho" w:cstheme="minorHAnsi"/>
          <w:b/>
          <w:bCs/>
        </w:rPr>
        <w:t>e</w:t>
      </w:r>
      <w:r>
        <w:rPr>
          <w:rFonts w:eastAsia="MS PMincho" w:cstheme="minorHAnsi"/>
          <w:b/>
          <w:bCs/>
        </w:rPr>
        <w:t xml:space="preserve">o </w:t>
      </w:r>
      <w:r w:rsidRPr="00AE1EBF">
        <w:rPr>
          <w:rFonts w:eastAsia="MS PMincho" w:cstheme="minorHAnsi"/>
          <w:b/>
          <w:bCs/>
          <w:i/>
        </w:rPr>
        <w:t>(</w:t>
      </w:r>
      <w:proofErr w:type="spellStart"/>
      <w:r w:rsidRPr="00AE1EBF">
        <w:rPr>
          <w:rFonts w:eastAsia="MS PMincho" w:cstheme="minorHAnsi"/>
          <w:b/>
          <w:bCs/>
          <w:i/>
        </w:rPr>
        <w:t>Ceratitis</w:t>
      </w:r>
      <w:proofErr w:type="spellEnd"/>
      <w:r w:rsidRPr="00AE1EBF">
        <w:rPr>
          <w:rFonts w:eastAsia="MS PMincho" w:cstheme="minorHAnsi"/>
          <w:b/>
          <w:bCs/>
          <w:i/>
        </w:rPr>
        <w:t xml:space="preserve"> capitata </w:t>
      </w:r>
      <w:proofErr w:type="spellStart"/>
      <w:r w:rsidRPr="00AE1EBF">
        <w:rPr>
          <w:rFonts w:eastAsia="MS PMincho" w:cstheme="minorHAnsi"/>
          <w:b/>
          <w:bCs/>
          <w:i/>
        </w:rPr>
        <w:t>Wied</w:t>
      </w:r>
      <w:proofErr w:type="spellEnd"/>
      <w:r w:rsidRPr="00AE1EBF">
        <w:rPr>
          <w:rFonts w:eastAsia="MS PMincho" w:cstheme="minorHAnsi"/>
          <w:b/>
          <w:bCs/>
          <w:i/>
        </w:rPr>
        <w:t>)</w:t>
      </w:r>
    </w:p>
    <w:p w14:paraId="59FAE52A" w14:textId="196E69CF" w:rsidR="007F4BB7" w:rsidRDefault="00C3275D" w:rsidP="00110BEC">
      <w:pPr>
        <w:pStyle w:val="PargrafodaLista"/>
        <w:ind w:left="0" w:right="284"/>
        <w:rPr>
          <w:rFonts w:eastAsia="MS PMincho" w:cstheme="minorHAnsi"/>
          <w:b/>
          <w:bCs/>
        </w:rPr>
      </w:pPr>
      <w:r>
        <w:rPr>
          <w:rFonts w:eastAsia="MS PMincho" w:cstheme="minorHAnsi"/>
        </w:rPr>
        <w:pict w14:anchorId="2D726A8D">
          <v:rect id="_x0000_i1025" style="width:352pt;height:1pt" o:hrpct="986" o:hralign="center" o:hrstd="t" o:hr="t" fillcolor="#a0a0a0" stroked="f"/>
        </w:pict>
      </w:r>
    </w:p>
    <w:p w14:paraId="60275D4F" w14:textId="77777777" w:rsidR="00110BEC" w:rsidRDefault="00110BEC" w:rsidP="00110BEC">
      <w:pPr>
        <w:pStyle w:val="PargrafodaLista"/>
        <w:ind w:left="1800" w:right="284"/>
        <w:rPr>
          <w:rFonts w:eastAsia="MS PMincho" w:cstheme="minorHAnsi"/>
          <w:b/>
          <w:bCs/>
        </w:rPr>
      </w:pPr>
    </w:p>
    <w:p w14:paraId="491B0C14" w14:textId="79A166E3" w:rsidR="007F4BB7" w:rsidRDefault="0072611D" w:rsidP="007F4BB7">
      <w:pPr>
        <w:pStyle w:val="PargrafodaLista"/>
        <w:numPr>
          <w:ilvl w:val="0"/>
          <w:numId w:val="8"/>
        </w:numPr>
        <w:ind w:right="284"/>
        <w:rPr>
          <w:rFonts w:eastAsia="MS PMincho" w:cstheme="minorHAnsi"/>
          <w:b/>
          <w:bCs/>
        </w:rPr>
      </w:pPr>
      <w:r>
        <w:rPr>
          <w:rFonts w:eastAsia="MS PMincho" w:cstheme="minorHAnsi"/>
          <w:b/>
          <w:bCs/>
        </w:rPr>
        <w:t>Aranhiço</w:t>
      </w:r>
      <w:r w:rsidR="00830604">
        <w:rPr>
          <w:rFonts w:eastAsia="MS PMincho" w:cstheme="minorHAnsi"/>
          <w:b/>
          <w:bCs/>
        </w:rPr>
        <w:t xml:space="preserve"> vermelho dos citrinos</w:t>
      </w:r>
      <w:r w:rsidR="00FC43AA">
        <w:rPr>
          <w:rFonts w:eastAsia="MS PMincho" w:cstheme="minorHAnsi"/>
          <w:b/>
          <w:bCs/>
        </w:rPr>
        <w:t xml:space="preserve"> (</w:t>
      </w:r>
      <w:proofErr w:type="spellStart"/>
      <w:r w:rsidR="00FC43AA" w:rsidRPr="00FC43AA">
        <w:rPr>
          <w:rFonts w:eastAsia="MS PMincho" w:cstheme="minorHAnsi"/>
          <w:b/>
          <w:bCs/>
          <w:i/>
          <w:iCs/>
        </w:rPr>
        <w:t>Panonychus</w:t>
      </w:r>
      <w:proofErr w:type="spellEnd"/>
      <w:r w:rsidR="00FC43AA" w:rsidRPr="00FC43AA">
        <w:rPr>
          <w:rFonts w:eastAsia="MS PMincho" w:cstheme="minorHAnsi"/>
          <w:b/>
          <w:bCs/>
          <w:i/>
          <w:iCs/>
        </w:rPr>
        <w:t xml:space="preserve"> </w:t>
      </w:r>
      <w:proofErr w:type="spellStart"/>
      <w:r w:rsidR="00FC43AA" w:rsidRPr="00FC43AA">
        <w:rPr>
          <w:rFonts w:eastAsia="MS PMincho" w:cstheme="minorHAnsi"/>
          <w:b/>
          <w:bCs/>
          <w:i/>
          <w:iCs/>
        </w:rPr>
        <w:t>citri</w:t>
      </w:r>
      <w:proofErr w:type="spellEnd"/>
      <w:r w:rsidR="00FC43AA" w:rsidRPr="00FC43AA">
        <w:rPr>
          <w:rFonts w:eastAsia="MS PMincho" w:cstheme="minorHAnsi"/>
          <w:b/>
          <w:bCs/>
          <w:i/>
          <w:iCs/>
        </w:rPr>
        <w:t> </w:t>
      </w:r>
      <w:proofErr w:type="spellStart"/>
      <w:r w:rsidR="00FC43AA" w:rsidRPr="00FC43AA">
        <w:rPr>
          <w:rFonts w:eastAsia="MS PMincho" w:cstheme="minorHAnsi"/>
          <w:b/>
          <w:bCs/>
        </w:rPr>
        <w:t>McGregor</w:t>
      </w:r>
      <w:proofErr w:type="spellEnd"/>
      <w:r w:rsidR="00FC43AA">
        <w:rPr>
          <w:rFonts w:eastAsia="MS PMincho" w:cstheme="minorHAnsi"/>
          <w:b/>
          <w:bCs/>
        </w:rPr>
        <w:t>)</w:t>
      </w:r>
    </w:p>
    <w:p w14:paraId="45D63346" w14:textId="77777777" w:rsidR="00FC43AA" w:rsidRDefault="00FC43AA" w:rsidP="00FC43AA">
      <w:pPr>
        <w:pStyle w:val="PargrafodaLista"/>
        <w:ind w:left="360" w:right="284"/>
        <w:rPr>
          <w:rFonts w:eastAsia="MS PMincho" w:cstheme="minorHAnsi"/>
          <w:b/>
          <w:bCs/>
        </w:rPr>
      </w:pPr>
    </w:p>
    <w:p w14:paraId="0417F36E" w14:textId="4ACF7B83" w:rsidR="008D670A" w:rsidRDefault="008D670A" w:rsidP="00FC43AA">
      <w:pPr>
        <w:pStyle w:val="PargrafodaLista"/>
        <w:ind w:left="0" w:right="284"/>
        <w:jc w:val="both"/>
        <w:rPr>
          <w:i/>
          <w:iCs/>
        </w:rPr>
      </w:pPr>
      <w:r w:rsidRPr="008D670A">
        <w:t>O </w:t>
      </w:r>
      <w:proofErr w:type="spellStart"/>
      <w:r w:rsidRPr="008D670A">
        <w:rPr>
          <w:i/>
          <w:iCs/>
        </w:rPr>
        <w:t>Panonychus</w:t>
      </w:r>
      <w:proofErr w:type="spellEnd"/>
      <w:r w:rsidRPr="008D670A">
        <w:rPr>
          <w:i/>
          <w:iCs/>
        </w:rPr>
        <w:t xml:space="preserve"> </w:t>
      </w:r>
      <w:proofErr w:type="spellStart"/>
      <w:r w:rsidRPr="008D670A">
        <w:rPr>
          <w:i/>
          <w:iCs/>
        </w:rPr>
        <w:t>citri</w:t>
      </w:r>
      <w:proofErr w:type="spellEnd"/>
      <w:r w:rsidRPr="008D670A">
        <w:t> designado vulgarmente por ácaro vermelho dos citrinos</w:t>
      </w:r>
      <w:r w:rsidR="00DB2136">
        <w:t xml:space="preserve"> (Fig. 1)</w:t>
      </w:r>
      <w:r w:rsidRPr="008D670A">
        <w:t xml:space="preserve"> pertence à família dos </w:t>
      </w:r>
      <w:proofErr w:type="spellStart"/>
      <w:r w:rsidRPr="008D670A">
        <w:rPr>
          <w:i/>
          <w:iCs/>
        </w:rPr>
        <w:t>Tetranychidae</w:t>
      </w:r>
      <w:proofErr w:type="spellEnd"/>
      <w:r w:rsidRPr="008D670A">
        <w:t>.</w:t>
      </w:r>
      <w:r w:rsidRPr="008D670A">
        <w:rPr>
          <w:i/>
          <w:iCs/>
        </w:rPr>
        <w:t> </w:t>
      </w:r>
    </w:p>
    <w:p w14:paraId="1861FAD1" w14:textId="01DFDC6D" w:rsidR="008D670A" w:rsidRDefault="008D670A" w:rsidP="00FC43AA">
      <w:pPr>
        <w:pStyle w:val="PargrafodaLista"/>
        <w:ind w:left="0" w:right="284"/>
        <w:jc w:val="both"/>
      </w:pPr>
      <w:r w:rsidRPr="008D670A">
        <w:t xml:space="preserve">Durante o desenvolvimento, esta praga passa por uma sucessão de estados, nomeadamente ovo, larva, </w:t>
      </w:r>
      <w:proofErr w:type="spellStart"/>
      <w:r w:rsidRPr="008D670A">
        <w:t>protoninfa</w:t>
      </w:r>
      <w:proofErr w:type="spellEnd"/>
      <w:r w:rsidRPr="008D670A">
        <w:t xml:space="preserve">, </w:t>
      </w:r>
      <w:proofErr w:type="spellStart"/>
      <w:r w:rsidRPr="008D670A">
        <w:t>deutoninfa</w:t>
      </w:r>
      <w:proofErr w:type="spellEnd"/>
      <w:r w:rsidRPr="008D670A">
        <w:t xml:space="preserve">, </w:t>
      </w:r>
      <w:proofErr w:type="spellStart"/>
      <w:r w:rsidRPr="008D670A">
        <w:t>teleninfa</w:t>
      </w:r>
      <w:proofErr w:type="spellEnd"/>
      <w:r w:rsidRPr="008D670A">
        <w:t xml:space="preserve"> e adulto.</w:t>
      </w:r>
    </w:p>
    <w:p w14:paraId="65E86734" w14:textId="1FCC2A8E" w:rsidR="00DB2136" w:rsidRDefault="00DB2136" w:rsidP="00FC43AA">
      <w:pPr>
        <w:pStyle w:val="PargrafodaLista"/>
        <w:ind w:left="0" w:right="284"/>
        <w:jc w:val="both"/>
      </w:pPr>
      <w:r w:rsidRPr="00DB2136">
        <w:lastRenderedPageBreak/>
        <w:t xml:space="preserve">Esta praga pode desenvolver-se em folhas, frutos e ramos verdes, preferindo as folhas jovens totalmente desenvolvidas. As fêmeas podem ser encontradas dispersas por toda a folha, enquanto as larvas e ninfas localizam-se preferencialmente na página inferior. </w:t>
      </w:r>
    </w:p>
    <w:p w14:paraId="40004320" w14:textId="77777777" w:rsidR="00BC56F5" w:rsidRDefault="00DB2136" w:rsidP="00FC43AA">
      <w:pPr>
        <w:pStyle w:val="PargrafodaLista"/>
        <w:ind w:left="0" w:right="284"/>
        <w:jc w:val="both"/>
      </w:pPr>
      <w:r w:rsidRPr="00DB2136">
        <w:t xml:space="preserve">O período mais favorável ao seu desenvolvimento corresponde à fase de maior </w:t>
      </w:r>
      <w:r w:rsidR="00BC56F5" w:rsidRPr="00DB2136">
        <w:t>atividade</w:t>
      </w:r>
      <w:r w:rsidRPr="00DB2136">
        <w:t xml:space="preserve"> vegetativa da planta e a condições de climáticas de temperaturas amenas (temperaturas elevadas são prejudiciais ao seu desenvolvimento, sobretudo quando associadas a períodos secos).</w:t>
      </w:r>
    </w:p>
    <w:p w14:paraId="38BEDF63" w14:textId="583185E7" w:rsidR="00934374" w:rsidRDefault="00934374" w:rsidP="00FC43AA">
      <w:pPr>
        <w:pStyle w:val="PargrafodaLista"/>
        <w:ind w:left="0" w:right="284"/>
        <w:jc w:val="both"/>
      </w:pPr>
      <w:r w:rsidRPr="00934374">
        <w:t xml:space="preserve">A postura realiza-se preferencialmente junto da nervura principal na página inferior das folhas. Com condições climáticas favoráveis uma geração desenvolve-se entre três </w:t>
      </w:r>
      <w:proofErr w:type="gramStart"/>
      <w:r w:rsidRPr="00934374">
        <w:t>a</w:t>
      </w:r>
      <w:proofErr w:type="gramEnd"/>
      <w:r w:rsidRPr="00934374">
        <w:t xml:space="preserve"> cinco semanas, podendo apresentar várias gerações anuais.</w:t>
      </w:r>
    </w:p>
    <w:p w14:paraId="17E0E269" w14:textId="77777777" w:rsidR="00B62CCF" w:rsidRDefault="00B62CCF" w:rsidP="00FC43AA">
      <w:pPr>
        <w:pStyle w:val="PargrafodaLista"/>
        <w:ind w:left="0" w:right="284"/>
        <w:jc w:val="both"/>
      </w:pPr>
      <w:r w:rsidRPr="00B62CCF">
        <w:t xml:space="preserve">Os principais estragos provocados por esta praga resultam da sua alimentação. Todos os estádios móveis (larvas, ninfas e adultos) são dotados de uma armadura bucal picadora-sugadora. </w:t>
      </w:r>
    </w:p>
    <w:p w14:paraId="38FC7046" w14:textId="476C114F" w:rsidR="00B62CCF" w:rsidRDefault="00B62CCF" w:rsidP="00FC43AA">
      <w:pPr>
        <w:pStyle w:val="PargrafodaLista"/>
        <w:ind w:left="0" w:right="284"/>
        <w:jc w:val="both"/>
      </w:pPr>
      <w:r w:rsidRPr="00B62CCF">
        <w:t>Ao alimentarem-se, inserem os seus estiletes nas folhas, ramos e frutos, sugando o conteúdo das células e permitindo a entrada de ar, o que acaba por provocar o colapso e morte dos tecidos vegetais.</w:t>
      </w:r>
    </w:p>
    <w:p w14:paraId="3BA961E6" w14:textId="77777777" w:rsidR="002C764F" w:rsidRDefault="00F707A6" w:rsidP="00FC43AA">
      <w:pPr>
        <w:pStyle w:val="PargrafodaLista"/>
        <w:ind w:left="0" w:right="284"/>
        <w:jc w:val="both"/>
      </w:pPr>
      <w:r w:rsidRPr="00F707A6">
        <w:t xml:space="preserve">Inicialmente, os órgãos afetados apresentam uma coloração prateada característica, tornando-se, com a morte das células, </w:t>
      </w:r>
      <w:proofErr w:type="gramStart"/>
      <w:r w:rsidRPr="00F707A6">
        <w:t>numa cor castanho</w:t>
      </w:r>
      <w:proofErr w:type="gramEnd"/>
      <w:r w:rsidRPr="00F707A6">
        <w:t xml:space="preserve"> bronzeada</w:t>
      </w:r>
      <w:r w:rsidR="00755627">
        <w:t xml:space="preserve"> (Fig.1)</w:t>
      </w:r>
      <w:r w:rsidRPr="00F707A6">
        <w:t xml:space="preserve">. </w:t>
      </w:r>
    </w:p>
    <w:p w14:paraId="43A408D7" w14:textId="0A5A0CCA" w:rsidR="007F4BB7" w:rsidRPr="00F707A6" w:rsidRDefault="00F707A6" w:rsidP="00FC43AA">
      <w:pPr>
        <w:pStyle w:val="PargrafodaLista"/>
        <w:ind w:left="0" w:right="284"/>
        <w:jc w:val="both"/>
      </w:pPr>
      <w:r w:rsidRPr="00F707A6">
        <w:t>No caso dos frutos, as zonas expostas diretamente ao sol não adquirem a coloração típica da maturação, originando a sua desvalorização comercial.</w:t>
      </w:r>
    </w:p>
    <w:tbl>
      <w:tblPr>
        <w:tblStyle w:val="TabelacomGrelha"/>
        <w:tblpPr w:leftFromText="141" w:rightFromText="141" w:vertAnchor="text" w:horzAnchor="margin" w:tblpXSpec="center" w:tblpY="21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89"/>
        <w:gridCol w:w="4260"/>
      </w:tblGrid>
      <w:tr w:rsidR="00507C2C" w14:paraId="07FE2A60" w14:textId="77777777" w:rsidTr="00507C2C">
        <w:tc>
          <w:tcPr>
            <w:tcW w:w="2450" w:type="dxa"/>
          </w:tcPr>
          <w:p w14:paraId="271783AE" w14:textId="77777777" w:rsidR="00507C2C" w:rsidRDefault="00507C2C" w:rsidP="00507C2C">
            <w:pPr>
              <w:pStyle w:val="PargrafodaLista"/>
              <w:ind w:left="0" w:right="284"/>
              <w:jc w:val="both"/>
              <w:rPr>
                <w:rFonts w:eastAsia="MS PMincho" w:cstheme="minorHAnsi"/>
                <w:b/>
                <w:bCs/>
              </w:rPr>
            </w:pPr>
            <w:r w:rsidRPr="00507C2C">
              <w:rPr>
                <w:rFonts w:eastAsia="MS PMincho" w:cstheme="minorHAnsi"/>
                <w:b/>
                <w:bCs/>
                <w:noProof/>
              </w:rPr>
              <w:drawing>
                <wp:inline distT="0" distB="0" distL="0" distR="0" wp14:anchorId="3A3F6805" wp14:editId="3C06D862">
                  <wp:extent cx="1453526" cy="1388531"/>
                  <wp:effectExtent l="0" t="0" r="0" b="2540"/>
                  <wp:docPr id="627175496" name="Imagem 3" descr="Uma imagem com praga, artrópode, Parasita, Organismo&#10;&#10;Os conteúdos gerados por IA podem estar incorre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7175496" name="Imagem 3" descr="Uma imagem com praga, artrópode, Parasita, Organismo&#10;&#10;Os conteúdos gerados por IA podem estar incorretos."/>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63260" cy="1397830"/>
                          </a:xfrm>
                          <a:prstGeom prst="rect">
                            <a:avLst/>
                          </a:prstGeom>
                          <a:noFill/>
                          <a:ln>
                            <a:noFill/>
                          </a:ln>
                        </pic:spPr>
                      </pic:pic>
                    </a:graphicData>
                  </a:graphic>
                </wp:inline>
              </w:drawing>
            </w:r>
          </w:p>
        </w:tc>
        <w:tc>
          <w:tcPr>
            <w:tcW w:w="3782" w:type="dxa"/>
          </w:tcPr>
          <w:p w14:paraId="4C2379A2" w14:textId="77777777" w:rsidR="00507C2C" w:rsidRDefault="00507C2C" w:rsidP="00507C2C">
            <w:pPr>
              <w:pStyle w:val="PargrafodaLista"/>
              <w:ind w:left="0" w:right="284"/>
              <w:jc w:val="both"/>
              <w:rPr>
                <w:rFonts w:eastAsia="MS PMincho" w:cstheme="minorHAnsi"/>
                <w:b/>
                <w:bCs/>
              </w:rPr>
            </w:pPr>
            <w:r>
              <w:rPr>
                <w:rFonts w:eastAsia="MS PMincho" w:cstheme="minorHAnsi"/>
                <w:b/>
                <w:bCs/>
                <w:noProof/>
              </w:rPr>
              <w:drawing>
                <wp:inline distT="0" distB="0" distL="0" distR="0" wp14:anchorId="1912280C" wp14:editId="77762443">
                  <wp:extent cx="2387934" cy="1337244"/>
                  <wp:effectExtent l="0" t="0" r="0" b="0"/>
                  <wp:docPr id="19" name="Imagem 19" descr="C:\Users\joao.pp.silva\AppData\Local\Microsoft\Windows\INetCache\Content.MSO\7AFB77FD.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joao.pp.silva\AppData\Local\Microsoft\Windows\INetCache\Content.MSO\7AFB77FD.tmp"/>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435490" cy="1363875"/>
                          </a:xfrm>
                          <a:prstGeom prst="rect">
                            <a:avLst/>
                          </a:prstGeom>
                          <a:noFill/>
                          <a:ln>
                            <a:noFill/>
                          </a:ln>
                        </pic:spPr>
                      </pic:pic>
                    </a:graphicData>
                  </a:graphic>
                </wp:inline>
              </w:drawing>
            </w:r>
          </w:p>
        </w:tc>
      </w:tr>
      <w:tr w:rsidR="00507C2C" w14:paraId="3A506BAC" w14:textId="77777777" w:rsidTr="00507C2C">
        <w:tc>
          <w:tcPr>
            <w:tcW w:w="6232" w:type="dxa"/>
            <w:gridSpan w:val="2"/>
          </w:tcPr>
          <w:p w14:paraId="05CE3995" w14:textId="77777777" w:rsidR="00507C2C" w:rsidRDefault="00507C2C" w:rsidP="00507C2C">
            <w:pPr>
              <w:pStyle w:val="PargrafodaLista"/>
              <w:ind w:left="0" w:right="284"/>
              <w:rPr>
                <w:rFonts w:eastAsia="MS PMincho" w:cstheme="minorHAnsi"/>
                <w:bCs/>
                <w:sz w:val="20"/>
                <w:szCs w:val="20"/>
              </w:rPr>
            </w:pPr>
            <w:r w:rsidRPr="005575D4">
              <w:rPr>
                <w:rFonts w:eastAsia="MS PMincho" w:cstheme="minorHAnsi"/>
                <w:bCs/>
                <w:sz w:val="20"/>
                <w:szCs w:val="20"/>
              </w:rPr>
              <w:t xml:space="preserve">Figura </w:t>
            </w:r>
            <w:r>
              <w:rPr>
                <w:rFonts w:eastAsia="MS PMincho" w:cstheme="minorHAnsi"/>
                <w:bCs/>
                <w:sz w:val="20"/>
                <w:szCs w:val="20"/>
              </w:rPr>
              <w:t>1</w:t>
            </w:r>
            <w:r w:rsidRPr="005575D4">
              <w:rPr>
                <w:rFonts w:eastAsia="MS PMincho" w:cstheme="minorHAnsi"/>
                <w:bCs/>
                <w:sz w:val="20"/>
                <w:szCs w:val="20"/>
              </w:rPr>
              <w:t xml:space="preserve"> – Aspeto do </w:t>
            </w:r>
            <w:r>
              <w:rPr>
                <w:rFonts w:eastAsia="MS PMincho" w:cstheme="minorHAnsi"/>
                <w:bCs/>
                <w:sz w:val="20"/>
                <w:szCs w:val="20"/>
              </w:rPr>
              <w:t>adulto de aranhiço vermelho</w:t>
            </w:r>
            <w:r w:rsidRPr="005575D4">
              <w:rPr>
                <w:rFonts w:eastAsia="MS PMincho" w:cstheme="minorHAnsi"/>
                <w:bCs/>
                <w:sz w:val="20"/>
                <w:szCs w:val="20"/>
              </w:rPr>
              <w:t xml:space="preserve"> </w:t>
            </w:r>
            <w:r>
              <w:rPr>
                <w:rFonts w:eastAsia="MS PMincho" w:cstheme="minorHAnsi"/>
                <w:bCs/>
                <w:sz w:val="20"/>
                <w:szCs w:val="20"/>
              </w:rPr>
              <w:t>(</w:t>
            </w:r>
            <w:r w:rsidRPr="0050455D">
              <w:rPr>
                <w:rFonts w:eastAsia="MS PMincho" w:cstheme="minorHAnsi"/>
                <w:bCs/>
                <w:i/>
                <w:iCs/>
                <w:sz w:val="20"/>
                <w:szCs w:val="20"/>
              </w:rPr>
              <w:t xml:space="preserve">P. </w:t>
            </w:r>
            <w:proofErr w:type="spellStart"/>
            <w:r w:rsidRPr="0050455D">
              <w:rPr>
                <w:rFonts w:eastAsia="MS PMincho" w:cstheme="minorHAnsi"/>
                <w:bCs/>
                <w:i/>
                <w:iCs/>
                <w:sz w:val="20"/>
                <w:szCs w:val="20"/>
              </w:rPr>
              <w:t>citri</w:t>
            </w:r>
            <w:proofErr w:type="spellEnd"/>
            <w:r>
              <w:rPr>
                <w:rFonts w:eastAsia="MS PMincho" w:cstheme="minorHAnsi"/>
                <w:bCs/>
                <w:sz w:val="20"/>
                <w:szCs w:val="20"/>
              </w:rPr>
              <w:t xml:space="preserve">) e </w:t>
            </w:r>
            <w:r w:rsidRPr="005575D4">
              <w:rPr>
                <w:rFonts w:eastAsia="MS PMincho" w:cstheme="minorHAnsi"/>
                <w:bCs/>
                <w:sz w:val="20"/>
                <w:szCs w:val="20"/>
              </w:rPr>
              <w:t>sintoma d</w:t>
            </w:r>
            <w:r>
              <w:rPr>
                <w:rFonts w:eastAsia="MS PMincho" w:cstheme="minorHAnsi"/>
                <w:bCs/>
                <w:sz w:val="20"/>
                <w:szCs w:val="20"/>
              </w:rPr>
              <w:t>o seu</w:t>
            </w:r>
            <w:r w:rsidRPr="005575D4">
              <w:rPr>
                <w:rFonts w:eastAsia="MS PMincho" w:cstheme="minorHAnsi"/>
                <w:bCs/>
                <w:sz w:val="20"/>
                <w:szCs w:val="20"/>
              </w:rPr>
              <w:t xml:space="preserve"> ataque</w:t>
            </w:r>
            <w:r>
              <w:rPr>
                <w:rFonts w:eastAsia="MS PMincho" w:cstheme="minorHAnsi"/>
                <w:bCs/>
                <w:sz w:val="20"/>
                <w:szCs w:val="20"/>
              </w:rPr>
              <w:t xml:space="preserve"> </w:t>
            </w:r>
            <w:r w:rsidRPr="005575D4">
              <w:rPr>
                <w:rFonts w:eastAsia="MS PMincho" w:cstheme="minorHAnsi"/>
                <w:bCs/>
                <w:sz w:val="20"/>
                <w:szCs w:val="20"/>
              </w:rPr>
              <w:t xml:space="preserve">nas folhas </w:t>
            </w:r>
            <w:r>
              <w:rPr>
                <w:rFonts w:eastAsia="MS PMincho" w:cstheme="minorHAnsi"/>
                <w:bCs/>
                <w:sz w:val="20"/>
                <w:szCs w:val="20"/>
              </w:rPr>
              <w:t>(Fonte: COTHN).</w:t>
            </w:r>
          </w:p>
          <w:p w14:paraId="3CAC5547" w14:textId="77777777" w:rsidR="00507C2C" w:rsidRPr="00507C2C" w:rsidRDefault="00507C2C" w:rsidP="00507C2C">
            <w:pPr>
              <w:pStyle w:val="PargrafodaLista"/>
              <w:ind w:left="0" w:right="284"/>
              <w:rPr>
                <w:rFonts w:eastAsia="MS PMincho" w:cstheme="minorHAnsi"/>
                <w:bCs/>
                <w:sz w:val="20"/>
                <w:szCs w:val="20"/>
              </w:rPr>
            </w:pPr>
          </w:p>
        </w:tc>
      </w:tr>
    </w:tbl>
    <w:p w14:paraId="6C78A1B9" w14:textId="77777777" w:rsidR="00FC43AA" w:rsidRDefault="00FC43AA" w:rsidP="00FC43AA">
      <w:pPr>
        <w:pStyle w:val="PargrafodaLista"/>
        <w:ind w:left="0" w:right="284"/>
        <w:jc w:val="both"/>
        <w:rPr>
          <w:rFonts w:eastAsia="MS PMincho" w:cstheme="minorHAnsi"/>
          <w:b/>
          <w:bCs/>
        </w:rPr>
      </w:pPr>
    </w:p>
    <w:p w14:paraId="5B59B368" w14:textId="77777777" w:rsidR="00507C2C" w:rsidRDefault="00507C2C" w:rsidP="00FC43AA">
      <w:pPr>
        <w:pStyle w:val="PargrafodaLista"/>
        <w:ind w:left="0" w:right="284"/>
        <w:jc w:val="both"/>
        <w:rPr>
          <w:rFonts w:eastAsia="MS PMincho" w:cstheme="minorHAnsi"/>
          <w:b/>
          <w:bCs/>
        </w:rPr>
      </w:pPr>
    </w:p>
    <w:p w14:paraId="04191431" w14:textId="53C7F729" w:rsidR="007F4BB7" w:rsidRDefault="007F4BB7" w:rsidP="008E7E97">
      <w:pPr>
        <w:pStyle w:val="PargrafodaLista"/>
        <w:numPr>
          <w:ilvl w:val="0"/>
          <w:numId w:val="21"/>
        </w:numPr>
        <w:ind w:right="284"/>
        <w:rPr>
          <w:rFonts w:eastAsia="MS PMincho" w:cstheme="minorHAnsi"/>
          <w:b/>
          <w:bCs/>
        </w:rPr>
      </w:pPr>
      <w:r>
        <w:rPr>
          <w:rFonts w:eastAsia="MS PMincho" w:cstheme="minorHAnsi"/>
          <w:b/>
          <w:bCs/>
        </w:rPr>
        <w:t xml:space="preserve">Danos: </w:t>
      </w:r>
      <w:r w:rsidRPr="007F4BB7">
        <w:rPr>
          <w:rFonts w:eastAsia="MS PMincho" w:cstheme="minorHAnsi"/>
          <w:bCs/>
        </w:rPr>
        <w:t>manchas nos frutos, redução da capacidade fotossintética da planta, lesões nos frutos, queda prematura dos frutos, redução da vida útil da árvore.</w:t>
      </w:r>
    </w:p>
    <w:p w14:paraId="6D7BE119" w14:textId="789948E7" w:rsidR="007F4BB7" w:rsidRPr="007F4BB7" w:rsidRDefault="007F4BB7" w:rsidP="008E7E97">
      <w:pPr>
        <w:pStyle w:val="PargrafodaLista"/>
        <w:numPr>
          <w:ilvl w:val="0"/>
          <w:numId w:val="21"/>
        </w:numPr>
        <w:ind w:right="284"/>
        <w:rPr>
          <w:rFonts w:eastAsia="MS PMincho" w:cstheme="minorHAnsi"/>
          <w:bCs/>
        </w:rPr>
      </w:pPr>
      <w:r>
        <w:rPr>
          <w:rFonts w:eastAsia="MS PMincho" w:cstheme="minorHAnsi"/>
          <w:b/>
          <w:bCs/>
        </w:rPr>
        <w:t xml:space="preserve">Pico: </w:t>
      </w:r>
      <w:r w:rsidR="00934374" w:rsidRPr="00934374">
        <w:rPr>
          <w:rFonts w:eastAsia="MS PMincho" w:cstheme="minorHAnsi"/>
          <w:bCs/>
        </w:rPr>
        <w:t xml:space="preserve">de meados de </w:t>
      </w:r>
      <w:proofErr w:type="gramStart"/>
      <w:r w:rsidR="00934374" w:rsidRPr="00934374">
        <w:rPr>
          <w:rFonts w:eastAsia="MS PMincho" w:cstheme="minorHAnsi"/>
          <w:bCs/>
        </w:rPr>
        <w:t>Abril</w:t>
      </w:r>
      <w:proofErr w:type="gramEnd"/>
      <w:r w:rsidR="00934374" w:rsidRPr="00934374">
        <w:rPr>
          <w:rFonts w:eastAsia="MS PMincho" w:cstheme="minorHAnsi"/>
          <w:bCs/>
        </w:rPr>
        <w:t xml:space="preserve"> a final de </w:t>
      </w:r>
      <w:proofErr w:type="gramStart"/>
      <w:r w:rsidR="00934374" w:rsidRPr="00934374">
        <w:rPr>
          <w:rFonts w:eastAsia="MS PMincho" w:cstheme="minorHAnsi"/>
          <w:bCs/>
        </w:rPr>
        <w:t>Setembro</w:t>
      </w:r>
      <w:proofErr w:type="gramEnd"/>
      <w:r w:rsidR="00934374">
        <w:rPr>
          <w:rFonts w:eastAsia="MS PMincho" w:cstheme="minorHAnsi"/>
          <w:bCs/>
        </w:rPr>
        <w:t>.</w:t>
      </w:r>
    </w:p>
    <w:p w14:paraId="329BB2F5" w14:textId="0EE7E1A7" w:rsidR="007F4BB7" w:rsidRDefault="007F4BB7" w:rsidP="008E7E97">
      <w:pPr>
        <w:pStyle w:val="PargrafodaLista"/>
        <w:numPr>
          <w:ilvl w:val="0"/>
          <w:numId w:val="21"/>
        </w:numPr>
        <w:ind w:right="284"/>
        <w:rPr>
          <w:rFonts w:eastAsia="MS PMincho" w:cstheme="minorHAnsi"/>
          <w:b/>
          <w:bCs/>
        </w:rPr>
      </w:pPr>
      <w:r>
        <w:rPr>
          <w:rFonts w:eastAsia="MS PMincho" w:cstheme="minorHAnsi"/>
          <w:b/>
          <w:bCs/>
        </w:rPr>
        <w:t xml:space="preserve">Risco: </w:t>
      </w:r>
      <w:r w:rsidRPr="007F4BB7">
        <w:rPr>
          <w:rFonts w:eastAsia="MS PMincho" w:cstheme="minorHAnsi"/>
          <w:bCs/>
        </w:rPr>
        <w:t>desvalorização comercial dos frutos e redução da vida das árvores</w:t>
      </w:r>
    </w:p>
    <w:p w14:paraId="59A61FF8" w14:textId="77777777" w:rsidR="00010898" w:rsidRPr="00010898" w:rsidRDefault="007F4BB7" w:rsidP="008E7E97">
      <w:pPr>
        <w:pStyle w:val="PargrafodaLista"/>
        <w:numPr>
          <w:ilvl w:val="0"/>
          <w:numId w:val="21"/>
        </w:numPr>
        <w:ind w:right="284"/>
        <w:rPr>
          <w:rFonts w:eastAsia="MS PMincho" w:cstheme="minorHAnsi"/>
          <w:bCs/>
        </w:rPr>
      </w:pPr>
      <w:r>
        <w:rPr>
          <w:rFonts w:eastAsia="MS PMincho" w:cstheme="minorHAnsi"/>
          <w:b/>
          <w:bCs/>
        </w:rPr>
        <w:lastRenderedPageBreak/>
        <w:t xml:space="preserve">Controlo: </w:t>
      </w:r>
    </w:p>
    <w:p w14:paraId="025BDE6C" w14:textId="2F850881" w:rsidR="00010898" w:rsidRPr="00010898" w:rsidRDefault="00010898" w:rsidP="00AF7C78">
      <w:pPr>
        <w:pStyle w:val="PargrafodaLista"/>
        <w:numPr>
          <w:ilvl w:val="1"/>
          <w:numId w:val="21"/>
        </w:numPr>
        <w:ind w:right="284"/>
        <w:rPr>
          <w:rFonts w:eastAsia="MS PMincho" w:cstheme="minorHAnsi"/>
          <w:bCs/>
        </w:rPr>
      </w:pPr>
      <w:r>
        <w:rPr>
          <w:rFonts w:eastAsia="MS PMincho" w:cstheme="minorHAnsi"/>
          <w:b/>
          <w:bCs/>
        </w:rPr>
        <w:t>Cultural:</w:t>
      </w:r>
      <w:r w:rsidRPr="00010898">
        <w:rPr>
          <w:rFonts w:eastAsia="MS PMincho" w:cstheme="minorHAnsi"/>
          <w:bCs/>
        </w:rPr>
        <w:t xml:space="preserve"> </w:t>
      </w:r>
      <w:r w:rsidRPr="007F4BB7">
        <w:rPr>
          <w:rFonts w:eastAsia="MS PMincho" w:cstheme="minorHAnsi"/>
          <w:bCs/>
        </w:rPr>
        <w:t>monitorização</w:t>
      </w:r>
      <w:r>
        <w:rPr>
          <w:rFonts w:eastAsia="MS PMincho" w:cstheme="minorHAnsi"/>
          <w:bCs/>
        </w:rPr>
        <w:t xml:space="preserve"> através da observação visual </w:t>
      </w:r>
      <w:r w:rsidR="00AF62F3">
        <w:rPr>
          <w:rFonts w:eastAsia="MS PMincho" w:cstheme="minorHAnsi"/>
          <w:bCs/>
        </w:rPr>
        <w:t>no inverno dos ovos nos gomos e na primavera das formas móveis nas folhas.</w:t>
      </w:r>
    </w:p>
    <w:p w14:paraId="2DF5ADCB" w14:textId="18143CC4" w:rsidR="00AF62F3" w:rsidRDefault="00AF62F3" w:rsidP="00AF7C78">
      <w:pPr>
        <w:pStyle w:val="PargrafodaLista"/>
        <w:numPr>
          <w:ilvl w:val="1"/>
          <w:numId w:val="21"/>
        </w:numPr>
        <w:ind w:right="284"/>
        <w:rPr>
          <w:rFonts w:eastAsia="MS PMincho" w:cstheme="minorHAnsi"/>
          <w:bCs/>
        </w:rPr>
      </w:pPr>
      <w:r w:rsidRPr="004044D1">
        <w:rPr>
          <w:rFonts w:eastAsia="MS PMincho" w:cstheme="minorHAnsi"/>
          <w:b/>
        </w:rPr>
        <w:t>Biológico:</w:t>
      </w:r>
      <w:r>
        <w:rPr>
          <w:rFonts w:eastAsia="MS PMincho" w:cstheme="minorHAnsi"/>
          <w:bCs/>
        </w:rPr>
        <w:t xml:space="preserve"> através da potenciação dos ác</w:t>
      </w:r>
      <w:r w:rsidR="004044D1">
        <w:rPr>
          <w:rFonts w:eastAsia="MS PMincho" w:cstheme="minorHAnsi"/>
          <w:bCs/>
        </w:rPr>
        <w:t>a</w:t>
      </w:r>
      <w:r>
        <w:rPr>
          <w:rFonts w:eastAsia="MS PMincho" w:cstheme="minorHAnsi"/>
          <w:bCs/>
        </w:rPr>
        <w:t xml:space="preserve">ros </w:t>
      </w:r>
      <w:r w:rsidR="004044D1">
        <w:rPr>
          <w:rFonts w:eastAsia="MS PMincho" w:cstheme="minorHAnsi"/>
          <w:bCs/>
        </w:rPr>
        <w:t>predadores</w:t>
      </w:r>
      <w:r>
        <w:rPr>
          <w:rFonts w:eastAsia="MS PMincho" w:cstheme="minorHAnsi"/>
          <w:bCs/>
        </w:rPr>
        <w:t xml:space="preserve"> </w:t>
      </w:r>
      <w:proofErr w:type="spellStart"/>
      <w:r w:rsidR="00AF7C78">
        <w:rPr>
          <w:rFonts w:eastAsia="MS PMincho" w:cstheme="minorHAnsi"/>
          <w:bCs/>
        </w:rPr>
        <w:t>fitoseídeos</w:t>
      </w:r>
      <w:proofErr w:type="spellEnd"/>
      <w:r w:rsidR="00AF7C78">
        <w:rPr>
          <w:rFonts w:eastAsia="MS PMincho" w:cstheme="minorHAnsi"/>
          <w:bCs/>
        </w:rPr>
        <w:t xml:space="preserve"> </w:t>
      </w:r>
      <w:r>
        <w:rPr>
          <w:rFonts w:eastAsia="MS PMincho" w:cstheme="minorHAnsi"/>
          <w:bCs/>
        </w:rPr>
        <w:t>presentes naturalmente no pomar</w:t>
      </w:r>
      <w:r w:rsidR="004044D1">
        <w:rPr>
          <w:rFonts w:eastAsia="MS PMincho" w:cstheme="minorHAnsi"/>
          <w:bCs/>
        </w:rPr>
        <w:t xml:space="preserve">, aplicação de </w:t>
      </w:r>
      <w:r w:rsidR="004044D1" w:rsidRPr="004044D1">
        <w:rPr>
          <w:rFonts w:eastAsia="MS PMincho" w:cstheme="minorHAnsi"/>
          <w:bCs/>
        </w:rPr>
        <w:t xml:space="preserve">óleo mineral ou óleo de </w:t>
      </w:r>
      <w:proofErr w:type="spellStart"/>
      <w:r w:rsidR="004044D1" w:rsidRPr="004044D1">
        <w:rPr>
          <w:rFonts w:eastAsia="MS PMincho" w:cstheme="minorHAnsi"/>
          <w:bCs/>
        </w:rPr>
        <w:t>neem</w:t>
      </w:r>
      <w:proofErr w:type="spellEnd"/>
      <w:r w:rsidR="004044D1">
        <w:rPr>
          <w:rFonts w:eastAsia="MS PMincho" w:cstheme="minorHAnsi"/>
          <w:bCs/>
        </w:rPr>
        <w:t>.</w:t>
      </w:r>
    </w:p>
    <w:p w14:paraId="6948D7E2" w14:textId="571E0E2E" w:rsidR="007F4BB7" w:rsidRPr="00AF7C78" w:rsidRDefault="00AF62F3" w:rsidP="00AF7C78">
      <w:pPr>
        <w:pStyle w:val="PargrafodaLista"/>
        <w:numPr>
          <w:ilvl w:val="1"/>
          <w:numId w:val="21"/>
        </w:numPr>
        <w:ind w:right="284"/>
        <w:rPr>
          <w:rFonts w:eastAsia="MS PMincho" w:cstheme="minorHAnsi"/>
          <w:bCs/>
        </w:rPr>
      </w:pPr>
      <w:r w:rsidRPr="004044D1">
        <w:rPr>
          <w:rFonts w:eastAsia="MS PMincho" w:cstheme="minorHAnsi"/>
          <w:b/>
        </w:rPr>
        <w:t>Q</w:t>
      </w:r>
      <w:r w:rsidR="007F4BB7" w:rsidRPr="004044D1">
        <w:rPr>
          <w:rFonts w:eastAsia="MS PMincho" w:cstheme="minorHAnsi"/>
          <w:b/>
        </w:rPr>
        <w:t>uímico</w:t>
      </w:r>
      <w:r w:rsidR="004044D1" w:rsidRPr="004044D1">
        <w:rPr>
          <w:rFonts w:eastAsia="MS PMincho" w:cstheme="minorHAnsi"/>
          <w:b/>
        </w:rPr>
        <w:t>:</w:t>
      </w:r>
      <w:r w:rsidR="004044D1">
        <w:rPr>
          <w:rFonts w:eastAsia="MS PMincho" w:cstheme="minorHAnsi"/>
          <w:bCs/>
        </w:rPr>
        <w:t xml:space="preserve"> </w:t>
      </w:r>
      <w:r w:rsidR="004044D1" w:rsidRPr="004044D1">
        <w:rPr>
          <w:rFonts w:eastAsia="MS PMincho" w:cstheme="minorHAnsi"/>
          <w:bCs/>
        </w:rPr>
        <w:t xml:space="preserve">Uso de calda </w:t>
      </w:r>
      <w:proofErr w:type="spellStart"/>
      <w:r w:rsidR="004044D1" w:rsidRPr="004044D1">
        <w:rPr>
          <w:rFonts w:eastAsia="MS PMincho" w:cstheme="minorHAnsi"/>
          <w:bCs/>
        </w:rPr>
        <w:t>sulfocálcica</w:t>
      </w:r>
      <w:proofErr w:type="spellEnd"/>
      <w:r w:rsidR="004044D1" w:rsidRPr="004044D1">
        <w:rPr>
          <w:rFonts w:eastAsia="MS PMincho" w:cstheme="minorHAnsi"/>
          <w:bCs/>
        </w:rPr>
        <w:t xml:space="preserve"> (pós-colheita)</w:t>
      </w:r>
      <w:r w:rsidR="004044D1">
        <w:rPr>
          <w:rFonts w:eastAsia="MS PMincho" w:cstheme="minorHAnsi"/>
          <w:bCs/>
        </w:rPr>
        <w:t xml:space="preserve"> homologada </w:t>
      </w:r>
      <w:r w:rsidR="004044D1" w:rsidRPr="004044D1">
        <w:rPr>
          <w:rFonts w:eastAsia="MS PMincho" w:cstheme="minorHAnsi"/>
          <w:bCs/>
        </w:rPr>
        <w:t>para controlar ovos e formas móveis.</w:t>
      </w:r>
    </w:p>
    <w:p w14:paraId="4F6BBEB8" w14:textId="71FE616C" w:rsidR="007F4BB7" w:rsidRPr="005575D4" w:rsidRDefault="00C3275D" w:rsidP="005575D4">
      <w:pPr>
        <w:pStyle w:val="PargrafodaLista"/>
        <w:ind w:left="0" w:right="284"/>
        <w:rPr>
          <w:rFonts w:eastAsia="MS PMincho" w:cstheme="minorHAnsi"/>
          <w:bCs/>
        </w:rPr>
      </w:pPr>
      <w:r>
        <w:rPr>
          <w:rFonts w:eastAsia="MS PMincho" w:cstheme="minorHAnsi"/>
        </w:rPr>
        <w:pict w14:anchorId="7056B47C">
          <v:rect id="_x0000_i1026" style="width:352pt;height:1pt" o:hrpct="986" o:hralign="center" o:hrstd="t" o:hr="t" fillcolor="#a0a0a0" stroked="f"/>
        </w:pict>
      </w:r>
    </w:p>
    <w:p w14:paraId="25236E10" w14:textId="77777777" w:rsidR="007F4BB7" w:rsidRDefault="007F4BB7" w:rsidP="007F4BB7">
      <w:pPr>
        <w:pStyle w:val="PargrafodaLista"/>
        <w:ind w:left="1440" w:right="284"/>
        <w:rPr>
          <w:rFonts w:eastAsia="MS PMincho" w:cstheme="minorHAnsi"/>
          <w:bCs/>
        </w:rPr>
      </w:pPr>
    </w:p>
    <w:p w14:paraId="7DCB7DB9" w14:textId="4C4E0E41" w:rsidR="007F4BB7" w:rsidRPr="00693563" w:rsidRDefault="007F4BB7" w:rsidP="005575D4">
      <w:pPr>
        <w:pStyle w:val="PargrafodaLista"/>
        <w:numPr>
          <w:ilvl w:val="0"/>
          <w:numId w:val="8"/>
        </w:numPr>
        <w:ind w:left="426" w:right="284"/>
        <w:rPr>
          <w:rFonts w:eastAsia="MS PMincho" w:cstheme="minorHAnsi"/>
          <w:b/>
          <w:bCs/>
          <w:i/>
        </w:rPr>
      </w:pPr>
      <w:r>
        <w:rPr>
          <w:rFonts w:eastAsia="MS PMincho" w:cstheme="minorHAnsi"/>
          <w:b/>
          <w:bCs/>
        </w:rPr>
        <w:t>Afídeos</w:t>
      </w:r>
      <w:r w:rsidR="006E7208">
        <w:rPr>
          <w:rFonts w:eastAsia="MS PMincho" w:cstheme="minorHAnsi"/>
          <w:b/>
          <w:bCs/>
        </w:rPr>
        <w:t xml:space="preserve"> dos citrinos</w:t>
      </w:r>
      <w:r w:rsidR="00622179">
        <w:rPr>
          <w:rFonts w:eastAsia="MS PMincho" w:cstheme="minorHAnsi"/>
          <w:b/>
          <w:bCs/>
        </w:rPr>
        <w:t xml:space="preserve">: </w:t>
      </w:r>
      <w:proofErr w:type="spellStart"/>
      <w:r w:rsidR="00687DFF" w:rsidRPr="00687DFF">
        <w:rPr>
          <w:rFonts w:eastAsia="MS PMincho" w:cstheme="minorHAnsi"/>
          <w:b/>
          <w:bCs/>
          <w:i/>
          <w:iCs/>
        </w:rPr>
        <w:t>Aphis</w:t>
      </w:r>
      <w:proofErr w:type="spellEnd"/>
      <w:r w:rsidR="00687DFF" w:rsidRPr="00687DFF">
        <w:rPr>
          <w:rFonts w:eastAsia="MS PMincho" w:cstheme="minorHAnsi"/>
          <w:b/>
          <w:bCs/>
          <w:i/>
          <w:iCs/>
        </w:rPr>
        <w:t xml:space="preserve"> </w:t>
      </w:r>
      <w:proofErr w:type="spellStart"/>
      <w:r w:rsidR="00687DFF" w:rsidRPr="00687DFF">
        <w:rPr>
          <w:rFonts w:eastAsia="MS PMincho" w:cstheme="minorHAnsi"/>
          <w:b/>
          <w:bCs/>
          <w:i/>
          <w:iCs/>
        </w:rPr>
        <w:t>gossypii</w:t>
      </w:r>
      <w:proofErr w:type="spellEnd"/>
      <w:r w:rsidR="00687DFF" w:rsidRPr="00687DFF">
        <w:rPr>
          <w:rFonts w:eastAsia="MS PMincho" w:cstheme="minorHAnsi"/>
          <w:b/>
          <w:bCs/>
          <w:i/>
        </w:rPr>
        <w:t> </w:t>
      </w:r>
      <w:r w:rsidR="00D64A67">
        <w:rPr>
          <w:rFonts w:eastAsia="MS PMincho" w:cstheme="minorHAnsi"/>
          <w:b/>
          <w:bCs/>
          <w:i/>
        </w:rPr>
        <w:t>Glover</w:t>
      </w:r>
      <w:r w:rsidR="006E7208">
        <w:rPr>
          <w:rFonts w:eastAsia="MS PMincho" w:cstheme="minorHAnsi"/>
          <w:b/>
          <w:bCs/>
          <w:i/>
        </w:rPr>
        <w:t xml:space="preserve">, </w:t>
      </w:r>
      <w:proofErr w:type="spellStart"/>
      <w:r w:rsidR="00687DFF" w:rsidRPr="00687DFF">
        <w:rPr>
          <w:rFonts w:eastAsia="MS PMincho" w:cstheme="minorHAnsi"/>
          <w:b/>
          <w:bCs/>
          <w:i/>
          <w:iCs/>
        </w:rPr>
        <w:t>Aphis</w:t>
      </w:r>
      <w:proofErr w:type="spellEnd"/>
      <w:r w:rsidR="00687DFF" w:rsidRPr="00687DFF">
        <w:rPr>
          <w:rFonts w:eastAsia="MS PMincho" w:cstheme="minorHAnsi"/>
          <w:b/>
          <w:bCs/>
          <w:i/>
          <w:iCs/>
        </w:rPr>
        <w:t xml:space="preserve"> </w:t>
      </w:r>
      <w:proofErr w:type="spellStart"/>
      <w:r w:rsidR="00687DFF" w:rsidRPr="00687DFF">
        <w:rPr>
          <w:rFonts w:eastAsia="MS PMincho" w:cstheme="minorHAnsi"/>
          <w:b/>
          <w:bCs/>
          <w:i/>
          <w:iCs/>
        </w:rPr>
        <w:t>spiraecola</w:t>
      </w:r>
      <w:proofErr w:type="spellEnd"/>
      <w:r w:rsidR="00033E3C">
        <w:rPr>
          <w:rFonts w:eastAsia="MS PMincho" w:cstheme="minorHAnsi"/>
          <w:b/>
          <w:bCs/>
          <w:i/>
          <w:iCs/>
        </w:rPr>
        <w:t xml:space="preserve"> </w:t>
      </w:r>
      <w:proofErr w:type="spellStart"/>
      <w:r w:rsidR="00033E3C">
        <w:rPr>
          <w:rFonts w:eastAsia="MS PMincho" w:cstheme="minorHAnsi"/>
          <w:b/>
          <w:bCs/>
          <w:i/>
          <w:iCs/>
        </w:rPr>
        <w:t>Patch</w:t>
      </w:r>
      <w:proofErr w:type="spellEnd"/>
      <w:r w:rsidR="00693563">
        <w:rPr>
          <w:rFonts w:eastAsia="MS PMincho" w:cstheme="minorHAnsi"/>
          <w:b/>
          <w:bCs/>
          <w:i/>
        </w:rPr>
        <w:t xml:space="preserve">, </w:t>
      </w:r>
      <w:proofErr w:type="spellStart"/>
      <w:r w:rsidR="00687DFF" w:rsidRPr="00693563">
        <w:rPr>
          <w:rFonts w:eastAsia="MS PMincho" w:cstheme="minorHAnsi"/>
          <w:b/>
          <w:bCs/>
          <w:i/>
          <w:iCs/>
        </w:rPr>
        <w:t>Toxoptera</w:t>
      </w:r>
      <w:proofErr w:type="spellEnd"/>
      <w:r w:rsidR="00687DFF" w:rsidRPr="00693563">
        <w:rPr>
          <w:rFonts w:eastAsia="MS PMincho" w:cstheme="minorHAnsi"/>
          <w:b/>
          <w:bCs/>
          <w:i/>
          <w:iCs/>
        </w:rPr>
        <w:t xml:space="preserve"> </w:t>
      </w:r>
      <w:proofErr w:type="spellStart"/>
      <w:r w:rsidR="00687DFF" w:rsidRPr="00693563">
        <w:rPr>
          <w:rFonts w:eastAsia="MS PMincho" w:cstheme="minorHAnsi"/>
          <w:b/>
          <w:bCs/>
          <w:i/>
          <w:iCs/>
        </w:rPr>
        <w:t>aurantii</w:t>
      </w:r>
      <w:proofErr w:type="spellEnd"/>
      <w:r w:rsidR="00033E3C">
        <w:rPr>
          <w:rFonts w:eastAsia="MS PMincho" w:cstheme="minorHAnsi"/>
          <w:b/>
          <w:bCs/>
          <w:i/>
        </w:rPr>
        <w:t xml:space="preserve"> </w:t>
      </w:r>
      <w:proofErr w:type="spellStart"/>
      <w:r w:rsidR="00033E3C">
        <w:rPr>
          <w:rFonts w:eastAsia="MS PMincho" w:cstheme="minorHAnsi"/>
          <w:b/>
          <w:bCs/>
          <w:i/>
        </w:rPr>
        <w:t>Boyer</w:t>
      </w:r>
      <w:proofErr w:type="spellEnd"/>
      <w:r w:rsidR="00033E3C">
        <w:rPr>
          <w:rFonts w:eastAsia="MS PMincho" w:cstheme="minorHAnsi"/>
          <w:b/>
          <w:bCs/>
          <w:i/>
        </w:rPr>
        <w:t xml:space="preserve"> de </w:t>
      </w:r>
      <w:proofErr w:type="spellStart"/>
      <w:r w:rsidR="00033E3C">
        <w:rPr>
          <w:rFonts w:eastAsia="MS PMincho" w:cstheme="minorHAnsi"/>
          <w:b/>
          <w:bCs/>
          <w:i/>
        </w:rPr>
        <w:t>Fonscolombe</w:t>
      </w:r>
      <w:proofErr w:type="spellEnd"/>
      <w:r w:rsidR="006E7208">
        <w:rPr>
          <w:rFonts w:eastAsia="MS PMincho" w:cstheme="minorHAnsi"/>
          <w:b/>
          <w:bCs/>
          <w:i/>
        </w:rPr>
        <w:t xml:space="preserve">, </w:t>
      </w:r>
      <w:proofErr w:type="spellStart"/>
      <w:r w:rsidR="00687DFF" w:rsidRPr="00693563">
        <w:rPr>
          <w:rFonts w:eastAsia="MS PMincho" w:cstheme="minorHAnsi"/>
          <w:b/>
          <w:bCs/>
          <w:i/>
          <w:iCs/>
        </w:rPr>
        <w:t>Toxoptera</w:t>
      </w:r>
      <w:proofErr w:type="spellEnd"/>
      <w:r w:rsidR="00687DFF" w:rsidRPr="00693563">
        <w:rPr>
          <w:rFonts w:eastAsia="MS PMincho" w:cstheme="minorHAnsi"/>
          <w:b/>
          <w:bCs/>
          <w:i/>
          <w:iCs/>
        </w:rPr>
        <w:t xml:space="preserve"> </w:t>
      </w:r>
      <w:proofErr w:type="spellStart"/>
      <w:r w:rsidR="00687DFF" w:rsidRPr="00693563">
        <w:rPr>
          <w:rFonts w:eastAsia="MS PMincho" w:cstheme="minorHAnsi"/>
          <w:b/>
          <w:bCs/>
          <w:i/>
          <w:iCs/>
        </w:rPr>
        <w:t>citricidus</w:t>
      </w:r>
      <w:proofErr w:type="spellEnd"/>
      <w:r w:rsidR="00687DFF" w:rsidRPr="00693563">
        <w:rPr>
          <w:rFonts w:eastAsia="MS PMincho" w:cstheme="minorHAnsi"/>
          <w:b/>
          <w:bCs/>
          <w:i/>
        </w:rPr>
        <w:t> (Piolho negro - vetor importante do vírus da Tristeza)</w:t>
      </w:r>
    </w:p>
    <w:p w14:paraId="2976CBFA" w14:textId="77777777" w:rsidR="0078681B" w:rsidRDefault="0078681B" w:rsidP="0078681B">
      <w:pPr>
        <w:pStyle w:val="PargrafodaLista"/>
        <w:ind w:left="1800" w:right="284"/>
        <w:rPr>
          <w:rFonts w:eastAsia="MS PMincho" w:cstheme="minorHAnsi"/>
          <w:b/>
          <w:bCs/>
        </w:rPr>
      </w:pPr>
    </w:p>
    <w:p w14:paraId="09C26998" w14:textId="47118B20" w:rsidR="00C03629" w:rsidRDefault="00C03629" w:rsidP="00C03629">
      <w:pPr>
        <w:pStyle w:val="PargrafodaLista"/>
        <w:ind w:left="0" w:right="284"/>
        <w:jc w:val="both"/>
        <w:rPr>
          <w:rFonts w:eastAsia="MS PMincho" w:cstheme="minorHAnsi"/>
        </w:rPr>
      </w:pPr>
      <w:r w:rsidRPr="00C03629">
        <w:rPr>
          <w:rFonts w:eastAsia="MS PMincho" w:cstheme="minorHAnsi"/>
        </w:rPr>
        <w:t xml:space="preserve">Os afídeos colonizam os rebentos foliares e florais dos citrinos, estando as suas densidades populacionais condicionadas pela presença destes órgãos vegetativos. Encontram-se com frequência na página inferior das folhas, </w:t>
      </w:r>
      <w:r w:rsidR="00A932BD">
        <w:rPr>
          <w:rFonts w:eastAsia="MS PMincho" w:cstheme="minorHAnsi"/>
        </w:rPr>
        <w:t>onde d</w:t>
      </w:r>
      <w:r w:rsidR="00A932BD" w:rsidRPr="00A932BD">
        <w:rPr>
          <w:rFonts w:eastAsia="MS PMincho" w:cstheme="minorHAnsi"/>
        </w:rPr>
        <w:t>evido ao seu aparelho bucal ser do tipo picador-sugador</w:t>
      </w:r>
      <w:r w:rsidR="00A932BD">
        <w:rPr>
          <w:rFonts w:eastAsia="MS PMincho" w:cstheme="minorHAnsi"/>
        </w:rPr>
        <w:t xml:space="preserve"> </w:t>
      </w:r>
      <w:r w:rsidRPr="00C03629">
        <w:rPr>
          <w:rFonts w:eastAsia="MS PMincho" w:cstheme="minorHAnsi"/>
        </w:rPr>
        <w:t>afeta</w:t>
      </w:r>
      <w:r w:rsidR="00624400">
        <w:rPr>
          <w:rFonts w:eastAsia="MS PMincho" w:cstheme="minorHAnsi"/>
        </w:rPr>
        <w:t>m</w:t>
      </w:r>
      <w:r w:rsidRPr="00C03629">
        <w:rPr>
          <w:rFonts w:eastAsia="MS PMincho" w:cstheme="minorHAnsi"/>
        </w:rPr>
        <w:t xml:space="preserve"> a planta pela extração de seiva e injeção de toxinas. </w:t>
      </w:r>
    </w:p>
    <w:p w14:paraId="41E051E4" w14:textId="77777777" w:rsidR="00C03629" w:rsidRDefault="00C03629" w:rsidP="00C03629">
      <w:pPr>
        <w:pStyle w:val="PargrafodaLista"/>
        <w:ind w:left="0" w:right="284"/>
        <w:jc w:val="both"/>
        <w:rPr>
          <w:rFonts w:eastAsia="MS PMincho" w:cstheme="minorHAnsi"/>
        </w:rPr>
      </w:pPr>
      <w:r w:rsidRPr="00C03629">
        <w:rPr>
          <w:rFonts w:eastAsia="MS PMincho" w:cstheme="minorHAnsi"/>
        </w:rPr>
        <w:t xml:space="preserve">Estes estragos diretos podem provocar a formação de distorções nas folhas (hipertrofia de tecidos herbáceos lenhosos - enrolamento e deformação), queda de folhas e flores. </w:t>
      </w:r>
    </w:p>
    <w:p w14:paraId="7C3155F9" w14:textId="0259961C" w:rsidR="00C03629" w:rsidRDefault="00C03629" w:rsidP="00C03629">
      <w:pPr>
        <w:pStyle w:val="PargrafodaLista"/>
        <w:ind w:left="0" w:right="284"/>
        <w:jc w:val="both"/>
        <w:rPr>
          <w:rFonts w:eastAsia="MS PMincho" w:cstheme="minorHAnsi"/>
        </w:rPr>
      </w:pPr>
      <w:r w:rsidRPr="00C03629">
        <w:rPr>
          <w:rFonts w:eastAsia="MS PMincho" w:cstheme="minorHAnsi"/>
        </w:rPr>
        <w:t>Esta ação provoca diminuição no crescimento da jovem rebentação e, por vezes, a morte dos raminhos, condicionando o desenvolvimento vegetativo da árvore, especialmente se esta for jovem e afetando a floração e a frutificação.</w:t>
      </w:r>
    </w:p>
    <w:p w14:paraId="55BB63A0" w14:textId="77777777" w:rsidR="00811E99" w:rsidRDefault="00811E99" w:rsidP="00C03629">
      <w:pPr>
        <w:pStyle w:val="PargrafodaLista"/>
        <w:ind w:left="0" w:right="284"/>
        <w:jc w:val="both"/>
        <w:rPr>
          <w:rFonts w:eastAsia="MS PMincho" w:cstheme="minorHAnsi"/>
        </w:rPr>
      </w:pPr>
      <w:r>
        <w:rPr>
          <w:rFonts w:eastAsia="MS PMincho" w:cstheme="minorHAnsi"/>
        </w:rPr>
        <w:t xml:space="preserve">A </w:t>
      </w:r>
      <w:r w:rsidRPr="00811E99">
        <w:rPr>
          <w:rFonts w:eastAsia="MS PMincho" w:cstheme="minorHAnsi"/>
        </w:rPr>
        <w:t xml:space="preserve">melada excretada por muitas espécies de afídeos constitui uma fonte de alimento para formigas e vespas, cuja ação é prejudicial para a dinâmica dos auxiliares. </w:t>
      </w:r>
    </w:p>
    <w:p w14:paraId="2142B969" w14:textId="3429781D" w:rsidR="00811E99" w:rsidRDefault="00811E99" w:rsidP="00C03629">
      <w:pPr>
        <w:pStyle w:val="PargrafodaLista"/>
        <w:ind w:left="0" w:right="284"/>
        <w:jc w:val="both"/>
        <w:rPr>
          <w:rFonts w:eastAsia="MS PMincho" w:cstheme="minorHAnsi"/>
        </w:rPr>
      </w:pPr>
      <w:r w:rsidRPr="00811E99">
        <w:rPr>
          <w:rFonts w:eastAsia="MS PMincho" w:cstheme="minorHAnsi"/>
        </w:rPr>
        <w:t>Pode também provocar queimaduras na planta e servir de substrato para fungos saprófitas, como a fumagina, que cobre os órgãos verdes afetando a capacidade fotossintética e diminuindo o valor comercial dos frutos</w:t>
      </w:r>
      <w:r>
        <w:rPr>
          <w:rFonts w:eastAsia="MS PMincho" w:cstheme="minorHAnsi"/>
        </w:rPr>
        <w:t>.</w:t>
      </w:r>
    </w:p>
    <w:p w14:paraId="398ED6D5" w14:textId="64D820F0" w:rsidR="00C2728E" w:rsidRPr="00C03629" w:rsidRDefault="00C2728E" w:rsidP="00C03629">
      <w:pPr>
        <w:pStyle w:val="PargrafodaLista"/>
        <w:ind w:left="0" w:right="284"/>
        <w:jc w:val="both"/>
        <w:rPr>
          <w:rFonts w:eastAsia="MS PMincho" w:cstheme="minorHAnsi"/>
        </w:rPr>
      </w:pPr>
      <w:r w:rsidRPr="00C2728E">
        <w:rPr>
          <w:rFonts w:eastAsia="MS PMincho" w:cstheme="minorHAnsi"/>
        </w:rPr>
        <w:t>Os afídeos provocam, ainda, estragos indiretos pela transmissão e dispersão de vírus.</w:t>
      </w:r>
      <w:r w:rsidRPr="00C2728E">
        <w:rPr>
          <w:rFonts w:ascii="Arial" w:hAnsi="Arial" w:cs="Arial"/>
          <w:color w:val="000000"/>
          <w:sz w:val="18"/>
          <w:szCs w:val="18"/>
          <w:shd w:val="clear" w:color="auto" w:fill="FFFFFF"/>
        </w:rPr>
        <w:t xml:space="preserve"> </w:t>
      </w:r>
      <w:r w:rsidRPr="00C2728E">
        <w:rPr>
          <w:rFonts w:eastAsia="MS PMincho" w:cstheme="minorHAnsi"/>
        </w:rPr>
        <w:t>O </w:t>
      </w:r>
      <w:r w:rsidRPr="00C2728E">
        <w:rPr>
          <w:rFonts w:eastAsia="MS PMincho" w:cstheme="minorHAnsi"/>
          <w:i/>
          <w:iCs/>
        </w:rPr>
        <w:t xml:space="preserve">Citrus Tristeza </w:t>
      </w:r>
      <w:proofErr w:type="spellStart"/>
      <w:r w:rsidRPr="00C2728E">
        <w:rPr>
          <w:rFonts w:eastAsia="MS PMincho" w:cstheme="minorHAnsi"/>
          <w:i/>
          <w:iCs/>
        </w:rPr>
        <w:t>Closterovirus</w:t>
      </w:r>
      <w:proofErr w:type="spellEnd"/>
      <w:r w:rsidRPr="00C2728E">
        <w:rPr>
          <w:rFonts w:eastAsia="MS PMincho" w:cstheme="minorHAnsi"/>
          <w:i/>
          <w:iCs/>
        </w:rPr>
        <w:t> </w:t>
      </w:r>
      <w:r w:rsidRPr="00C2728E">
        <w:rPr>
          <w:rFonts w:eastAsia="MS PMincho" w:cstheme="minorHAnsi"/>
        </w:rPr>
        <w:t>(CTV) é transmitido de forma não persistente, por várias espécies de afídeos, sendo o vetor mais eficiente a </w:t>
      </w:r>
      <w:proofErr w:type="spellStart"/>
      <w:r w:rsidRPr="00C2728E">
        <w:rPr>
          <w:rFonts w:eastAsia="MS PMincho" w:cstheme="minorHAnsi"/>
          <w:i/>
          <w:iCs/>
        </w:rPr>
        <w:t>Toxoptera</w:t>
      </w:r>
      <w:proofErr w:type="spellEnd"/>
      <w:r w:rsidRPr="00C2728E">
        <w:rPr>
          <w:rFonts w:eastAsia="MS PMincho" w:cstheme="minorHAnsi"/>
          <w:i/>
          <w:iCs/>
        </w:rPr>
        <w:t xml:space="preserve"> </w:t>
      </w:r>
      <w:proofErr w:type="spellStart"/>
      <w:r w:rsidRPr="00C2728E">
        <w:rPr>
          <w:rFonts w:eastAsia="MS PMincho" w:cstheme="minorHAnsi"/>
          <w:i/>
          <w:iCs/>
        </w:rPr>
        <w:t>citricidus</w:t>
      </w:r>
      <w:proofErr w:type="spellEnd"/>
      <w:r w:rsidRPr="00C2728E">
        <w:rPr>
          <w:rFonts w:eastAsia="MS PMincho" w:cstheme="minorHAnsi"/>
        </w:rPr>
        <w:t>.</w:t>
      </w:r>
    </w:p>
    <w:p w14:paraId="5507335B" w14:textId="77777777" w:rsidR="00C03629" w:rsidRDefault="00C03629" w:rsidP="00C03629">
      <w:pPr>
        <w:pStyle w:val="PargrafodaLista"/>
        <w:ind w:left="0" w:right="284"/>
        <w:rPr>
          <w:rFonts w:eastAsia="MS PMincho" w:cstheme="minorHAnsi"/>
          <w:b/>
          <w:bCs/>
        </w:rPr>
      </w:pPr>
    </w:p>
    <w:tbl>
      <w:tblPr>
        <w:tblStyle w:val="TabelacomGrelha"/>
        <w:tblW w:w="0" w:type="auto"/>
        <w:tblInd w:w="7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64"/>
      </w:tblGrid>
      <w:tr w:rsidR="007F4BB7" w14:paraId="342F3A03" w14:textId="77777777" w:rsidTr="005575D4">
        <w:tc>
          <w:tcPr>
            <w:tcW w:w="7064" w:type="dxa"/>
          </w:tcPr>
          <w:p w14:paraId="16AE34E0" w14:textId="57F5022A" w:rsidR="007F4BB7" w:rsidRDefault="007F4BB7" w:rsidP="007F4BB7">
            <w:pPr>
              <w:pStyle w:val="PargrafodaLista"/>
              <w:ind w:left="0" w:right="284"/>
              <w:rPr>
                <w:rFonts w:eastAsia="MS PMincho" w:cstheme="minorHAnsi"/>
                <w:bCs/>
              </w:rPr>
            </w:pPr>
            <w:r>
              <w:rPr>
                <w:rFonts w:eastAsia="MS PMincho" w:cstheme="minorHAnsi"/>
                <w:bCs/>
                <w:noProof/>
              </w:rPr>
              <w:lastRenderedPageBreak/>
              <w:drawing>
                <wp:inline distT="0" distB="0" distL="0" distR="0" wp14:anchorId="2553C318" wp14:editId="2583FF12">
                  <wp:extent cx="2017187" cy="1133403"/>
                  <wp:effectExtent l="0" t="0" r="2540" b="0"/>
                  <wp:docPr id="21" name="Imagem 21" descr="C:\Users\joao.pp.silva\AppData\Local\Microsoft\Windows\INetCache\Content.MSO\F3E40E99.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joao.pp.silva\AppData\Local\Microsoft\Windows\INetCache\Content.MSO\F3E40E99.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40355" cy="1146420"/>
                          </a:xfrm>
                          <a:prstGeom prst="rect">
                            <a:avLst/>
                          </a:prstGeom>
                          <a:noFill/>
                          <a:ln>
                            <a:noFill/>
                          </a:ln>
                        </pic:spPr>
                      </pic:pic>
                    </a:graphicData>
                  </a:graphic>
                </wp:inline>
              </w:drawing>
            </w:r>
            <w:r>
              <w:rPr>
                <w:rFonts w:eastAsia="MS PMincho" w:cstheme="minorHAnsi"/>
                <w:bCs/>
              </w:rPr>
              <w:t xml:space="preserve">   </w:t>
            </w:r>
            <w:r>
              <w:rPr>
                <w:rFonts w:eastAsia="MS PMincho" w:cstheme="minorHAnsi"/>
                <w:bCs/>
                <w:noProof/>
              </w:rPr>
              <w:drawing>
                <wp:inline distT="0" distB="0" distL="0" distR="0" wp14:anchorId="373F2EF5" wp14:editId="7A0434B4">
                  <wp:extent cx="2045507" cy="1110226"/>
                  <wp:effectExtent l="0" t="0" r="0" b="0"/>
                  <wp:docPr id="22" name="Imagem 22" descr="C:\Users\joao.pp.silva\AppData\Local\Microsoft\Windows\INetCache\Content.MSO\E75E050F.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joao.pp.silva\AppData\Local\Microsoft\Windows\INetCache\Content.MSO\E75E050F.tmp"/>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53173" cy="1114387"/>
                          </a:xfrm>
                          <a:prstGeom prst="rect">
                            <a:avLst/>
                          </a:prstGeom>
                          <a:noFill/>
                          <a:ln>
                            <a:noFill/>
                          </a:ln>
                        </pic:spPr>
                      </pic:pic>
                    </a:graphicData>
                  </a:graphic>
                </wp:inline>
              </w:drawing>
            </w:r>
          </w:p>
        </w:tc>
      </w:tr>
      <w:tr w:rsidR="007F4BB7" w14:paraId="01A74B01" w14:textId="77777777" w:rsidTr="005575D4">
        <w:tc>
          <w:tcPr>
            <w:tcW w:w="7064" w:type="dxa"/>
          </w:tcPr>
          <w:p w14:paraId="37C99007" w14:textId="053CB680" w:rsidR="007F4BB7" w:rsidRPr="005575D4" w:rsidRDefault="005575D4" w:rsidP="007F4BB7">
            <w:pPr>
              <w:pStyle w:val="PargrafodaLista"/>
              <w:ind w:left="0" w:right="284"/>
              <w:rPr>
                <w:rFonts w:eastAsia="MS PMincho" w:cstheme="minorHAnsi"/>
                <w:bCs/>
                <w:sz w:val="20"/>
                <w:szCs w:val="20"/>
              </w:rPr>
            </w:pPr>
            <w:r w:rsidRPr="005575D4">
              <w:rPr>
                <w:rFonts w:eastAsia="MS PMincho" w:cstheme="minorHAnsi"/>
                <w:bCs/>
                <w:sz w:val="20"/>
                <w:szCs w:val="20"/>
              </w:rPr>
              <w:t>Figura 2 – Aspeto do sintoma de ataque dos afídeos nas folhas e de uma sua colónia</w:t>
            </w:r>
            <w:r w:rsidR="00F56394">
              <w:rPr>
                <w:rFonts w:eastAsia="MS PMincho" w:cstheme="minorHAnsi"/>
                <w:bCs/>
                <w:sz w:val="20"/>
                <w:szCs w:val="20"/>
              </w:rPr>
              <w:t xml:space="preserve"> (Fonte: COTHN).</w:t>
            </w:r>
          </w:p>
          <w:p w14:paraId="12D14741" w14:textId="670FFEE4" w:rsidR="005575D4" w:rsidRDefault="005575D4" w:rsidP="007F4BB7">
            <w:pPr>
              <w:pStyle w:val="PargrafodaLista"/>
              <w:ind w:left="0" w:right="284"/>
              <w:rPr>
                <w:rFonts w:eastAsia="MS PMincho" w:cstheme="minorHAnsi"/>
                <w:bCs/>
              </w:rPr>
            </w:pPr>
          </w:p>
        </w:tc>
      </w:tr>
    </w:tbl>
    <w:p w14:paraId="45224F02" w14:textId="0D1D77AF" w:rsidR="007F4BB7" w:rsidRPr="00FD5E0C" w:rsidRDefault="007F4BB7" w:rsidP="00F56394">
      <w:pPr>
        <w:pStyle w:val="PargrafodaLista"/>
        <w:numPr>
          <w:ilvl w:val="0"/>
          <w:numId w:val="14"/>
        </w:numPr>
        <w:ind w:right="284"/>
        <w:rPr>
          <w:rFonts w:eastAsia="MS PMincho" w:cstheme="minorHAnsi"/>
          <w:b/>
          <w:bCs/>
        </w:rPr>
      </w:pPr>
      <w:r w:rsidRPr="00FD5E0C">
        <w:rPr>
          <w:rFonts w:eastAsia="MS PMincho" w:cstheme="minorHAnsi"/>
          <w:b/>
          <w:bCs/>
        </w:rPr>
        <w:t>Danos:</w:t>
      </w:r>
      <w:r w:rsidR="00FD5E0C">
        <w:rPr>
          <w:rFonts w:eastAsia="MS PMincho" w:cstheme="minorHAnsi"/>
          <w:b/>
          <w:bCs/>
        </w:rPr>
        <w:t xml:space="preserve"> </w:t>
      </w:r>
      <w:r w:rsidR="00EF53BF" w:rsidRPr="00EF53BF">
        <w:rPr>
          <w:rFonts w:eastAsia="MS PMincho" w:cstheme="minorHAnsi"/>
          <w:bCs/>
        </w:rPr>
        <w:t>deformação e enrolamento, paragem do crescimento, queda de flores e frutos.</w:t>
      </w:r>
    </w:p>
    <w:p w14:paraId="41980534" w14:textId="43D2D7CF" w:rsidR="007F4BB7" w:rsidRPr="00EF53BF" w:rsidRDefault="007F4BB7" w:rsidP="00F56394">
      <w:pPr>
        <w:pStyle w:val="PargrafodaLista"/>
        <w:numPr>
          <w:ilvl w:val="0"/>
          <w:numId w:val="14"/>
        </w:numPr>
        <w:ind w:right="284"/>
        <w:rPr>
          <w:rFonts w:eastAsia="MS PMincho" w:cstheme="minorHAnsi"/>
          <w:bCs/>
        </w:rPr>
      </w:pPr>
      <w:r w:rsidRPr="00FD5E0C">
        <w:rPr>
          <w:rFonts w:eastAsia="MS PMincho" w:cstheme="minorHAnsi"/>
          <w:b/>
          <w:bCs/>
        </w:rPr>
        <w:t>Pico:</w:t>
      </w:r>
      <w:r w:rsidR="00EF53BF">
        <w:rPr>
          <w:rFonts w:eastAsia="MS PMincho" w:cstheme="minorHAnsi"/>
          <w:b/>
          <w:bCs/>
        </w:rPr>
        <w:t xml:space="preserve"> </w:t>
      </w:r>
      <w:r w:rsidR="00EF53BF" w:rsidRPr="00EF53BF">
        <w:rPr>
          <w:rFonts w:eastAsia="MS PMincho" w:cstheme="minorHAnsi"/>
          <w:bCs/>
        </w:rPr>
        <w:t>durante a primavera</w:t>
      </w:r>
      <w:r w:rsidR="00FB2B18">
        <w:rPr>
          <w:rFonts w:eastAsia="MS PMincho" w:cstheme="minorHAnsi"/>
          <w:bCs/>
        </w:rPr>
        <w:t xml:space="preserve"> após a rebentação</w:t>
      </w:r>
      <w:r w:rsidR="00EF53BF" w:rsidRPr="00EF53BF">
        <w:rPr>
          <w:rFonts w:eastAsia="MS PMincho" w:cstheme="minorHAnsi"/>
          <w:bCs/>
        </w:rPr>
        <w:t>.</w:t>
      </w:r>
    </w:p>
    <w:p w14:paraId="5459CCE8" w14:textId="543DE5E4" w:rsidR="007F4BB7" w:rsidRPr="00FD5E0C" w:rsidRDefault="007F4BB7" w:rsidP="00F56394">
      <w:pPr>
        <w:pStyle w:val="PargrafodaLista"/>
        <w:numPr>
          <w:ilvl w:val="0"/>
          <w:numId w:val="14"/>
        </w:numPr>
        <w:ind w:right="284"/>
        <w:rPr>
          <w:rFonts w:eastAsia="MS PMincho" w:cstheme="minorHAnsi"/>
          <w:b/>
          <w:bCs/>
        </w:rPr>
      </w:pPr>
      <w:r w:rsidRPr="00FD5E0C">
        <w:rPr>
          <w:rFonts w:eastAsia="MS PMincho" w:cstheme="minorHAnsi"/>
          <w:b/>
          <w:bCs/>
        </w:rPr>
        <w:t>Risco:</w:t>
      </w:r>
      <w:r w:rsidR="00EF53BF">
        <w:rPr>
          <w:rFonts w:eastAsia="MS PMincho" w:cstheme="minorHAnsi"/>
          <w:b/>
          <w:bCs/>
        </w:rPr>
        <w:t xml:space="preserve"> </w:t>
      </w:r>
      <w:r w:rsidR="00EF53BF" w:rsidRPr="00EF53BF">
        <w:rPr>
          <w:rFonts w:eastAsia="MS PMincho" w:cstheme="minorHAnsi"/>
          <w:bCs/>
        </w:rPr>
        <w:t xml:space="preserve">representa um risco fitossanitário notável, especialmente para os novos rebentos. Esta </w:t>
      </w:r>
      <w:proofErr w:type="spellStart"/>
      <w:r w:rsidR="00EF53BF" w:rsidRPr="00EF53BF">
        <w:rPr>
          <w:rFonts w:eastAsia="MS PMincho" w:cstheme="minorHAnsi"/>
          <w:bCs/>
        </w:rPr>
        <w:t>especie</w:t>
      </w:r>
      <w:proofErr w:type="spellEnd"/>
      <w:r w:rsidR="00EF53BF" w:rsidRPr="00EF53BF">
        <w:rPr>
          <w:rFonts w:eastAsia="MS PMincho" w:cstheme="minorHAnsi"/>
          <w:bCs/>
        </w:rPr>
        <w:t xml:space="preserve"> é considerada uma das pragas mais graves nos citrinos devido à sua capacidade de causar danos diretos e indiretos.</w:t>
      </w:r>
    </w:p>
    <w:p w14:paraId="48B777D0" w14:textId="77777777" w:rsidR="00FB2B18" w:rsidRPr="00FB2B18" w:rsidRDefault="007F4BB7" w:rsidP="00F56394">
      <w:pPr>
        <w:pStyle w:val="PargrafodaLista"/>
        <w:numPr>
          <w:ilvl w:val="0"/>
          <w:numId w:val="14"/>
        </w:numPr>
        <w:ind w:right="284"/>
        <w:rPr>
          <w:rFonts w:eastAsia="MS PMincho" w:cstheme="minorHAnsi"/>
          <w:bCs/>
        </w:rPr>
      </w:pPr>
      <w:r w:rsidRPr="00FD5E0C">
        <w:rPr>
          <w:rFonts w:eastAsia="MS PMincho" w:cstheme="minorHAnsi"/>
          <w:b/>
          <w:bCs/>
        </w:rPr>
        <w:t>Controlo:</w:t>
      </w:r>
      <w:r w:rsidR="00EF53BF">
        <w:rPr>
          <w:rFonts w:eastAsia="MS PMincho" w:cstheme="minorHAnsi"/>
          <w:b/>
          <w:bCs/>
        </w:rPr>
        <w:t xml:space="preserve"> </w:t>
      </w:r>
    </w:p>
    <w:p w14:paraId="61197BA5" w14:textId="77777777" w:rsidR="00B42F4F" w:rsidRPr="00B42F4F" w:rsidRDefault="00FB2B18" w:rsidP="00B42F4F">
      <w:pPr>
        <w:pStyle w:val="PargrafodaLista"/>
        <w:numPr>
          <w:ilvl w:val="1"/>
          <w:numId w:val="14"/>
        </w:numPr>
        <w:ind w:right="284"/>
        <w:rPr>
          <w:rFonts w:eastAsia="MS PMincho" w:cstheme="minorHAnsi"/>
          <w:bCs/>
        </w:rPr>
      </w:pPr>
      <w:r w:rsidRPr="00BE57EF">
        <w:rPr>
          <w:rFonts w:eastAsia="MS PMincho" w:cstheme="minorHAnsi"/>
          <w:b/>
        </w:rPr>
        <w:t>Cultural:</w:t>
      </w:r>
      <w:r>
        <w:rPr>
          <w:rFonts w:eastAsia="MS PMincho" w:cstheme="minorHAnsi"/>
          <w:bCs/>
        </w:rPr>
        <w:t xml:space="preserve"> </w:t>
      </w:r>
      <w:r w:rsidR="00EF53BF" w:rsidRPr="00EF53BF">
        <w:rPr>
          <w:rFonts w:eastAsia="MS PMincho" w:cstheme="minorHAnsi"/>
          <w:bCs/>
        </w:rPr>
        <w:t xml:space="preserve">adubação equilibrada, poda de limpeza, gestão de formigas, </w:t>
      </w:r>
      <w:r w:rsidR="00B42F4F" w:rsidRPr="00B42F4F">
        <w:rPr>
          <w:rFonts w:eastAsia="MS PMincho" w:cstheme="minorHAnsi"/>
        </w:rPr>
        <w:t>i</w:t>
      </w:r>
      <w:r w:rsidR="00B42F4F" w:rsidRPr="00F46A59">
        <w:rPr>
          <w:rFonts w:eastAsia="MS PMincho" w:cstheme="minorHAnsi"/>
        </w:rPr>
        <w:t>nspeção regular das novas rebentações, especialmente na página inferior das folhas.</w:t>
      </w:r>
    </w:p>
    <w:p w14:paraId="3C41C7E2" w14:textId="53CFAC80" w:rsidR="00CF37E0" w:rsidRDefault="00CF37E0" w:rsidP="00B42F4F">
      <w:pPr>
        <w:pStyle w:val="PargrafodaLista"/>
        <w:numPr>
          <w:ilvl w:val="1"/>
          <w:numId w:val="14"/>
        </w:numPr>
        <w:ind w:right="284"/>
        <w:rPr>
          <w:rFonts w:eastAsia="MS PMincho" w:cstheme="minorHAnsi"/>
          <w:bCs/>
        </w:rPr>
      </w:pPr>
      <w:r w:rsidRPr="00B42F4F">
        <w:rPr>
          <w:rFonts w:eastAsia="MS PMincho" w:cstheme="minorHAnsi"/>
          <w:b/>
        </w:rPr>
        <w:t>Biotécnico:</w:t>
      </w:r>
      <w:r>
        <w:rPr>
          <w:rFonts w:eastAsia="MS PMincho" w:cstheme="minorHAnsi"/>
          <w:bCs/>
        </w:rPr>
        <w:t xml:space="preserve"> colocação de placas </w:t>
      </w:r>
      <w:proofErr w:type="spellStart"/>
      <w:r>
        <w:rPr>
          <w:rFonts w:eastAsia="MS PMincho" w:cstheme="minorHAnsi"/>
          <w:bCs/>
        </w:rPr>
        <w:t>cromotrópicas</w:t>
      </w:r>
      <w:proofErr w:type="spellEnd"/>
      <w:r>
        <w:rPr>
          <w:rFonts w:eastAsia="MS PMincho" w:cstheme="minorHAnsi"/>
          <w:bCs/>
        </w:rPr>
        <w:t xml:space="preserve"> adesivas amare</w:t>
      </w:r>
      <w:r w:rsidR="00B42F4F">
        <w:rPr>
          <w:rFonts w:eastAsia="MS PMincho" w:cstheme="minorHAnsi"/>
          <w:bCs/>
        </w:rPr>
        <w:t xml:space="preserve">las e </w:t>
      </w:r>
    </w:p>
    <w:p w14:paraId="16619425" w14:textId="77777777" w:rsidR="00BE57EF" w:rsidRPr="00BE57EF" w:rsidRDefault="00FB2B18" w:rsidP="00B42F4F">
      <w:pPr>
        <w:pStyle w:val="PargrafodaLista"/>
        <w:numPr>
          <w:ilvl w:val="1"/>
          <w:numId w:val="14"/>
        </w:numPr>
        <w:ind w:right="284"/>
        <w:rPr>
          <w:rFonts w:eastAsia="MS PMincho" w:cstheme="minorHAnsi"/>
          <w:bCs/>
        </w:rPr>
      </w:pPr>
      <w:r w:rsidRPr="00BE57EF">
        <w:rPr>
          <w:rFonts w:eastAsia="MS PMincho" w:cstheme="minorHAnsi"/>
          <w:b/>
        </w:rPr>
        <w:t>Biológico:</w:t>
      </w:r>
      <w:r w:rsidRPr="00BE57EF">
        <w:rPr>
          <w:rFonts w:eastAsia="MS PMincho" w:cstheme="minorHAnsi"/>
          <w:bCs/>
        </w:rPr>
        <w:t xml:space="preserve"> </w:t>
      </w:r>
      <w:r w:rsidR="00BE57EF" w:rsidRPr="00BE57EF">
        <w:rPr>
          <w:rFonts w:eastAsia="MS PMincho" w:cstheme="minorHAnsi"/>
        </w:rPr>
        <w:t xml:space="preserve">Os inimigos naturais, quer predadores (coccinelídeos, </w:t>
      </w:r>
      <w:proofErr w:type="spellStart"/>
      <w:r w:rsidR="00BE57EF" w:rsidRPr="00BE57EF">
        <w:rPr>
          <w:rFonts w:eastAsia="MS PMincho" w:cstheme="minorHAnsi"/>
        </w:rPr>
        <w:t>crisopídeos</w:t>
      </w:r>
      <w:proofErr w:type="spellEnd"/>
      <w:r w:rsidR="00BE57EF" w:rsidRPr="00BE57EF">
        <w:rPr>
          <w:rFonts w:eastAsia="MS PMincho" w:cstheme="minorHAnsi"/>
        </w:rPr>
        <w:t xml:space="preserve">, sirfídeos) quer </w:t>
      </w:r>
      <w:proofErr w:type="spellStart"/>
      <w:r w:rsidR="00BE57EF" w:rsidRPr="00BE57EF">
        <w:rPr>
          <w:rFonts w:eastAsia="MS PMincho" w:cstheme="minorHAnsi"/>
        </w:rPr>
        <w:t>parasitóides</w:t>
      </w:r>
      <w:proofErr w:type="spellEnd"/>
      <w:r w:rsidR="00BE57EF" w:rsidRPr="00BE57EF">
        <w:rPr>
          <w:rFonts w:eastAsia="MS PMincho" w:cstheme="minorHAnsi"/>
        </w:rPr>
        <w:t>, desempenham um papel importante na regulação dos níveis populacionais dos afídeos</w:t>
      </w:r>
    </w:p>
    <w:p w14:paraId="1D1DF6A6" w14:textId="67869A6A" w:rsidR="00F46A59" w:rsidRPr="00B42F4F" w:rsidRDefault="00FB2B18" w:rsidP="00B42F4F">
      <w:pPr>
        <w:pStyle w:val="PargrafodaLista"/>
        <w:numPr>
          <w:ilvl w:val="1"/>
          <w:numId w:val="14"/>
        </w:numPr>
        <w:ind w:right="284"/>
        <w:rPr>
          <w:rFonts w:eastAsia="MS PMincho" w:cstheme="minorHAnsi"/>
        </w:rPr>
      </w:pPr>
      <w:r w:rsidRPr="00BE57EF">
        <w:rPr>
          <w:rFonts w:eastAsia="MS PMincho" w:cstheme="minorHAnsi"/>
          <w:b/>
        </w:rPr>
        <w:t>Q</w:t>
      </w:r>
      <w:r w:rsidR="00EF53BF" w:rsidRPr="00BE57EF">
        <w:rPr>
          <w:rFonts w:eastAsia="MS PMincho" w:cstheme="minorHAnsi"/>
          <w:b/>
        </w:rPr>
        <w:t>uímico</w:t>
      </w:r>
      <w:r w:rsidRPr="00BE57EF">
        <w:rPr>
          <w:rFonts w:eastAsia="MS PMincho" w:cstheme="minorHAnsi"/>
          <w:b/>
        </w:rPr>
        <w:t>:</w:t>
      </w:r>
      <w:r w:rsidR="00FB295A">
        <w:rPr>
          <w:rFonts w:eastAsia="MS PMincho" w:cstheme="minorHAnsi"/>
          <w:b/>
        </w:rPr>
        <w:t xml:space="preserve"> </w:t>
      </w:r>
      <w:r w:rsidR="00F46A59" w:rsidRPr="00B42F4F">
        <w:rPr>
          <w:rFonts w:eastAsia="MS PMincho" w:cstheme="minorHAnsi"/>
        </w:rPr>
        <w:t>Aplicação de inseticidas autorizados ou óleos de verão (para controlo de ovos e ninfas), idealmente no início da infestação.</w:t>
      </w:r>
    </w:p>
    <w:p w14:paraId="246E7B72" w14:textId="77777777" w:rsidR="00F46A59" w:rsidRPr="00FD5E0C" w:rsidRDefault="00F46A59" w:rsidP="007F4BB7">
      <w:pPr>
        <w:pStyle w:val="PargrafodaLista"/>
        <w:ind w:left="1440" w:right="284"/>
        <w:rPr>
          <w:rFonts w:eastAsia="MS PMincho" w:cstheme="minorHAnsi"/>
          <w:b/>
          <w:bCs/>
        </w:rPr>
      </w:pPr>
    </w:p>
    <w:p w14:paraId="6CF36253" w14:textId="7CAEB139" w:rsidR="007F4BB7" w:rsidRDefault="00C3275D" w:rsidP="00110BEC">
      <w:pPr>
        <w:pStyle w:val="PargrafodaLista"/>
        <w:ind w:left="0" w:right="284"/>
        <w:rPr>
          <w:rFonts w:eastAsia="MS PMincho" w:cstheme="minorHAnsi"/>
          <w:bCs/>
        </w:rPr>
      </w:pPr>
      <w:r>
        <w:rPr>
          <w:rFonts w:eastAsia="MS PMincho" w:cstheme="minorHAnsi"/>
        </w:rPr>
        <w:pict w14:anchorId="10A3F305">
          <v:rect id="_x0000_i1027" style="width:352pt;height:1pt" o:hrpct="986" o:hralign="center" o:hrstd="t" o:hr="t" fillcolor="#a0a0a0" stroked="f"/>
        </w:pict>
      </w:r>
    </w:p>
    <w:p w14:paraId="592EF972" w14:textId="7A245D82" w:rsidR="007E0D13" w:rsidRDefault="007E0D13" w:rsidP="007F4BB7">
      <w:pPr>
        <w:pStyle w:val="PargrafodaLista"/>
        <w:ind w:left="1440" w:right="284"/>
        <w:rPr>
          <w:rFonts w:eastAsia="MS PMincho" w:cstheme="minorHAnsi"/>
          <w:bCs/>
        </w:rPr>
      </w:pPr>
    </w:p>
    <w:p w14:paraId="672906BF" w14:textId="66F31285" w:rsidR="007E0D13" w:rsidRDefault="007E0D13" w:rsidP="00564325">
      <w:pPr>
        <w:pStyle w:val="PargrafodaLista"/>
        <w:numPr>
          <w:ilvl w:val="0"/>
          <w:numId w:val="8"/>
        </w:numPr>
        <w:ind w:left="426" w:right="284"/>
        <w:rPr>
          <w:rFonts w:eastAsia="MS PMincho" w:cstheme="minorHAnsi"/>
          <w:b/>
          <w:bCs/>
        </w:rPr>
      </w:pPr>
      <w:r>
        <w:rPr>
          <w:rFonts w:eastAsia="MS PMincho" w:cstheme="minorHAnsi"/>
          <w:b/>
          <w:bCs/>
        </w:rPr>
        <w:t>Cochonilhas</w:t>
      </w:r>
      <w:r w:rsidR="00893DC5">
        <w:rPr>
          <w:rFonts w:eastAsia="MS PMincho" w:cstheme="minorHAnsi"/>
          <w:b/>
          <w:bCs/>
        </w:rPr>
        <w:t xml:space="preserve">: </w:t>
      </w:r>
      <w:proofErr w:type="spellStart"/>
      <w:r w:rsidR="00893DC5" w:rsidRPr="00893DC5">
        <w:rPr>
          <w:rFonts w:eastAsia="MS PMincho" w:cstheme="minorHAnsi"/>
          <w:b/>
          <w:bCs/>
          <w:i/>
          <w:iCs/>
        </w:rPr>
        <w:t>Planococcus</w:t>
      </w:r>
      <w:proofErr w:type="spellEnd"/>
      <w:r w:rsidR="00893DC5" w:rsidRPr="00893DC5">
        <w:rPr>
          <w:rFonts w:eastAsia="MS PMincho" w:cstheme="minorHAnsi"/>
          <w:b/>
          <w:bCs/>
          <w:i/>
          <w:iCs/>
        </w:rPr>
        <w:t xml:space="preserve"> </w:t>
      </w:r>
      <w:proofErr w:type="spellStart"/>
      <w:r w:rsidR="00893DC5" w:rsidRPr="00893DC5">
        <w:rPr>
          <w:rFonts w:eastAsia="MS PMincho" w:cstheme="minorHAnsi"/>
          <w:b/>
          <w:bCs/>
          <w:i/>
          <w:iCs/>
        </w:rPr>
        <w:t>citri</w:t>
      </w:r>
      <w:proofErr w:type="spellEnd"/>
      <w:r w:rsidR="00893DC5" w:rsidRPr="00893DC5">
        <w:rPr>
          <w:rFonts w:eastAsia="MS PMincho" w:cstheme="minorHAnsi"/>
          <w:b/>
          <w:bCs/>
        </w:rPr>
        <w:t xml:space="preserve"> (</w:t>
      </w:r>
      <w:proofErr w:type="spellStart"/>
      <w:r w:rsidR="00893DC5" w:rsidRPr="00893DC5">
        <w:rPr>
          <w:rFonts w:eastAsia="MS PMincho" w:cstheme="minorHAnsi"/>
          <w:b/>
          <w:bCs/>
        </w:rPr>
        <w:t>Risso</w:t>
      </w:r>
      <w:proofErr w:type="spellEnd"/>
      <w:r w:rsidR="00893DC5" w:rsidRPr="00893DC5">
        <w:rPr>
          <w:rFonts w:eastAsia="MS PMincho" w:cstheme="minorHAnsi"/>
          <w:b/>
          <w:bCs/>
        </w:rPr>
        <w:t xml:space="preserve">) (cochonilha algodão), </w:t>
      </w:r>
      <w:proofErr w:type="spellStart"/>
      <w:r w:rsidR="00893DC5" w:rsidRPr="00893DC5">
        <w:rPr>
          <w:rFonts w:eastAsia="MS PMincho" w:cstheme="minorHAnsi"/>
          <w:b/>
          <w:bCs/>
          <w:i/>
          <w:iCs/>
        </w:rPr>
        <w:t>Lepidosaphes</w:t>
      </w:r>
      <w:proofErr w:type="spellEnd"/>
      <w:r w:rsidR="00893DC5" w:rsidRPr="00893DC5">
        <w:rPr>
          <w:rFonts w:eastAsia="MS PMincho" w:cstheme="minorHAnsi"/>
          <w:b/>
          <w:bCs/>
          <w:i/>
          <w:iCs/>
        </w:rPr>
        <w:t xml:space="preserve"> </w:t>
      </w:r>
      <w:proofErr w:type="spellStart"/>
      <w:r w:rsidR="00893DC5" w:rsidRPr="00893DC5">
        <w:rPr>
          <w:rFonts w:eastAsia="MS PMincho" w:cstheme="minorHAnsi"/>
          <w:b/>
          <w:bCs/>
          <w:i/>
          <w:iCs/>
        </w:rPr>
        <w:t>beckii</w:t>
      </w:r>
      <w:proofErr w:type="spellEnd"/>
      <w:r w:rsidR="00893DC5" w:rsidRPr="00893DC5">
        <w:rPr>
          <w:rFonts w:eastAsia="MS PMincho" w:cstheme="minorHAnsi"/>
          <w:b/>
          <w:bCs/>
        </w:rPr>
        <w:t xml:space="preserve"> Newman (cochonilha vírgula), </w:t>
      </w:r>
      <w:proofErr w:type="spellStart"/>
      <w:r w:rsidR="00893DC5" w:rsidRPr="00893DC5">
        <w:rPr>
          <w:rFonts w:eastAsia="MS PMincho" w:cstheme="minorHAnsi"/>
          <w:b/>
          <w:bCs/>
          <w:i/>
          <w:iCs/>
        </w:rPr>
        <w:t>Aspidiotus</w:t>
      </w:r>
      <w:proofErr w:type="spellEnd"/>
      <w:r w:rsidR="00893DC5" w:rsidRPr="00893DC5">
        <w:rPr>
          <w:rFonts w:eastAsia="MS PMincho" w:cstheme="minorHAnsi"/>
          <w:b/>
          <w:bCs/>
          <w:i/>
          <w:iCs/>
        </w:rPr>
        <w:t xml:space="preserve"> </w:t>
      </w:r>
      <w:proofErr w:type="spellStart"/>
      <w:r w:rsidR="00893DC5" w:rsidRPr="00893DC5">
        <w:rPr>
          <w:rFonts w:eastAsia="MS PMincho" w:cstheme="minorHAnsi"/>
          <w:b/>
          <w:bCs/>
          <w:i/>
          <w:iCs/>
        </w:rPr>
        <w:t>nerii</w:t>
      </w:r>
      <w:proofErr w:type="spellEnd"/>
      <w:r w:rsidR="00893DC5" w:rsidRPr="00893DC5">
        <w:rPr>
          <w:rFonts w:eastAsia="MS PMincho" w:cstheme="minorHAnsi"/>
          <w:b/>
          <w:bCs/>
        </w:rPr>
        <w:t xml:space="preserve"> </w:t>
      </w:r>
      <w:proofErr w:type="spellStart"/>
      <w:r w:rsidR="00893DC5" w:rsidRPr="00893DC5">
        <w:rPr>
          <w:rFonts w:eastAsia="MS PMincho" w:cstheme="minorHAnsi"/>
          <w:b/>
          <w:bCs/>
        </w:rPr>
        <w:t>Bouché</w:t>
      </w:r>
      <w:proofErr w:type="spellEnd"/>
      <w:r w:rsidR="00893DC5" w:rsidRPr="00893DC5">
        <w:rPr>
          <w:rFonts w:eastAsia="MS PMincho" w:cstheme="minorHAnsi"/>
          <w:b/>
          <w:bCs/>
        </w:rPr>
        <w:t xml:space="preserve"> (cochonilha branca), </w:t>
      </w:r>
      <w:proofErr w:type="spellStart"/>
      <w:r w:rsidR="00893DC5" w:rsidRPr="00893DC5">
        <w:rPr>
          <w:rFonts w:eastAsia="MS PMincho" w:cstheme="minorHAnsi"/>
          <w:b/>
          <w:bCs/>
          <w:i/>
          <w:iCs/>
        </w:rPr>
        <w:t>Chrysomphalus</w:t>
      </w:r>
      <w:proofErr w:type="spellEnd"/>
      <w:r w:rsidR="00893DC5" w:rsidRPr="00893DC5">
        <w:rPr>
          <w:rFonts w:eastAsia="MS PMincho" w:cstheme="minorHAnsi"/>
          <w:b/>
          <w:bCs/>
          <w:i/>
          <w:iCs/>
        </w:rPr>
        <w:t xml:space="preserve"> </w:t>
      </w:r>
      <w:proofErr w:type="spellStart"/>
      <w:r w:rsidR="00893DC5" w:rsidRPr="00893DC5">
        <w:rPr>
          <w:rFonts w:eastAsia="MS PMincho" w:cstheme="minorHAnsi"/>
          <w:b/>
          <w:bCs/>
          <w:i/>
          <w:iCs/>
        </w:rPr>
        <w:t>dictyospermi</w:t>
      </w:r>
      <w:proofErr w:type="spellEnd"/>
      <w:r w:rsidR="00893DC5" w:rsidRPr="00893DC5">
        <w:rPr>
          <w:rFonts w:eastAsia="MS PMincho" w:cstheme="minorHAnsi"/>
          <w:b/>
          <w:bCs/>
        </w:rPr>
        <w:t xml:space="preserve"> (Morgan) (cochonilha de pinta amarela), </w:t>
      </w:r>
      <w:proofErr w:type="spellStart"/>
      <w:r w:rsidR="00893DC5" w:rsidRPr="00893DC5">
        <w:rPr>
          <w:rFonts w:eastAsia="MS PMincho" w:cstheme="minorHAnsi"/>
          <w:b/>
          <w:bCs/>
          <w:i/>
          <w:iCs/>
        </w:rPr>
        <w:t>Saissetia</w:t>
      </w:r>
      <w:proofErr w:type="spellEnd"/>
      <w:r w:rsidR="00893DC5" w:rsidRPr="00893DC5">
        <w:rPr>
          <w:rFonts w:eastAsia="MS PMincho" w:cstheme="minorHAnsi"/>
          <w:b/>
          <w:bCs/>
          <w:i/>
          <w:iCs/>
        </w:rPr>
        <w:t xml:space="preserve"> </w:t>
      </w:r>
      <w:proofErr w:type="spellStart"/>
      <w:r w:rsidR="00893DC5" w:rsidRPr="00893DC5">
        <w:rPr>
          <w:rFonts w:eastAsia="MS PMincho" w:cstheme="minorHAnsi"/>
          <w:b/>
          <w:bCs/>
          <w:i/>
          <w:iCs/>
        </w:rPr>
        <w:t>oleae</w:t>
      </w:r>
      <w:proofErr w:type="spellEnd"/>
      <w:r w:rsidR="00893DC5" w:rsidRPr="00893DC5">
        <w:rPr>
          <w:rFonts w:eastAsia="MS PMincho" w:cstheme="minorHAnsi"/>
          <w:b/>
          <w:bCs/>
        </w:rPr>
        <w:t xml:space="preserve"> Olivier (cochonilha H ou negra</w:t>
      </w:r>
      <w:r w:rsidR="00D457BB">
        <w:rPr>
          <w:rFonts w:eastAsia="MS PMincho" w:cstheme="minorHAnsi"/>
          <w:b/>
          <w:bCs/>
        </w:rPr>
        <w:t xml:space="preserve">, </w:t>
      </w:r>
      <w:proofErr w:type="spellStart"/>
      <w:r w:rsidR="00D457BB" w:rsidRPr="00D457BB">
        <w:rPr>
          <w:rFonts w:eastAsia="MS PMincho" w:cstheme="minorHAnsi"/>
          <w:b/>
          <w:bCs/>
          <w:i/>
          <w:iCs/>
        </w:rPr>
        <w:t>Aonidiella</w:t>
      </w:r>
      <w:proofErr w:type="spellEnd"/>
      <w:r w:rsidR="00D457BB" w:rsidRPr="00D457BB">
        <w:rPr>
          <w:rFonts w:eastAsia="MS PMincho" w:cstheme="minorHAnsi"/>
          <w:b/>
          <w:bCs/>
          <w:i/>
          <w:iCs/>
        </w:rPr>
        <w:t xml:space="preserve"> </w:t>
      </w:r>
      <w:proofErr w:type="spellStart"/>
      <w:r w:rsidR="00D457BB" w:rsidRPr="00D457BB">
        <w:rPr>
          <w:rFonts w:eastAsia="MS PMincho" w:cstheme="minorHAnsi"/>
          <w:b/>
          <w:bCs/>
          <w:i/>
          <w:iCs/>
        </w:rPr>
        <w:t>aurantii</w:t>
      </w:r>
      <w:proofErr w:type="spellEnd"/>
      <w:r w:rsidR="00D457BB" w:rsidRPr="00D457BB">
        <w:rPr>
          <w:rFonts w:eastAsia="MS PMincho" w:cstheme="minorHAnsi"/>
          <w:b/>
          <w:bCs/>
          <w:i/>
          <w:iCs/>
        </w:rPr>
        <w:t xml:space="preserve"> </w:t>
      </w:r>
      <w:proofErr w:type="spellStart"/>
      <w:r w:rsidR="00D457BB" w:rsidRPr="00D457BB">
        <w:rPr>
          <w:rFonts w:eastAsia="MS PMincho" w:cstheme="minorHAnsi"/>
          <w:b/>
          <w:bCs/>
        </w:rPr>
        <w:t>Maskell</w:t>
      </w:r>
      <w:proofErr w:type="spellEnd"/>
      <w:r w:rsidR="00D457BB" w:rsidRPr="00D457BB">
        <w:rPr>
          <w:rFonts w:eastAsia="MS PMincho" w:cstheme="minorHAnsi"/>
          <w:b/>
          <w:bCs/>
          <w:i/>
          <w:iCs/>
        </w:rPr>
        <w:t xml:space="preserve">, </w:t>
      </w:r>
      <w:proofErr w:type="spellStart"/>
      <w:r w:rsidR="00D457BB" w:rsidRPr="00D457BB">
        <w:rPr>
          <w:rFonts w:eastAsia="MS PMincho" w:cstheme="minorHAnsi"/>
          <w:b/>
          <w:bCs/>
          <w:i/>
          <w:iCs/>
        </w:rPr>
        <w:t>Pseudococcus</w:t>
      </w:r>
      <w:proofErr w:type="spellEnd"/>
      <w:r w:rsidR="00D457BB" w:rsidRPr="00D457BB">
        <w:rPr>
          <w:rFonts w:eastAsia="MS PMincho" w:cstheme="minorHAnsi"/>
          <w:b/>
          <w:bCs/>
          <w:i/>
          <w:iCs/>
        </w:rPr>
        <w:t xml:space="preserve"> </w:t>
      </w:r>
      <w:proofErr w:type="spellStart"/>
      <w:r w:rsidR="00D457BB" w:rsidRPr="00D457BB">
        <w:rPr>
          <w:rFonts w:eastAsia="MS PMincho" w:cstheme="minorHAnsi"/>
          <w:b/>
          <w:bCs/>
          <w:i/>
          <w:iCs/>
        </w:rPr>
        <w:t>citri</w:t>
      </w:r>
      <w:proofErr w:type="spellEnd"/>
      <w:r w:rsidR="00D457BB" w:rsidRPr="00D457BB">
        <w:rPr>
          <w:rFonts w:eastAsia="MS PMincho" w:cstheme="minorHAnsi"/>
          <w:b/>
          <w:bCs/>
          <w:i/>
          <w:iCs/>
        </w:rPr>
        <w:t xml:space="preserve"> </w:t>
      </w:r>
      <w:proofErr w:type="spellStart"/>
      <w:r w:rsidR="00D457BB" w:rsidRPr="00D457BB">
        <w:rPr>
          <w:rFonts w:eastAsia="MS PMincho" w:cstheme="minorHAnsi"/>
          <w:b/>
          <w:bCs/>
        </w:rPr>
        <w:t>Risso</w:t>
      </w:r>
      <w:proofErr w:type="spellEnd"/>
      <w:r w:rsidR="00B64408">
        <w:rPr>
          <w:rFonts w:eastAsia="MS PMincho" w:cstheme="minorHAnsi"/>
          <w:b/>
          <w:bCs/>
        </w:rPr>
        <w:t xml:space="preserve">, </w:t>
      </w:r>
      <w:r w:rsidR="00B64408" w:rsidRPr="00B64408">
        <w:rPr>
          <w:rFonts w:eastAsia="MS PMincho" w:cstheme="minorHAnsi"/>
          <w:b/>
          <w:bCs/>
        </w:rPr>
        <w:t>Icéria (</w:t>
      </w:r>
      <w:proofErr w:type="spellStart"/>
      <w:r w:rsidR="00B64408" w:rsidRPr="00B64408">
        <w:rPr>
          <w:rFonts w:eastAsia="MS PMincho" w:cstheme="minorHAnsi"/>
          <w:b/>
          <w:bCs/>
          <w:i/>
          <w:iCs/>
        </w:rPr>
        <w:t>Icerya</w:t>
      </w:r>
      <w:proofErr w:type="spellEnd"/>
      <w:r w:rsidR="00B64408" w:rsidRPr="00B64408">
        <w:rPr>
          <w:rFonts w:eastAsia="MS PMincho" w:cstheme="minorHAnsi"/>
          <w:b/>
          <w:bCs/>
          <w:i/>
          <w:iCs/>
        </w:rPr>
        <w:t xml:space="preserve"> </w:t>
      </w:r>
      <w:proofErr w:type="spellStart"/>
      <w:r w:rsidR="00B64408" w:rsidRPr="00B64408">
        <w:rPr>
          <w:rFonts w:eastAsia="MS PMincho" w:cstheme="minorHAnsi"/>
          <w:b/>
          <w:bCs/>
          <w:i/>
          <w:iCs/>
        </w:rPr>
        <w:t>purchasi</w:t>
      </w:r>
      <w:proofErr w:type="spellEnd"/>
      <w:r w:rsidR="00B64408" w:rsidRPr="00B64408">
        <w:rPr>
          <w:rFonts w:eastAsia="MS PMincho" w:cstheme="minorHAnsi"/>
          <w:b/>
          <w:bCs/>
        </w:rPr>
        <w:t> </w:t>
      </w:r>
      <w:proofErr w:type="spellStart"/>
      <w:r w:rsidR="00B64408" w:rsidRPr="00B64408">
        <w:rPr>
          <w:rFonts w:eastAsia="MS PMincho" w:cstheme="minorHAnsi"/>
          <w:b/>
          <w:bCs/>
        </w:rPr>
        <w:t>Mask</w:t>
      </w:r>
      <w:proofErr w:type="spellEnd"/>
      <w:r w:rsidR="00AF1DEC">
        <w:rPr>
          <w:rFonts w:eastAsia="MS PMincho" w:cstheme="minorHAnsi"/>
          <w:b/>
          <w:bCs/>
        </w:rPr>
        <w:t xml:space="preserve">, </w:t>
      </w:r>
      <w:proofErr w:type="spellStart"/>
      <w:r w:rsidR="00AF1DEC" w:rsidRPr="00723E14">
        <w:rPr>
          <w:rFonts w:eastAsia="MS PMincho" w:cstheme="minorHAnsi"/>
          <w:b/>
          <w:bCs/>
        </w:rPr>
        <w:t>Unaspis</w:t>
      </w:r>
      <w:proofErr w:type="spellEnd"/>
      <w:r w:rsidR="00AF1DEC" w:rsidRPr="00723E14">
        <w:rPr>
          <w:rFonts w:eastAsia="MS PMincho" w:cstheme="minorHAnsi"/>
          <w:b/>
          <w:bCs/>
        </w:rPr>
        <w:t xml:space="preserve"> </w:t>
      </w:r>
      <w:proofErr w:type="spellStart"/>
      <w:r w:rsidR="00AF1DEC" w:rsidRPr="00723E14">
        <w:rPr>
          <w:rFonts w:eastAsia="MS PMincho" w:cstheme="minorHAnsi"/>
          <w:b/>
          <w:bCs/>
        </w:rPr>
        <w:t>citri</w:t>
      </w:r>
      <w:proofErr w:type="spellEnd"/>
      <w:r w:rsidR="00AF1DEC" w:rsidRPr="00723E14">
        <w:rPr>
          <w:rFonts w:eastAsia="MS PMincho" w:cstheme="minorHAnsi"/>
          <w:b/>
          <w:bCs/>
          <w:i/>
          <w:iCs/>
        </w:rPr>
        <w:t> </w:t>
      </w:r>
      <w:proofErr w:type="spellStart"/>
      <w:r w:rsidR="00723E14" w:rsidRPr="00723E14">
        <w:rPr>
          <w:rFonts w:eastAsia="MS PMincho" w:cstheme="minorHAnsi"/>
          <w:b/>
          <w:bCs/>
          <w:i/>
          <w:iCs/>
        </w:rPr>
        <w:t>Comstock</w:t>
      </w:r>
      <w:proofErr w:type="spellEnd"/>
      <w:r w:rsidR="00723E14">
        <w:rPr>
          <w:rFonts w:eastAsia="MS PMincho" w:cstheme="minorHAnsi"/>
          <w:b/>
          <w:bCs/>
          <w:i/>
          <w:iCs/>
        </w:rPr>
        <w:t>.</w:t>
      </w:r>
    </w:p>
    <w:p w14:paraId="5B8B942C" w14:textId="77777777" w:rsidR="00E058A2" w:rsidRDefault="00E058A2" w:rsidP="00E058A2">
      <w:pPr>
        <w:pStyle w:val="PargrafodaLista"/>
        <w:ind w:left="0" w:right="284"/>
        <w:jc w:val="both"/>
        <w:rPr>
          <w:rFonts w:cs="Arial"/>
          <w:color w:val="0A0A0A"/>
          <w:shd w:val="clear" w:color="auto" w:fill="FFFFFF"/>
        </w:rPr>
      </w:pPr>
    </w:p>
    <w:p w14:paraId="67B1336A" w14:textId="77777777" w:rsidR="006F380D" w:rsidRDefault="007E0D13" w:rsidP="00E058A2">
      <w:pPr>
        <w:pStyle w:val="PargrafodaLista"/>
        <w:ind w:left="0" w:right="284"/>
        <w:jc w:val="both"/>
      </w:pPr>
      <w:r w:rsidRPr="00320EB7">
        <w:rPr>
          <w:rFonts w:cs="Arial"/>
          <w:color w:val="0A0A0A"/>
          <w:shd w:val="clear" w:color="auto" w:fill="FFFFFF"/>
        </w:rPr>
        <w:lastRenderedPageBreak/>
        <w:t>As cochonilhas são </w:t>
      </w:r>
      <w:r w:rsidR="00F817DB">
        <w:rPr>
          <w:rFonts w:cs="Arial"/>
          <w:color w:val="0A0A0A"/>
          <w:shd w:val="clear" w:color="auto" w:fill="FFFFFF"/>
        </w:rPr>
        <w:t xml:space="preserve">as </w:t>
      </w:r>
      <w:r w:rsidRPr="00320EB7">
        <w:t xml:space="preserve">pragas </w:t>
      </w:r>
      <w:r w:rsidR="00F817DB">
        <w:t xml:space="preserve">que aparecem com maiores </w:t>
      </w:r>
      <w:r w:rsidR="00AF1DEC">
        <w:t xml:space="preserve">populações </w:t>
      </w:r>
      <w:r w:rsidRPr="00320EB7">
        <w:t xml:space="preserve">nos citrinos nos Açores, que proliferam no verão, fixando-se em folhas, ramos e frutos. </w:t>
      </w:r>
    </w:p>
    <w:p w14:paraId="29E0220B" w14:textId="4DA445C8" w:rsidR="007E0D13" w:rsidRDefault="007E0D13" w:rsidP="00E058A2">
      <w:pPr>
        <w:pStyle w:val="PargrafodaLista"/>
        <w:ind w:left="0" w:right="284"/>
        <w:jc w:val="both"/>
        <w:rPr>
          <w:rFonts w:cs="Arial"/>
          <w:color w:val="0A0A0A"/>
          <w:shd w:val="clear" w:color="auto" w:fill="FFFFFF"/>
        </w:rPr>
      </w:pPr>
      <w:r w:rsidRPr="00320EB7">
        <w:t xml:space="preserve">Causam enfraquecimento da árvore por sucção de seiva e promovem a fumagina (fungo negro), </w:t>
      </w:r>
      <w:r w:rsidR="00827D85" w:rsidRPr="00827D85">
        <w:t>que se desenvolvem nas meladas expelidas por insetos). A fumagina cobre as folhas, os frutos e os ramos, dificultando assim a realização da fotossíntese. Por outro lado, pelo seu aspeto sujo, os frutos perdem valor comercia</w:t>
      </w:r>
      <w:r w:rsidR="00E961C8">
        <w:t>l</w:t>
      </w:r>
      <w:r w:rsidR="00827D85" w:rsidRPr="00827D85">
        <w:t xml:space="preserve"> </w:t>
      </w:r>
      <w:r w:rsidRPr="00320EB7">
        <w:t xml:space="preserve">reduzindo </w:t>
      </w:r>
      <w:r w:rsidR="00E961C8">
        <w:t xml:space="preserve">também </w:t>
      </w:r>
      <w:r w:rsidRPr="00320EB7">
        <w:t>a fotossíntese</w:t>
      </w:r>
      <w:r w:rsidRPr="00320EB7">
        <w:rPr>
          <w:rFonts w:cs="Arial"/>
          <w:color w:val="0A0A0A"/>
          <w:shd w:val="clear" w:color="auto" w:fill="FFFFFF"/>
        </w:rPr>
        <w:t>.</w:t>
      </w:r>
    </w:p>
    <w:p w14:paraId="4DBA6F24" w14:textId="77777777" w:rsidR="00EE6763" w:rsidRDefault="00EE6763" w:rsidP="00E058A2">
      <w:pPr>
        <w:pStyle w:val="PargrafodaLista"/>
        <w:ind w:left="0" w:right="284"/>
        <w:jc w:val="both"/>
        <w:rPr>
          <w:rFonts w:cs="Arial"/>
          <w:color w:val="0A0A0A"/>
          <w:shd w:val="clear" w:color="auto" w:fill="FFFFFF"/>
        </w:rPr>
      </w:pPr>
      <w:r w:rsidRPr="00EE6763">
        <w:rPr>
          <w:rFonts w:cs="Arial"/>
          <w:color w:val="0A0A0A"/>
          <w:shd w:val="clear" w:color="auto" w:fill="FFFFFF"/>
        </w:rPr>
        <w:t xml:space="preserve">A atividade alimentar desta espécie, nos órgãos das plantas onde se instalam e inserem os estiletes, não provoca efeitos tóxicos tão evidentes como os provocados pelas cochonilhas do grupo dos </w:t>
      </w:r>
      <w:proofErr w:type="spellStart"/>
      <w:r w:rsidRPr="00EE6763">
        <w:rPr>
          <w:rFonts w:cs="Arial"/>
          <w:color w:val="0A0A0A"/>
          <w:shd w:val="clear" w:color="auto" w:fill="FFFFFF"/>
        </w:rPr>
        <w:t>diaspidídeos</w:t>
      </w:r>
      <w:proofErr w:type="spellEnd"/>
      <w:r w:rsidRPr="00EE6763">
        <w:rPr>
          <w:rFonts w:cs="Arial"/>
          <w:color w:val="0A0A0A"/>
          <w:shd w:val="clear" w:color="auto" w:fill="FFFFFF"/>
        </w:rPr>
        <w:t>, mas pode originar o enfraquecimento geral da árvore. A principal nocividade desta</w:t>
      </w:r>
      <w:r>
        <w:rPr>
          <w:rFonts w:cs="Arial"/>
          <w:color w:val="0A0A0A"/>
          <w:shd w:val="clear" w:color="auto" w:fill="FFFFFF"/>
        </w:rPr>
        <w:t>s</w:t>
      </w:r>
      <w:r w:rsidRPr="00EE6763">
        <w:rPr>
          <w:rFonts w:cs="Arial"/>
          <w:color w:val="0A0A0A"/>
          <w:shd w:val="clear" w:color="auto" w:fill="FFFFFF"/>
        </w:rPr>
        <w:t xml:space="preserve"> espécie</w:t>
      </w:r>
      <w:r>
        <w:rPr>
          <w:rFonts w:cs="Arial"/>
          <w:color w:val="0A0A0A"/>
          <w:shd w:val="clear" w:color="auto" w:fill="FFFFFF"/>
        </w:rPr>
        <w:t>s</w:t>
      </w:r>
      <w:r w:rsidRPr="00EE6763">
        <w:rPr>
          <w:rFonts w:cs="Arial"/>
          <w:color w:val="0A0A0A"/>
          <w:shd w:val="clear" w:color="auto" w:fill="FFFFFF"/>
        </w:rPr>
        <w:t xml:space="preserve"> resulta dos efeitos secundários provocados pela melada que segrega. </w:t>
      </w:r>
    </w:p>
    <w:p w14:paraId="30B5F4ED" w14:textId="43451EC6" w:rsidR="00EE6763" w:rsidRDefault="00EE6763" w:rsidP="00E058A2">
      <w:pPr>
        <w:pStyle w:val="PargrafodaLista"/>
        <w:ind w:left="0" w:right="284"/>
        <w:jc w:val="both"/>
        <w:rPr>
          <w:rFonts w:cs="Arial"/>
          <w:color w:val="0A0A0A"/>
          <w:shd w:val="clear" w:color="auto" w:fill="FFFFFF"/>
        </w:rPr>
      </w:pPr>
      <w:r w:rsidRPr="00EE6763">
        <w:rPr>
          <w:rFonts w:cs="Arial"/>
          <w:color w:val="0A0A0A"/>
          <w:shd w:val="clear" w:color="auto" w:fill="FFFFFF"/>
        </w:rPr>
        <w:t xml:space="preserve">As plantas e órgãos afetados são fáceis de identificar devido à presença abundante de melada e/ou fumagina que ocorre desde </w:t>
      </w:r>
      <w:proofErr w:type="gramStart"/>
      <w:r w:rsidRPr="00EE6763">
        <w:rPr>
          <w:rFonts w:cs="Arial"/>
          <w:color w:val="0A0A0A"/>
          <w:shd w:val="clear" w:color="auto" w:fill="FFFFFF"/>
        </w:rPr>
        <w:t>Novembro</w:t>
      </w:r>
      <w:proofErr w:type="gramEnd"/>
      <w:r w:rsidRPr="00EE6763">
        <w:rPr>
          <w:rFonts w:cs="Arial"/>
          <w:color w:val="0A0A0A"/>
          <w:shd w:val="clear" w:color="auto" w:fill="FFFFFF"/>
        </w:rPr>
        <w:t xml:space="preserve"> a </w:t>
      </w:r>
      <w:proofErr w:type="gramStart"/>
      <w:r w:rsidRPr="00EE6763">
        <w:rPr>
          <w:rFonts w:cs="Arial"/>
          <w:color w:val="0A0A0A"/>
          <w:shd w:val="clear" w:color="auto" w:fill="FFFFFF"/>
        </w:rPr>
        <w:t>Fevereiro</w:t>
      </w:r>
      <w:proofErr w:type="gramEnd"/>
      <w:r w:rsidRPr="00EE6763">
        <w:rPr>
          <w:rFonts w:cs="Arial"/>
          <w:color w:val="0A0A0A"/>
          <w:shd w:val="clear" w:color="auto" w:fill="FFFFFF"/>
        </w:rPr>
        <w:t xml:space="preserve"> pelos adultos de Inverno que não iniciam a postura.</w:t>
      </w:r>
    </w:p>
    <w:p w14:paraId="48D59A22" w14:textId="77777777" w:rsidR="00564325" w:rsidRPr="00320EB7" w:rsidRDefault="00564325" w:rsidP="00564325">
      <w:pPr>
        <w:pStyle w:val="PargrafodaLista"/>
        <w:ind w:left="426" w:right="284"/>
        <w:rPr>
          <w:rFonts w:eastAsia="MS PMincho" w:cstheme="minorHAnsi"/>
          <w:b/>
          <w:bCs/>
        </w:rPr>
      </w:pPr>
    </w:p>
    <w:tbl>
      <w:tblPr>
        <w:tblStyle w:val="TabelacomGrelha"/>
        <w:tblW w:w="0" w:type="auto"/>
        <w:tblInd w:w="7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64"/>
      </w:tblGrid>
      <w:tr w:rsidR="007E0D13" w14:paraId="0023E00B" w14:textId="77777777" w:rsidTr="00564325">
        <w:tc>
          <w:tcPr>
            <w:tcW w:w="7064" w:type="dxa"/>
          </w:tcPr>
          <w:p w14:paraId="0FA32089" w14:textId="784317BB" w:rsidR="007E0D13" w:rsidRDefault="007E0D13" w:rsidP="007F4BB7">
            <w:pPr>
              <w:pStyle w:val="PargrafodaLista"/>
              <w:ind w:left="0" w:right="284"/>
              <w:rPr>
                <w:rFonts w:eastAsia="MS PMincho" w:cstheme="minorHAnsi"/>
                <w:bCs/>
              </w:rPr>
            </w:pPr>
            <w:r>
              <w:rPr>
                <w:rFonts w:eastAsia="MS PMincho" w:cstheme="minorHAnsi"/>
                <w:bCs/>
                <w:noProof/>
              </w:rPr>
              <w:drawing>
                <wp:inline distT="0" distB="0" distL="0" distR="0" wp14:anchorId="2D5AC6AD" wp14:editId="5783AF8E">
                  <wp:extent cx="2091042" cy="1448241"/>
                  <wp:effectExtent l="0" t="0" r="5080" b="0"/>
                  <wp:docPr id="25" name="Imagem 25" descr="C:\Users\joao.pp.silva\AppData\Local\Microsoft\Windows\INetCache\Content.MSO\D3D5D20A.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joao.pp.silva\AppData\Local\Microsoft\Windows\INetCache\Content.MSO\D3D5D20A.tmp"/>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128201" cy="1473977"/>
                          </a:xfrm>
                          <a:prstGeom prst="rect">
                            <a:avLst/>
                          </a:prstGeom>
                          <a:noFill/>
                          <a:ln>
                            <a:noFill/>
                          </a:ln>
                        </pic:spPr>
                      </pic:pic>
                    </a:graphicData>
                  </a:graphic>
                </wp:inline>
              </w:drawing>
            </w:r>
            <w:r>
              <w:rPr>
                <w:rFonts w:eastAsia="MS PMincho" w:cstheme="minorHAnsi"/>
                <w:bCs/>
              </w:rPr>
              <w:t xml:space="preserve"> </w:t>
            </w:r>
            <w:r>
              <w:rPr>
                <w:noProof/>
              </w:rPr>
              <w:drawing>
                <wp:inline distT="0" distB="0" distL="0" distR="0" wp14:anchorId="7B32BCFA" wp14:editId="09A44F30">
                  <wp:extent cx="2003223" cy="1333054"/>
                  <wp:effectExtent l="0" t="0" r="0" b="635"/>
                  <wp:docPr id="26" name="Imagem 26" descr="O que é cochonilha e como eliminar com o kit da Summit? - Summ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O que é cochonilha e como eliminar com o kit da Summit? - Summit"/>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28299" cy="1349741"/>
                          </a:xfrm>
                          <a:prstGeom prst="rect">
                            <a:avLst/>
                          </a:prstGeom>
                          <a:noFill/>
                          <a:ln>
                            <a:noFill/>
                          </a:ln>
                        </pic:spPr>
                      </pic:pic>
                    </a:graphicData>
                  </a:graphic>
                </wp:inline>
              </w:drawing>
            </w:r>
          </w:p>
        </w:tc>
      </w:tr>
      <w:tr w:rsidR="007E0D13" w14:paraId="4B74AD58" w14:textId="77777777" w:rsidTr="00564325">
        <w:tc>
          <w:tcPr>
            <w:tcW w:w="7064" w:type="dxa"/>
          </w:tcPr>
          <w:p w14:paraId="65159F43" w14:textId="33328C13" w:rsidR="00564325" w:rsidRPr="005575D4" w:rsidRDefault="00564325" w:rsidP="00564325">
            <w:pPr>
              <w:pStyle w:val="PargrafodaLista"/>
              <w:ind w:left="0" w:right="284"/>
              <w:rPr>
                <w:rFonts w:eastAsia="MS PMincho" w:cstheme="minorHAnsi"/>
                <w:bCs/>
                <w:sz w:val="20"/>
                <w:szCs w:val="20"/>
              </w:rPr>
            </w:pPr>
            <w:r w:rsidRPr="005575D4">
              <w:rPr>
                <w:rFonts w:eastAsia="MS PMincho" w:cstheme="minorHAnsi"/>
                <w:bCs/>
                <w:sz w:val="20"/>
                <w:szCs w:val="20"/>
              </w:rPr>
              <w:t xml:space="preserve">Figura </w:t>
            </w:r>
            <w:r>
              <w:rPr>
                <w:rFonts w:eastAsia="MS PMincho" w:cstheme="minorHAnsi"/>
                <w:bCs/>
                <w:sz w:val="20"/>
                <w:szCs w:val="20"/>
              </w:rPr>
              <w:t>3</w:t>
            </w:r>
            <w:r w:rsidRPr="005575D4">
              <w:rPr>
                <w:rFonts w:eastAsia="MS PMincho" w:cstheme="minorHAnsi"/>
                <w:bCs/>
                <w:sz w:val="20"/>
                <w:szCs w:val="20"/>
              </w:rPr>
              <w:t xml:space="preserve"> – Aspeto do sintoma de ataque dos afídeos nas folhas e de uma sua colónia</w:t>
            </w:r>
            <w:r>
              <w:rPr>
                <w:rFonts w:eastAsia="MS PMincho" w:cstheme="minorHAnsi"/>
                <w:bCs/>
                <w:sz w:val="20"/>
                <w:szCs w:val="20"/>
              </w:rPr>
              <w:t xml:space="preserve"> (Fonte: COTHN).</w:t>
            </w:r>
          </w:p>
          <w:p w14:paraId="61F81C4C" w14:textId="77777777" w:rsidR="007E0D13" w:rsidRDefault="007E0D13" w:rsidP="007F4BB7">
            <w:pPr>
              <w:pStyle w:val="PargrafodaLista"/>
              <w:ind w:left="0" w:right="284"/>
              <w:rPr>
                <w:rFonts w:eastAsia="MS PMincho" w:cstheme="minorHAnsi"/>
                <w:bCs/>
              </w:rPr>
            </w:pPr>
          </w:p>
          <w:p w14:paraId="7B56C947" w14:textId="77777777" w:rsidR="00564325" w:rsidRDefault="00564325" w:rsidP="007F4BB7">
            <w:pPr>
              <w:pStyle w:val="PargrafodaLista"/>
              <w:ind w:left="0" w:right="284"/>
              <w:rPr>
                <w:rFonts w:eastAsia="MS PMincho" w:cstheme="minorHAnsi"/>
                <w:bCs/>
              </w:rPr>
            </w:pPr>
          </w:p>
        </w:tc>
      </w:tr>
    </w:tbl>
    <w:p w14:paraId="60242EEC" w14:textId="66C14D3E" w:rsidR="007E0D13" w:rsidRPr="007E0D13" w:rsidRDefault="007E0D13" w:rsidP="00564325">
      <w:pPr>
        <w:pStyle w:val="PargrafodaLista"/>
        <w:numPr>
          <w:ilvl w:val="0"/>
          <w:numId w:val="15"/>
        </w:numPr>
        <w:ind w:right="284"/>
        <w:rPr>
          <w:rFonts w:eastAsia="MS PMincho" w:cstheme="minorHAnsi"/>
          <w:b/>
          <w:bCs/>
        </w:rPr>
      </w:pPr>
      <w:r w:rsidRPr="007E0D13">
        <w:rPr>
          <w:rFonts w:eastAsia="MS PMincho" w:cstheme="minorHAnsi"/>
          <w:b/>
          <w:bCs/>
        </w:rPr>
        <w:t>Danos:</w:t>
      </w:r>
      <w:r>
        <w:rPr>
          <w:rFonts w:eastAsia="MS PMincho" w:cstheme="minorHAnsi"/>
          <w:b/>
          <w:bCs/>
        </w:rPr>
        <w:t xml:space="preserve"> </w:t>
      </w:r>
      <w:r w:rsidRPr="007E0D13">
        <w:rPr>
          <w:rFonts w:eastAsia="MS PMincho" w:cstheme="minorHAnsi"/>
          <w:bCs/>
        </w:rPr>
        <w:t xml:space="preserve">enfraquecimento e clorose, </w:t>
      </w:r>
      <w:r w:rsidR="00906A04">
        <w:rPr>
          <w:rFonts w:eastAsia="MS PMincho" w:cstheme="minorHAnsi"/>
          <w:bCs/>
        </w:rPr>
        <w:t xml:space="preserve">melada e aparecimento da </w:t>
      </w:r>
      <w:r w:rsidRPr="007E0D13">
        <w:rPr>
          <w:rFonts w:eastAsia="MS PMincho" w:cstheme="minorHAnsi"/>
          <w:bCs/>
        </w:rPr>
        <w:t xml:space="preserve">fumagina, danos </w:t>
      </w:r>
      <w:r w:rsidR="009E1004">
        <w:rPr>
          <w:rFonts w:eastAsia="MS PMincho" w:cstheme="minorHAnsi"/>
          <w:bCs/>
        </w:rPr>
        <w:t xml:space="preserve">e queda </w:t>
      </w:r>
      <w:r w:rsidRPr="007E0D13">
        <w:rPr>
          <w:rFonts w:eastAsia="MS PMincho" w:cstheme="minorHAnsi"/>
          <w:bCs/>
        </w:rPr>
        <w:t>nos frutos e seca de ramos ou até mesmo morte.</w:t>
      </w:r>
    </w:p>
    <w:p w14:paraId="3DED0172" w14:textId="34E105CD" w:rsidR="007E0D13" w:rsidRPr="007E0D13" w:rsidRDefault="007E0D13" w:rsidP="00564325">
      <w:pPr>
        <w:pStyle w:val="PargrafodaLista"/>
        <w:numPr>
          <w:ilvl w:val="0"/>
          <w:numId w:val="15"/>
        </w:numPr>
        <w:ind w:right="284"/>
        <w:rPr>
          <w:rFonts w:eastAsia="MS PMincho" w:cstheme="minorHAnsi"/>
          <w:b/>
          <w:bCs/>
        </w:rPr>
      </w:pPr>
      <w:r w:rsidRPr="007E0D13">
        <w:rPr>
          <w:rFonts w:eastAsia="MS PMincho" w:cstheme="minorHAnsi"/>
          <w:b/>
          <w:bCs/>
        </w:rPr>
        <w:t>Pico:</w:t>
      </w:r>
      <w:r>
        <w:rPr>
          <w:rFonts w:eastAsia="MS PMincho" w:cstheme="minorHAnsi"/>
          <w:b/>
          <w:bCs/>
        </w:rPr>
        <w:t xml:space="preserve"> </w:t>
      </w:r>
      <w:r w:rsidRPr="007E0D13">
        <w:rPr>
          <w:rFonts w:eastAsia="MS PMincho" w:cstheme="minorHAnsi"/>
          <w:bCs/>
        </w:rPr>
        <w:t>desde o final da primavera até ao verão e outono.</w:t>
      </w:r>
    </w:p>
    <w:p w14:paraId="5D1C4489" w14:textId="5A487C5C" w:rsidR="007E0D13" w:rsidRPr="007E0D13" w:rsidRDefault="007E0D13" w:rsidP="00564325">
      <w:pPr>
        <w:pStyle w:val="PargrafodaLista"/>
        <w:numPr>
          <w:ilvl w:val="0"/>
          <w:numId w:val="15"/>
        </w:numPr>
        <w:ind w:right="284"/>
        <w:rPr>
          <w:rFonts w:eastAsia="MS PMincho" w:cstheme="minorHAnsi"/>
          <w:b/>
          <w:bCs/>
        </w:rPr>
      </w:pPr>
      <w:r w:rsidRPr="007E0D13">
        <w:rPr>
          <w:rFonts w:eastAsia="MS PMincho" w:cstheme="minorHAnsi"/>
          <w:b/>
          <w:bCs/>
        </w:rPr>
        <w:t>Risco:</w:t>
      </w:r>
      <w:r>
        <w:rPr>
          <w:rFonts w:eastAsia="MS PMincho" w:cstheme="minorHAnsi"/>
          <w:b/>
          <w:bCs/>
        </w:rPr>
        <w:t xml:space="preserve"> </w:t>
      </w:r>
      <w:r w:rsidRPr="007E0D13">
        <w:rPr>
          <w:rFonts w:eastAsia="MS PMincho" w:cstheme="minorHAnsi"/>
          <w:bCs/>
        </w:rPr>
        <w:t>enfraquecimento e morte de tecidos, perda de produção, desvalorização comercial.</w:t>
      </w:r>
    </w:p>
    <w:p w14:paraId="16049D74" w14:textId="77777777" w:rsidR="009E1004" w:rsidRPr="009E1004" w:rsidRDefault="007E0D13" w:rsidP="00564325">
      <w:pPr>
        <w:pStyle w:val="PargrafodaLista"/>
        <w:numPr>
          <w:ilvl w:val="0"/>
          <w:numId w:val="15"/>
        </w:numPr>
        <w:ind w:right="284"/>
        <w:rPr>
          <w:rFonts w:eastAsia="MS PMincho" w:cstheme="minorHAnsi"/>
          <w:bCs/>
        </w:rPr>
      </w:pPr>
      <w:r w:rsidRPr="007E0D13">
        <w:rPr>
          <w:rFonts w:eastAsia="MS PMincho" w:cstheme="minorHAnsi"/>
          <w:b/>
          <w:bCs/>
        </w:rPr>
        <w:t>Controlo:</w:t>
      </w:r>
      <w:r>
        <w:rPr>
          <w:rFonts w:eastAsia="MS PMincho" w:cstheme="minorHAnsi"/>
          <w:b/>
          <w:bCs/>
        </w:rPr>
        <w:t xml:space="preserve"> </w:t>
      </w:r>
    </w:p>
    <w:p w14:paraId="27264C4B" w14:textId="4B24A5CC" w:rsidR="009E1004" w:rsidRDefault="009E1004" w:rsidP="009C587E">
      <w:pPr>
        <w:pStyle w:val="PargrafodaLista"/>
        <w:numPr>
          <w:ilvl w:val="1"/>
          <w:numId w:val="15"/>
        </w:numPr>
        <w:ind w:right="284"/>
        <w:rPr>
          <w:rFonts w:eastAsia="MS PMincho" w:cstheme="minorHAnsi"/>
          <w:bCs/>
        </w:rPr>
      </w:pPr>
      <w:r>
        <w:rPr>
          <w:rFonts w:eastAsia="MS PMincho" w:cstheme="minorHAnsi"/>
          <w:b/>
          <w:bCs/>
        </w:rPr>
        <w:t xml:space="preserve">Cultural: </w:t>
      </w:r>
      <w:r w:rsidR="007E0D13" w:rsidRPr="00EC539D">
        <w:rPr>
          <w:rFonts w:eastAsia="MS PMincho" w:cstheme="minorHAnsi"/>
          <w:bCs/>
        </w:rPr>
        <w:t>poda e arejamento</w:t>
      </w:r>
      <w:r w:rsidR="00B4638B">
        <w:rPr>
          <w:rFonts w:eastAsia="MS PMincho" w:cstheme="minorHAnsi"/>
          <w:bCs/>
        </w:rPr>
        <w:t xml:space="preserve"> da copa</w:t>
      </w:r>
      <w:r w:rsidR="007E0D13" w:rsidRPr="00EC539D">
        <w:rPr>
          <w:rFonts w:eastAsia="MS PMincho" w:cstheme="minorHAnsi"/>
          <w:bCs/>
        </w:rPr>
        <w:t xml:space="preserve">, remoção de partes infetadas, limpeza, limpeza do colo. </w:t>
      </w:r>
    </w:p>
    <w:p w14:paraId="434F393A" w14:textId="445EF48E" w:rsidR="00B4638B" w:rsidRPr="009C587E" w:rsidRDefault="00B4638B" w:rsidP="009C587E">
      <w:pPr>
        <w:pStyle w:val="PargrafodaLista"/>
        <w:numPr>
          <w:ilvl w:val="1"/>
          <w:numId w:val="15"/>
        </w:numPr>
        <w:ind w:right="284"/>
        <w:rPr>
          <w:rFonts w:eastAsia="MS PMincho" w:cstheme="minorHAnsi"/>
          <w:bCs/>
        </w:rPr>
      </w:pPr>
      <w:r w:rsidRPr="00B831E3">
        <w:rPr>
          <w:rFonts w:eastAsia="MS PMincho" w:cstheme="minorHAnsi"/>
          <w:b/>
        </w:rPr>
        <w:t>B</w:t>
      </w:r>
      <w:r w:rsidR="007E0D13" w:rsidRPr="00B831E3">
        <w:rPr>
          <w:rFonts w:eastAsia="MS PMincho" w:cstheme="minorHAnsi"/>
          <w:b/>
        </w:rPr>
        <w:t>iológico</w:t>
      </w:r>
      <w:r w:rsidRPr="00B831E3">
        <w:rPr>
          <w:rFonts w:eastAsia="MS PMincho" w:cstheme="minorHAnsi"/>
          <w:b/>
        </w:rPr>
        <w:t>:</w:t>
      </w:r>
      <w:r w:rsidR="009C587E" w:rsidRPr="009C587E">
        <w:rPr>
          <w:rFonts w:ascii="Arial" w:hAnsi="Arial" w:cs="Arial"/>
          <w:color w:val="0A0A0A"/>
          <w:shd w:val="clear" w:color="auto" w:fill="FFFFFF"/>
        </w:rPr>
        <w:t xml:space="preserve"> </w:t>
      </w:r>
      <w:r w:rsidR="009C587E" w:rsidRPr="009C587E">
        <w:rPr>
          <w:rFonts w:eastAsia="MS PMincho" w:cstheme="minorHAnsi"/>
          <w:bCs/>
        </w:rPr>
        <w:t>Utilização de auxiliares como joaninhas </w:t>
      </w:r>
      <w:proofErr w:type="spellStart"/>
      <w:r w:rsidR="009C587E" w:rsidRPr="009C587E">
        <w:rPr>
          <w:rFonts w:eastAsia="MS PMincho" w:cstheme="minorHAnsi"/>
          <w:bCs/>
          <w:i/>
          <w:iCs/>
        </w:rPr>
        <w:t>Cryptolaemus</w:t>
      </w:r>
      <w:proofErr w:type="spellEnd"/>
      <w:r w:rsidR="009C587E" w:rsidRPr="009C587E">
        <w:rPr>
          <w:rFonts w:eastAsia="MS PMincho" w:cstheme="minorHAnsi"/>
          <w:bCs/>
          <w:i/>
          <w:iCs/>
        </w:rPr>
        <w:t xml:space="preserve"> </w:t>
      </w:r>
      <w:proofErr w:type="spellStart"/>
      <w:r w:rsidR="009C587E" w:rsidRPr="009C587E">
        <w:rPr>
          <w:rFonts w:eastAsia="MS PMincho" w:cstheme="minorHAnsi"/>
          <w:bCs/>
          <w:i/>
          <w:iCs/>
        </w:rPr>
        <w:t>montrouzieri</w:t>
      </w:r>
      <w:proofErr w:type="spellEnd"/>
      <w:r w:rsidR="009C587E" w:rsidRPr="009C587E">
        <w:rPr>
          <w:rFonts w:eastAsia="MS PMincho" w:cstheme="minorHAnsi"/>
          <w:bCs/>
        </w:rPr>
        <w:t>.</w:t>
      </w:r>
    </w:p>
    <w:p w14:paraId="7FE83DFF" w14:textId="17AC8A71" w:rsidR="00E57200" w:rsidRPr="00CA3CBD" w:rsidRDefault="007E0D13" w:rsidP="00CA3CBD">
      <w:pPr>
        <w:pStyle w:val="PargrafodaLista"/>
        <w:numPr>
          <w:ilvl w:val="1"/>
          <w:numId w:val="15"/>
        </w:numPr>
        <w:ind w:right="284"/>
        <w:rPr>
          <w:rFonts w:eastAsia="MS PMincho" w:cstheme="minorHAnsi"/>
          <w:bCs/>
        </w:rPr>
      </w:pPr>
      <w:r w:rsidRPr="00EC539D">
        <w:rPr>
          <w:rFonts w:eastAsia="MS PMincho" w:cstheme="minorHAnsi"/>
          <w:bCs/>
        </w:rPr>
        <w:lastRenderedPageBreak/>
        <w:t xml:space="preserve"> </w:t>
      </w:r>
      <w:r w:rsidR="00B4638B" w:rsidRPr="00B831E3">
        <w:rPr>
          <w:rFonts w:eastAsia="MS PMincho" w:cstheme="minorHAnsi"/>
          <w:b/>
        </w:rPr>
        <w:t>Químico:</w:t>
      </w:r>
      <w:r w:rsidR="00B4638B">
        <w:rPr>
          <w:rFonts w:eastAsia="MS PMincho" w:cstheme="minorHAnsi"/>
          <w:bCs/>
        </w:rPr>
        <w:t xml:space="preserve"> </w:t>
      </w:r>
      <w:r w:rsidRPr="00EC539D">
        <w:rPr>
          <w:rFonts w:eastAsia="MS PMincho" w:cstheme="minorHAnsi"/>
          <w:bCs/>
        </w:rPr>
        <w:t xml:space="preserve">uso de óleo de verão calda </w:t>
      </w:r>
      <w:proofErr w:type="spellStart"/>
      <w:r w:rsidR="00EC539D" w:rsidRPr="00EC539D">
        <w:rPr>
          <w:rFonts w:eastAsia="MS PMincho" w:cstheme="minorHAnsi"/>
          <w:bCs/>
        </w:rPr>
        <w:t>sulfocálcica</w:t>
      </w:r>
      <w:proofErr w:type="spellEnd"/>
      <w:r w:rsidR="00EC539D" w:rsidRPr="00EC539D">
        <w:rPr>
          <w:rFonts w:eastAsia="MS PMincho" w:cstheme="minorHAnsi"/>
          <w:bCs/>
        </w:rPr>
        <w:t xml:space="preserve"> </w:t>
      </w:r>
      <w:r w:rsidR="00B1681C">
        <w:rPr>
          <w:rFonts w:eastAsia="MS PMincho" w:cstheme="minorHAnsi"/>
          <w:bCs/>
        </w:rPr>
        <w:t xml:space="preserve">ou óleos parafínicos </w:t>
      </w:r>
      <w:r w:rsidR="00EC539D" w:rsidRPr="00EC539D">
        <w:rPr>
          <w:rFonts w:eastAsia="MS PMincho" w:cstheme="minorHAnsi"/>
          <w:bCs/>
        </w:rPr>
        <w:t xml:space="preserve">ou </w:t>
      </w:r>
      <w:r w:rsidR="00B4638B">
        <w:rPr>
          <w:rFonts w:eastAsia="MS PMincho" w:cstheme="minorHAnsi"/>
          <w:bCs/>
        </w:rPr>
        <w:t xml:space="preserve">outros </w:t>
      </w:r>
      <w:r w:rsidR="00B831E3">
        <w:rPr>
          <w:rFonts w:eastAsia="MS PMincho" w:cstheme="minorHAnsi"/>
          <w:bCs/>
        </w:rPr>
        <w:t xml:space="preserve">produtos fitofarmacêuticos </w:t>
      </w:r>
      <w:r w:rsidR="00EC539D" w:rsidRPr="00EC539D">
        <w:rPr>
          <w:rFonts w:eastAsia="MS PMincho" w:cstheme="minorHAnsi"/>
          <w:bCs/>
        </w:rPr>
        <w:t>homologados</w:t>
      </w:r>
      <w:r w:rsidR="00B831E3">
        <w:rPr>
          <w:rFonts w:eastAsia="MS PMincho" w:cstheme="minorHAnsi"/>
          <w:bCs/>
        </w:rPr>
        <w:t xml:space="preserve"> para estas pragas nesta cultura</w:t>
      </w:r>
      <w:r w:rsidR="00EC539D" w:rsidRPr="00EC539D">
        <w:rPr>
          <w:rFonts w:eastAsia="MS PMincho" w:cstheme="minorHAnsi"/>
          <w:bCs/>
        </w:rPr>
        <w:t>.</w:t>
      </w:r>
    </w:p>
    <w:p w14:paraId="7A7D603F" w14:textId="24EE7E47" w:rsidR="00E57200" w:rsidRDefault="00C3275D" w:rsidP="00B549EE">
      <w:pPr>
        <w:pStyle w:val="PargrafodaLista"/>
        <w:ind w:left="0" w:right="284"/>
        <w:rPr>
          <w:rFonts w:eastAsia="MS PMincho" w:cstheme="minorHAnsi"/>
          <w:bCs/>
        </w:rPr>
      </w:pPr>
      <w:r>
        <w:rPr>
          <w:rFonts w:eastAsia="MS PMincho" w:cstheme="minorHAnsi"/>
        </w:rPr>
        <w:pict w14:anchorId="36E25BF4">
          <v:rect id="_x0000_i1028" style="width:352pt;height:1pt" o:hrpct="986" o:hralign="center" o:hrstd="t" o:hr="t" fillcolor="#a0a0a0" stroked="f"/>
        </w:pict>
      </w:r>
    </w:p>
    <w:p w14:paraId="41557914" w14:textId="77777777" w:rsidR="00E57200" w:rsidRDefault="00E57200" w:rsidP="00E57200">
      <w:pPr>
        <w:pStyle w:val="PargrafodaLista"/>
        <w:ind w:left="1800" w:right="284"/>
        <w:rPr>
          <w:rFonts w:eastAsia="MS PMincho" w:cstheme="minorHAnsi"/>
          <w:b/>
          <w:bCs/>
        </w:rPr>
      </w:pPr>
    </w:p>
    <w:p w14:paraId="16E3F448" w14:textId="4B561AF8" w:rsidR="00EC539D" w:rsidRPr="00AE1EBF" w:rsidRDefault="00EC539D" w:rsidP="00CA3CBD">
      <w:pPr>
        <w:pStyle w:val="PargrafodaLista"/>
        <w:numPr>
          <w:ilvl w:val="0"/>
          <w:numId w:val="8"/>
        </w:numPr>
        <w:ind w:left="426" w:right="284"/>
        <w:rPr>
          <w:rFonts w:eastAsia="MS PMincho" w:cstheme="minorHAnsi"/>
          <w:b/>
          <w:bCs/>
        </w:rPr>
      </w:pPr>
      <w:r>
        <w:rPr>
          <w:rFonts w:eastAsia="MS PMincho" w:cstheme="minorHAnsi"/>
          <w:b/>
          <w:bCs/>
        </w:rPr>
        <w:t xml:space="preserve">Lagarta Mineira dos citrinos </w:t>
      </w:r>
      <w:r w:rsidRPr="00AE1EBF">
        <w:rPr>
          <w:rFonts w:eastAsia="MS PMincho" w:cstheme="minorHAnsi"/>
          <w:b/>
          <w:bCs/>
          <w:i/>
        </w:rPr>
        <w:t>(</w:t>
      </w:r>
      <w:proofErr w:type="spellStart"/>
      <w:r w:rsidRPr="00AE1EBF">
        <w:rPr>
          <w:rFonts w:eastAsia="MS PMincho" w:cstheme="minorHAnsi"/>
          <w:b/>
          <w:bCs/>
          <w:i/>
        </w:rPr>
        <w:t>Phyllocnistis</w:t>
      </w:r>
      <w:proofErr w:type="spellEnd"/>
      <w:r w:rsidRPr="00AE1EBF">
        <w:rPr>
          <w:rFonts w:eastAsia="MS PMincho" w:cstheme="minorHAnsi"/>
          <w:b/>
          <w:bCs/>
          <w:i/>
        </w:rPr>
        <w:t xml:space="preserve"> </w:t>
      </w:r>
      <w:proofErr w:type="spellStart"/>
      <w:r w:rsidRPr="00AE1EBF">
        <w:rPr>
          <w:rFonts w:eastAsia="MS PMincho" w:cstheme="minorHAnsi"/>
          <w:b/>
          <w:bCs/>
          <w:i/>
        </w:rPr>
        <w:t>citrella</w:t>
      </w:r>
      <w:proofErr w:type="spellEnd"/>
      <w:r w:rsidRPr="00AE1EBF">
        <w:rPr>
          <w:rFonts w:eastAsia="MS PMincho" w:cstheme="minorHAnsi"/>
          <w:b/>
          <w:bCs/>
          <w:i/>
        </w:rPr>
        <w:t xml:space="preserve"> </w:t>
      </w:r>
      <w:proofErr w:type="spellStart"/>
      <w:r w:rsidRPr="00AE1EBF">
        <w:rPr>
          <w:rFonts w:eastAsia="MS PMincho" w:cstheme="minorHAnsi"/>
          <w:b/>
          <w:bCs/>
          <w:i/>
        </w:rPr>
        <w:t>Staiton</w:t>
      </w:r>
      <w:proofErr w:type="spellEnd"/>
      <w:r w:rsidRPr="00AE1EBF">
        <w:rPr>
          <w:rFonts w:eastAsia="MS PMincho" w:cstheme="minorHAnsi"/>
          <w:b/>
          <w:bCs/>
          <w:i/>
        </w:rPr>
        <w:t>)</w:t>
      </w:r>
    </w:p>
    <w:p w14:paraId="0803934A" w14:textId="77777777" w:rsidR="00CA3CBD" w:rsidRDefault="00CA3CBD" w:rsidP="00CA3CBD">
      <w:pPr>
        <w:pStyle w:val="PargrafodaLista"/>
        <w:ind w:left="426" w:right="284"/>
        <w:rPr>
          <w:rFonts w:cs="Arial"/>
          <w:color w:val="0A0A0A"/>
          <w:shd w:val="clear" w:color="auto" w:fill="FFFFFF"/>
        </w:rPr>
      </w:pPr>
    </w:p>
    <w:p w14:paraId="6C0C46E7" w14:textId="1B9DEB00" w:rsidR="00CA3CBD" w:rsidRDefault="00AD78AE" w:rsidP="00CA3CBD">
      <w:pPr>
        <w:pStyle w:val="PargrafodaLista"/>
        <w:ind w:left="426" w:right="284"/>
        <w:jc w:val="both"/>
        <w:rPr>
          <w:rFonts w:cs="Arial"/>
          <w:color w:val="0A0A0A"/>
          <w:shd w:val="clear" w:color="auto" w:fill="FFFFFF"/>
        </w:rPr>
      </w:pPr>
      <w:r w:rsidRPr="00AD78AE">
        <w:rPr>
          <w:rFonts w:cs="Arial"/>
          <w:color w:val="0A0A0A"/>
          <w:shd w:val="clear" w:color="auto" w:fill="FFFFFF"/>
        </w:rPr>
        <w:t xml:space="preserve">A mineira dos rebentos dos citrinos é um microlepidóptero da família </w:t>
      </w:r>
      <w:proofErr w:type="spellStart"/>
      <w:r w:rsidRPr="00AD78AE">
        <w:rPr>
          <w:rFonts w:cs="Arial"/>
          <w:color w:val="0A0A0A"/>
          <w:shd w:val="clear" w:color="auto" w:fill="FFFFFF"/>
        </w:rPr>
        <w:t>Phyllocnistidae</w:t>
      </w:r>
      <w:proofErr w:type="spellEnd"/>
      <w:r w:rsidRPr="00AD78AE">
        <w:rPr>
          <w:rFonts w:cs="Arial"/>
          <w:color w:val="0A0A0A"/>
          <w:shd w:val="clear" w:color="auto" w:fill="FFFFFF"/>
        </w:rPr>
        <w:t xml:space="preserve">, </w:t>
      </w:r>
      <w:r w:rsidR="00EC539D" w:rsidRPr="00320EB7">
        <w:rPr>
          <w:rFonts w:cs="Arial"/>
          <w:color w:val="0A0A0A"/>
          <w:shd w:val="clear" w:color="auto" w:fill="FFFFFF"/>
        </w:rPr>
        <w:t>conhecida como lagarta mineira dos citrinos</w:t>
      </w:r>
      <w:r w:rsidR="00CA3CBD">
        <w:rPr>
          <w:rFonts w:cs="Arial"/>
          <w:color w:val="0A0A0A"/>
          <w:shd w:val="clear" w:color="auto" w:fill="FFFFFF"/>
        </w:rPr>
        <w:t xml:space="preserve"> (Fg.4)</w:t>
      </w:r>
      <w:r w:rsidR="00EC539D" w:rsidRPr="00320EB7">
        <w:rPr>
          <w:rFonts w:cs="Arial"/>
          <w:color w:val="0A0A0A"/>
          <w:shd w:val="clear" w:color="auto" w:fill="FFFFFF"/>
        </w:rPr>
        <w:t>, </w:t>
      </w:r>
      <w:r w:rsidR="00EC539D" w:rsidRPr="00320EB7">
        <w:t xml:space="preserve">é uma praga introduzida nos Açores </w:t>
      </w:r>
      <w:r w:rsidR="002F0861">
        <w:t xml:space="preserve">em 1996 </w:t>
      </w:r>
      <w:r w:rsidR="00EC539D" w:rsidRPr="00320EB7">
        <w:t xml:space="preserve">que afeta laranjeiras, limoeiros e outros citrinos, criando galerias </w:t>
      </w:r>
      <w:r w:rsidR="00210FEB">
        <w:t xml:space="preserve">prateadas </w:t>
      </w:r>
      <w:r w:rsidR="00EC539D" w:rsidRPr="00320EB7">
        <w:t xml:space="preserve">sinuosas </w:t>
      </w:r>
      <w:r w:rsidR="00210FEB">
        <w:t xml:space="preserve">e o enrolamento </w:t>
      </w:r>
      <w:r w:rsidR="00EC539D" w:rsidRPr="00320EB7">
        <w:t xml:space="preserve">nas </w:t>
      </w:r>
      <w:r w:rsidR="00210FEB">
        <w:t xml:space="preserve">pontas das </w:t>
      </w:r>
      <w:r w:rsidR="00EC539D" w:rsidRPr="00320EB7">
        <w:t>folhas jovens</w:t>
      </w:r>
      <w:r w:rsidR="00EC539D" w:rsidRPr="00320EB7">
        <w:rPr>
          <w:rFonts w:cs="Arial"/>
          <w:color w:val="0A0A0A"/>
          <w:shd w:val="clear" w:color="auto" w:fill="FFFFFF"/>
        </w:rPr>
        <w:t xml:space="preserve">. </w:t>
      </w:r>
    </w:p>
    <w:p w14:paraId="54D04BAB" w14:textId="78ACEACC" w:rsidR="00EC539D" w:rsidRDefault="00EC539D" w:rsidP="00CA3CBD">
      <w:pPr>
        <w:pStyle w:val="PargrafodaLista"/>
        <w:ind w:left="426" w:right="284"/>
        <w:jc w:val="both"/>
        <w:rPr>
          <w:rFonts w:cs="Arial"/>
          <w:color w:val="0A0A0A"/>
          <w:shd w:val="clear" w:color="auto" w:fill="FFFFFF"/>
        </w:rPr>
      </w:pPr>
      <w:r w:rsidRPr="00320EB7">
        <w:rPr>
          <w:rFonts w:cs="Arial"/>
          <w:color w:val="0A0A0A"/>
          <w:shd w:val="clear" w:color="auto" w:fill="FFFFFF"/>
        </w:rPr>
        <w:t xml:space="preserve">O </w:t>
      </w:r>
      <w:r w:rsidR="00CA3CBD">
        <w:rPr>
          <w:rFonts w:cs="Arial"/>
          <w:color w:val="0A0A0A"/>
          <w:shd w:val="clear" w:color="auto" w:fill="FFFFFF"/>
        </w:rPr>
        <w:t xml:space="preserve">seu </w:t>
      </w:r>
      <w:r w:rsidR="00AD78AE" w:rsidRPr="00320EB7">
        <w:rPr>
          <w:rFonts w:cs="Arial"/>
          <w:color w:val="0A0A0A"/>
          <w:shd w:val="clear" w:color="auto" w:fill="FFFFFF"/>
        </w:rPr>
        <w:t xml:space="preserve">ataque </w:t>
      </w:r>
      <w:r w:rsidR="00AD78AE">
        <w:rPr>
          <w:rFonts w:cs="Arial"/>
          <w:color w:val="0A0A0A"/>
          <w:shd w:val="clear" w:color="auto" w:fill="FFFFFF"/>
        </w:rPr>
        <w:t xml:space="preserve">afeta </w:t>
      </w:r>
      <w:r w:rsidR="00CA3CBD">
        <w:rPr>
          <w:rFonts w:cs="Arial"/>
          <w:color w:val="0A0A0A"/>
          <w:shd w:val="clear" w:color="auto" w:fill="FFFFFF"/>
        </w:rPr>
        <w:t>principalmente poma</w:t>
      </w:r>
      <w:r w:rsidR="000A15AB">
        <w:rPr>
          <w:rFonts w:cs="Arial"/>
          <w:color w:val="0A0A0A"/>
          <w:shd w:val="clear" w:color="auto" w:fill="FFFFFF"/>
        </w:rPr>
        <w:t>r</w:t>
      </w:r>
      <w:r w:rsidR="00CA3CBD">
        <w:rPr>
          <w:rFonts w:cs="Arial"/>
          <w:color w:val="0A0A0A"/>
          <w:shd w:val="clear" w:color="auto" w:fill="FFFFFF"/>
        </w:rPr>
        <w:t xml:space="preserve">es jovens </w:t>
      </w:r>
      <w:r w:rsidR="000A15AB">
        <w:rPr>
          <w:rFonts w:cs="Arial"/>
          <w:color w:val="0A0A0A"/>
          <w:shd w:val="clear" w:color="auto" w:fill="FFFFFF"/>
        </w:rPr>
        <w:t xml:space="preserve">onde ao atacar de forma generalizada as novas folhas das rebentações </w:t>
      </w:r>
      <w:r w:rsidRPr="00320EB7">
        <w:rPr>
          <w:rFonts w:cs="Arial"/>
          <w:color w:val="0A0A0A"/>
          <w:shd w:val="clear" w:color="auto" w:fill="FFFFFF"/>
        </w:rPr>
        <w:t xml:space="preserve">causa </w:t>
      </w:r>
      <w:r w:rsidR="000A15AB">
        <w:rPr>
          <w:rFonts w:cs="Arial"/>
          <w:color w:val="0A0A0A"/>
          <w:shd w:val="clear" w:color="auto" w:fill="FFFFFF"/>
        </w:rPr>
        <w:t xml:space="preserve">nelas </w:t>
      </w:r>
      <w:r w:rsidRPr="00320EB7">
        <w:rPr>
          <w:rFonts w:cs="Arial"/>
          <w:color w:val="0A0A0A"/>
          <w:shd w:val="clear" w:color="auto" w:fill="FFFFFF"/>
        </w:rPr>
        <w:t>deformações, secagem foliar e retarda o crescimento, sendo mais crítico na primavera/verão.</w:t>
      </w:r>
    </w:p>
    <w:p w14:paraId="6DBA870D" w14:textId="77777777" w:rsidR="00B00C7C" w:rsidRDefault="00B00C7C" w:rsidP="00CA3CBD">
      <w:pPr>
        <w:pStyle w:val="PargrafodaLista"/>
        <w:ind w:left="426" w:right="284"/>
        <w:jc w:val="both"/>
        <w:rPr>
          <w:rFonts w:cs="Arial"/>
          <w:color w:val="0A0A0A"/>
          <w:shd w:val="clear" w:color="auto" w:fill="FFFFFF"/>
        </w:rPr>
      </w:pPr>
      <w:r>
        <w:rPr>
          <w:rFonts w:cs="Arial"/>
          <w:color w:val="0A0A0A"/>
          <w:shd w:val="clear" w:color="auto" w:fill="FFFFFF"/>
        </w:rPr>
        <w:t>A</w:t>
      </w:r>
      <w:r w:rsidR="00AD78AE" w:rsidRPr="00AD78AE">
        <w:rPr>
          <w:rFonts w:cs="Arial"/>
          <w:color w:val="0A0A0A"/>
          <w:shd w:val="clear" w:color="auto" w:fill="FFFFFF"/>
        </w:rPr>
        <w:t xml:space="preserve">taca os órgãos vegetativos tenros (folhas, rebentos e muitas vezes os próprios frutos). </w:t>
      </w:r>
    </w:p>
    <w:p w14:paraId="38EC356C" w14:textId="77777777" w:rsidR="00B00C7C" w:rsidRDefault="00B00C7C" w:rsidP="00CA3CBD">
      <w:pPr>
        <w:pStyle w:val="PargrafodaLista"/>
        <w:ind w:left="426" w:right="284"/>
        <w:jc w:val="both"/>
        <w:rPr>
          <w:rFonts w:cs="Arial"/>
          <w:color w:val="0A0A0A"/>
          <w:shd w:val="clear" w:color="auto" w:fill="FFFFFF"/>
        </w:rPr>
      </w:pPr>
      <w:r w:rsidRPr="00AD78AE">
        <w:rPr>
          <w:rFonts w:cs="Arial"/>
          <w:color w:val="0A0A0A"/>
          <w:shd w:val="clear" w:color="auto" w:fill="FFFFFF"/>
        </w:rPr>
        <w:t>Afeta</w:t>
      </w:r>
      <w:r w:rsidR="00AD78AE" w:rsidRPr="00AD78AE">
        <w:rPr>
          <w:rFonts w:cs="Arial"/>
          <w:color w:val="0A0A0A"/>
          <w:shd w:val="clear" w:color="auto" w:fill="FFFFFF"/>
        </w:rPr>
        <w:t xml:space="preserve"> de uma forma geral todas as espécies e variedades de citrinos com interesse comercial, provocando prejuízos mais graves nas árvores jovens, </w:t>
      </w:r>
      <w:proofErr w:type="spellStart"/>
      <w:r w:rsidR="00AD78AE" w:rsidRPr="00AD78AE">
        <w:rPr>
          <w:rFonts w:cs="Arial"/>
          <w:color w:val="0A0A0A"/>
          <w:shd w:val="clear" w:color="auto" w:fill="FFFFFF"/>
        </w:rPr>
        <w:t>reenxertadas</w:t>
      </w:r>
      <w:proofErr w:type="spellEnd"/>
      <w:r w:rsidR="00AD78AE" w:rsidRPr="00AD78AE">
        <w:rPr>
          <w:rFonts w:cs="Arial"/>
          <w:color w:val="0A0A0A"/>
          <w:shd w:val="clear" w:color="auto" w:fill="FFFFFF"/>
        </w:rPr>
        <w:t xml:space="preserve"> ou recentemente podadas. </w:t>
      </w:r>
    </w:p>
    <w:p w14:paraId="383D9B81" w14:textId="77777777" w:rsidR="006313D4" w:rsidRDefault="006313D4" w:rsidP="00CA3CBD">
      <w:pPr>
        <w:pStyle w:val="PargrafodaLista"/>
        <w:ind w:left="426" w:right="284"/>
        <w:jc w:val="both"/>
        <w:rPr>
          <w:rFonts w:cs="Arial"/>
          <w:color w:val="0A0A0A"/>
          <w:shd w:val="clear" w:color="auto" w:fill="FFFFFF"/>
        </w:rPr>
      </w:pPr>
      <w:r w:rsidRPr="006313D4">
        <w:rPr>
          <w:rFonts w:cs="Arial"/>
          <w:color w:val="0A0A0A"/>
          <w:shd w:val="clear" w:color="auto" w:fill="FFFFFF"/>
        </w:rPr>
        <w:t xml:space="preserve">Os estragos são tanto mais importantes quanto maior for a intensidade de ataque e quanto mais novos forem os órgãos afetados. Os ramos tenros também são atacados, assim como os jovens frutos. </w:t>
      </w:r>
    </w:p>
    <w:p w14:paraId="65587684" w14:textId="041F1A38" w:rsidR="006313D4" w:rsidRDefault="006313D4" w:rsidP="00CA3CBD">
      <w:pPr>
        <w:pStyle w:val="PargrafodaLista"/>
        <w:ind w:left="426" w:right="284"/>
        <w:jc w:val="both"/>
        <w:rPr>
          <w:rFonts w:cs="Arial"/>
          <w:color w:val="0A0A0A"/>
          <w:shd w:val="clear" w:color="auto" w:fill="FFFFFF"/>
        </w:rPr>
      </w:pPr>
      <w:r w:rsidRPr="006313D4">
        <w:rPr>
          <w:rFonts w:cs="Arial"/>
          <w:color w:val="0A0A0A"/>
          <w:shd w:val="clear" w:color="auto" w:fill="FFFFFF"/>
        </w:rPr>
        <w:t>Assim, os estragos originados por </w:t>
      </w:r>
      <w:r w:rsidRPr="006313D4">
        <w:rPr>
          <w:rFonts w:cs="Arial"/>
          <w:i/>
          <w:iCs/>
          <w:color w:val="0A0A0A"/>
          <w:shd w:val="clear" w:color="auto" w:fill="FFFFFF"/>
        </w:rPr>
        <w:t xml:space="preserve">P. </w:t>
      </w:r>
      <w:proofErr w:type="spellStart"/>
      <w:r w:rsidRPr="006313D4">
        <w:rPr>
          <w:rFonts w:cs="Arial"/>
          <w:i/>
          <w:iCs/>
          <w:color w:val="0A0A0A"/>
          <w:shd w:val="clear" w:color="auto" w:fill="FFFFFF"/>
        </w:rPr>
        <w:t>citrella</w:t>
      </w:r>
      <w:proofErr w:type="spellEnd"/>
      <w:r w:rsidRPr="006313D4">
        <w:rPr>
          <w:rFonts w:cs="Arial"/>
          <w:color w:val="0A0A0A"/>
          <w:shd w:val="clear" w:color="auto" w:fill="FFFFFF"/>
        </w:rPr>
        <w:t> resultam em deformação dos órgãos afetados, numa diminuição do vigor vegetativo da árvore e, consequente redução da produção futura.</w:t>
      </w:r>
    </w:p>
    <w:p w14:paraId="70804E69" w14:textId="60AB8D8D" w:rsidR="00AD78AE" w:rsidRDefault="00AD78AE" w:rsidP="00CA3CBD">
      <w:pPr>
        <w:pStyle w:val="PargrafodaLista"/>
        <w:ind w:left="426" w:right="284"/>
        <w:jc w:val="both"/>
        <w:rPr>
          <w:rFonts w:cs="Arial"/>
          <w:color w:val="0A0A0A"/>
          <w:shd w:val="clear" w:color="auto" w:fill="FFFFFF"/>
        </w:rPr>
      </w:pPr>
      <w:r w:rsidRPr="00AD78AE">
        <w:rPr>
          <w:rFonts w:cs="Arial"/>
          <w:color w:val="0A0A0A"/>
          <w:shd w:val="clear" w:color="auto" w:fill="FFFFFF"/>
        </w:rPr>
        <w:t>A </w:t>
      </w:r>
      <w:r w:rsidRPr="00AD78AE">
        <w:rPr>
          <w:rFonts w:cs="Arial"/>
          <w:i/>
          <w:iCs/>
          <w:color w:val="0A0A0A"/>
          <w:shd w:val="clear" w:color="auto" w:fill="FFFFFF"/>
        </w:rPr>
        <w:t xml:space="preserve">P. </w:t>
      </w:r>
      <w:proofErr w:type="spellStart"/>
      <w:r w:rsidRPr="00AD78AE">
        <w:rPr>
          <w:rFonts w:cs="Arial"/>
          <w:i/>
          <w:iCs/>
          <w:color w:val="0A0A0A"/>
          <w:shd w:val="clear" w:color="auto" w:fill="FFFFFF"/>
        </w:rPr>
        <w:t>citrella</w:t>
      </w:r>
      <w:proofErr w:type="spellEnd"/>
      <w:r w:rsidRPr="00AD78AE">
        <w:rPr>
          <w:rFonts w:cs="Arial"/>
          <w:color w:val="0A0A0A"/>
          <w:shd w:val="clear" w:color="auto" w:fill="FFFFFF"/>
        </w:rPr>
        <w:t xml:space="preserve"> é uma espécie que é </w:t>
      </w:r>
      <w:r w:rsidR="00B00C7C" w:rsidRPr="00AD78AE">
        <w:rPr>
          <w:rFonts w:cs="Arial"/>
          <w:color w:val="0A0A0A"/>
          <w:shd w:val="clear" w:color="auto" w:fill="FFFFFF"/>
        </w:rPr>
        <w:t>ativa</w:t>
      </w:r>
      <w:r w:rsidRPr="00AD78AE">
        <w:rPr>
          <w:rFonts w:cs="Arial"/>
          <w:color w:val="0A0A0A"/>
          <w:shd w:val="clear" w:color="auto" w:fill="FFFFFF"/>
        </w:rPr>
        <w:t xml:space="preserve"> durante todo o ano.</w:t>
      </w:r>
    </w:p>
    <w:p w14:paraId="0344AF56" w14:textId="77777777" w:rsidR="00AD78AE" w:rsidRPr="00320EB7" w:rsidRDefault="00AD78AE" w:rsidP="00CA3CBD">
      <w:pPr>
        <w:pStyle w:val="PargrafodaLista"/>
        <w:ind w:left="426" w:right="284"/>
        <w:jc w:val="both"/>
        <w:rPr>
          <w:rFonts w:cs="Arial"/>
          <w:color w:val="0A0A0A"/>
          <w:shd w:val="clear" w:color="auto" w:fill="FFFFFF"/>
        </w:rPr>
      </w:pPr>
    </w:p>
    <w:tbl>
      <w:tblPr>
        <w:tblStyle w:val="TabelacomGrelha"/>
        <w:tblW w:w="0" w:type="auto"/>
        <w:tblInd w:w="7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64"/>
      </w:tblGrid>
      <w:tr w:rsidR="00EC539D" w14:paraId="3454A2D3" w14:textId="77777777" w:rsidTr="00B00C7C">
        <w:tc>
          <w:tcPr>
            <w:tcW w:w="7064" w:type="dxa"/>
          </w:tcPr>
          <w:p w14:paraId="6A9013CE" w14:textId="5BCAC031" w:rsidR="00EC539D" w:rsidRDefault="00EC539D" w:rsidP="007F4BB7">
            <w:pPr>
              <w:pStyle w:val="PargrafodaLista"/>
              <w:ind w:left="0" w:right="284"/>
              <w:rPr>
                <w:rFonts w:eastAsia="MS PMincho" w:cstheme="minorHAnsi"/>
                <w:b/>
                <w:bCs/>
              </w:rPr>
            </w:pPr>
            <w:r>
              <w:rPr>
                <w:rFonts w:eastAsia="MS PMincho" w:cstheme="minorHAnsi"/>
                <w:b/>
                <w:bCs/>
                <w:noProof/>
              </w:rPr>
              <w:drawing>
                <wp:inline distT="0" distB="0" distL="0" distR="0" wp14:anchorId="4D68BDAB" wp14:editId="501FA5E4">
                  <wp:extent cx="2392260" cy="1485720"/>
                  <wp:effectExtent l="0" t="0" r="8255" b="635"/>
                  <wp:docPr id="27" name="Imagem 27" descr="C:\Users\joao.pp.silva\AppData\Local\Microsoft\Windows\INetCache\Content.MSO\77D36689.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joao.pp.silva\AppData\Local\Microsoft\Windows\INetCache\Content.MSO\77D36689.tmp"/>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436076" cy="1512932"/>
                          </a:xfrm>
                          <a:prstGeom prst="rect">
                            <a:avLst/>
                          </a:prstGeom>
                          <a:noFill/>
                          <a:ln>
                            <a:noFill/>
                          </a:ln>
                        </pic:spPr>
                      </pic:pic>
                    </a:graphicData>
                  </a:graphic>
                </wp:inline>
              </w:drawing>
            </w:r>
            <w:r>
              <w:rPr>
                <w:rFonts w:eastAsia="MS PMincho" w:cstheme="minorHAnsi"/>
                <w:b/>
                <w:bCs/>
              </w:rPr>
              <w:t xml:space="preserve">  </w:t>
            </w:r>
            <w:r>
              <w:rPr>
                <w:noProof/>
              </w:rPr>
              <w:drawing>
                <wp:inline distT="0" distB="0" distL="0" distR="0" wp14:anchorId="530FBF87" wp14:editId="7B53045A">
                  <wp:extent cx="1509713" cy="1509713"/>
                  <wp:effectExtent l="0" t="0" r="0" b="0"/>
                  <wp:docPr id="28" name="Imagem 28" descr="Feromona contra a mineira dos citrinos - Prestob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Feromona contra a mineira dos citrinos - Prestobio"/>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13005" cy="1513005"/>
                          </a:xfrm>
                          <a:prstGeom prst="rect">
                            <a:avLst/>
                          </a:prstGeom>
                          <a:noFill/>
                          <a:ln>
                            <a:noFill/>
                          </a:ln>
                        </pic:spPr>
                      </pic:pic>
                    </a:graphicData>
                  </a:graphic>
                </wp:inline>
              </w:drawing>
            </w:r>
          </w:p>
        </w:tc>
      </w:tr>
      <w:tr w:rsidR="00EC539D" w14:paraId="00C9041E" w14:textId="77777777" w:rsidTr="00B00C7C">
        <w:tc>
          <w:tcPr>
            <w:tcW w:w="7064" w:type="dxa"/>
          </w:tcPr>
          <w:p w14:paraId="168EB634" w14:textId="5986C462" w:rsidR="00AC2FFF" w:rsidRPr="005575D4" w:rsidRDefault="00AC2FFF" w:rsidP="00AC2FFF">
            <w:pPr>
              <w:pStyle w:val="PargrafodaLista"/>
              <w:ind w:left="0" w:right="284"/>
              <w:rPr>
                <w:rFonts w:eastAsia="MS PMincho" w:cstheme="minorHAnsi"/>
                <w:bCs/>
                <w:sz w:val="20"/>
                <w:szCs w:val="20"/>
              </w:rPr>
            </w:pPr>
            <w:r w:rsidRPr="005575D4">
              <w:rPr>
                <w:rFonts w:eastAsia="MS PMincho" w:cstheme="minorHAnsi"/>
                <w:bCs/>
                <w:sz w:val="20"/>
                <w:szCs w:val="20"/>
              </w:rPr>
              <w:t xml:space="preserve">Figura </w:t>
            </w:r>
            <w:r>
              <w:rPr>
                <w:rFonts w:eastAsia="MS PMincho" w:cstheme="minorHAnsi"/>
                <w:bCs/>
                <w:sz w:val="20"/>
                <w:szCs w:val="20"/>
              </w:rPr>
              <w:t>4</w:t>
            </w:r>
            <w:r w:rsidRPr="005575D4">
              <w:rPr>
                <w:rFonts w:eastAsia="MS PMincho" w:cstheme="minorHAnsi"/>
                <w:bCs/>
                <w:sz w:val="20"/>
                <w:szCs w:val="20"/>
              </w:rPr>
              <w:t xml:space="preserve"> – Aspeto do sintoma de ataque </w:t>
            </w:r>
            <w:r>
              <w:rPr>
                <w:rFonts w:eastAsia="MS PMincho" w:cstheme="minorHAnsi"/>
                <w:bCs/>
                <w:sz w:val="20"/>
                <w:szCs w:val="20"/>
              </w:rPr>
              <w:t xml:space="preserve">da lagarta mineira </w:t>
            </w:r>
            <w:r w:rsidRPr="00AC2FFF">
              <w:rPr>
                <w:rFonts w:eastAsia="MS PMincho" w:cstheme="minorHAnsi"/>
                <w:bCs/>
                <w:sz w:val="20"/>
                <w:szCs w:val="20"/>
              </w:rPr>
              <w:t>(</w:t>
            </w:r>
            <w:proofErr w:type="spellStart"/>
            <w:r w:rsidRPr="00AC2FFF">
              <w:rPr>
                <w:rFonts w:eastAsia="MS PMincho" w:cstheme="minorHAnsi"/>
                <w:bCs/>
                <w:i/>
                <w:iCs/>
                <w:sz w:val="20"/>
                <w:szCs w:val="20"/>
              </w:rPr>
              <w:t>Phyllocnistis</w:t>
            </w:r>
            <w:proofErr w:type="spellEnd"/>
            <w:r w:rsidRPr="00AC2FFF">
              <w:rPr>
                <w:rFonts w:eastAsia="MS PMincho" w:cstheme="minorHAnsi"/>
                <w:bCs/>
                <w:i/>
                <w:iCs/>
                <w:sz w:val="20"/>
                <w:szCs w:val="20"/>
              </w:rPr>
              <w:t xml:space="preserve"> </w:t>
            </w:r>
            <w:proofErr w:type="spellStart"/>
            <w:r w:rsidRPr="00AC2FFF">
              <w:rPr>
                <w:rFonts w:eastAsia="MS PMincho" w:cstheme="minorHAnsi"/>
                <w:bCs/>
                <w:i/>
                <w:iCs/>
                <w:sz w:val="20"/>
                <w:szCs w:val="20"/>
              </w:rPr>
              <w:t>citrella</w:t>
            </w:r>
            <w:proofErr w:type="spellEnd"/>
            <w:r w:rsidRPr="00AC2FFF">
              <w:rPr>
                <w:rFonts w:eastAsia="MS PMincho" w:cstheme="minorHAnsi"/>
                <w:bCs/>
                <w:sz w:val="20"/>
                <w:szCs w:val="20"/>
              </w:rPr>
              <w:t xml:space="preserve"> </w:t>
            </w:r>
            <w:proofErr w:type="spellStart"/>
            <w:r w:rsidRPr="00AC2FFF">
              <w:rPr>
                <w:rFonts w:eastAsia="MS PMincho" w:cstheme="minorHAnsi"/>
                <w:bCs/>
                <w:sz w:val="20"/>
                <w:szCs w:val="20"/>
              </w:rPr>
              <w:t>Staiton</w:t>
            </w:r>
            <w:proofErr w:type="spellEnd"/>
            <w:r w:rsidRPr="00AC2FFF">
              <w:rPr>
                <w:rFonts w:eastAsia="MS PMincho" w:cstheme="minorHAnsi"/>
                <w:bCs/>
                <w:sz w:val="20"/>
                <w:szCs w:val="20"/>
              </w:rPr>
              <w:t>)</w:t>
            </w:r>
            <w:r>
              <w:rPr>
                <w:rFonts w:eastAsia="MS PMincho" w:cstheme="minorHAnsi"/>
                <w:bCs/>
                <w:sz w:val="20"/>
                <w:szCs w:val="20"/>
              </w:rPr>
              <w:t xml:space="preserve"> </w:t>
            </w:r>
            <w:r w:rsidRPr="005575D4">
              <w:rPr>
                <w:rFonts w:eastAsia="MS PMincho" w:cstheme="minorHAnsi"/>
                <w:bCs/>
                <w:sz w:val="20"/>
                <w:szCs w:val="20"/>
              </w:rPr>
              <w:t>nas folhas e</w:t>
            </w:r>
            <w:r w:rsidR="00B800E6">
              <w:rPr>
                <w:rFonts w:eastAsia="MS PMincho" w:cstheme="minorHAnsi"/>
                <w:bCs/>
                <w:sz w:val="20"/>
                <w:szCs w:val="20"/>
              </w:rPr>
              <w:t xml:space="preserve"> frutos</w:t>
            </w:r>
            <w:r>
              <w:rPr>
                <w:rFonts w:eastAsia="MS PMincho" w:cstheme="minorHAnsi"/>
                <w:bCs/>
                <w:sz w:val="20"/>
                <w:szCs w:val="20"/>
              </w:rPr>
              <w:t>.</w:t>
            </w:r>
          </w:p>
          <w:p w14:paraId="2DF73C17" w14:textId="77777777" w:rsidR="00EC539D" w:rsidRDefault="00EC539D" w:rsidP="007F4BB7">
            <w:pPr>
              <w:pStyle w:val="PargrafodaLista"/>
              <w:ind w:left="0" w:right="284"/>
              <w:rPr>
                <w:rFonts w:eastAsia="MS PMincho" w:cstheme="minorHAnsi"/>
                <w:b/>
                <w:bCs/>
              </w:rPr>
            </w:pPr>
          </w:p>
        </w:tc>
      </w:tr>
    </w:tbl>
    <w:p w14:paraId="114D75B8" w14:textId="7BF099CF" w:rsidR="00EC539D" w:rsidRPr="00171C6C" w:rsidRDefault="00EC539D" w:rsidP="00171C6C">
      <w:pPr>
        <w:pStyle w:val="PargrafodaLista"/>
        <w:numPr>
          <w:ilvl w:val="0"/>
          <w:numId w:val="19"/>
        </w:numPr>
        <w:ind w:right="284"/>
        <w:rPr>
          <w:rFonts w:eastAsia="MS PMincho" w:cstheme="minorHAnsi"/>
          <w:bCs/>
        </w:rPr>
      </w:pPr>
      <w:r>
        <w:rPr>
          <w:rFonts w:eastAsia="MS PMincho" w:cstheme="minorHAnsi"/>
          <w:b/>
          <w:bCs/>
        </w:rPr>
        <w:lastRenderedPageBreak/>
        <w:t>Danos:</w:t>
      </w:r>
      <w:r w:rsidR="004F00B0">
        <w:rPr>
          <w:rFonts w:eastAsia="MS PMincho" w:cstheme="minorHAnsi"/>
          <w:b/>
          <w:bCs/>
        </w:rPr>
        <w:t xml:space="preserve"> </w:t>
      </w:r>
      <w:r w:rsidR="004F00B0" w:rsidRPr="004F00B0">
        <w:rPr>
          <w:rFonts w:eastAsia="MS PMincho" w:cstheme="minorHAnsi"/>
          <w:bCs/>
        </w:rPr>
        <w:t xml:space="preserve">enrolamento e queda das folhas que são atacadas, enfraquecimento das árvores jovens, </w:t>
      </w:r>
      <w:r w:rsidR="00171C6C">
        <w:rPr>
          <w:rFonts w:eastAsia="MS PMincho" w:cstheme="minorHAnsi"/>
          <w:bCs/>
        </w:rPr>
        <w:t>d</w:t>
      </w:r>
      <w:r w:rsidR="00171C6C" w:rsidRPr="00171C6C">
        <w:rPr>
          <w:rFonts w:eastAsia="MS PMincho" w:cstheme="minorHAnsi"/>
          <w:bCs/>
        </w:rPr>
        <w:t>estruição do sistema foliar jovem</w:t>
      </w:r>
      <w:r w:rsidR="00171C6C">
        <w:rPr>
          <w:rFonts w:eastAsia="MS PMincho" w:cstheme="minorHAnsi"/>
          <w:bCs/>
        </w:rPr>
        <w:t>, d</w:t>
      </w:r>
      <w:r w:rsidR="00171C6C" w:rsidRPr="00171C6C">
        <w:rPr>
          <w:rFonts w:eastAsia="MS PMincho" w:cstheme="minorHAnsi"/>
          <w:bCs/>
        </w:rPr>
        <w:t>eformação severa das folhas</w:t>
      </w:r>
      <w:r w:rsidR="00171C6C">
        <w:rPr>
          <w:rFonts w:eastAsia="MS PMincho" w:cstheme="minorHAnsi"/>
          <w:bCs/>
        </w:rPr>
        <w:t xml:space="preserve">, </w:t>
      </w:r>
      <w:r w:rsidR="004F00B0" w:rsidRPr="00171C6C">
        <w:rPr>
          <w:rFonts w:eastAsia="MS PMincho" w:cstheme="minorHAnsi"/>
          <w:bCs/>
        </w:rPr>
        <w:t>danos em rebentos e frutos e a chamada porta de entrada para doenças nas zonas que são feridas pela lagarta.</w:t>
      </w:r>
    </w:p>
    <w:p w14:paraId="2CC05645" w14:textId="0C88F5FA" w:rsidR="00EC539D" w:rsidRPr="004F00B0" w:rsidRDefault="00EC539D" w:rsidP="00B00C7C">
      <w:pPr>
        <w:pStyle w:val="PargrafodaLista"/>
        <w:numPr>
          <w:ilvl w:val="0"/>
          <w:numId w:val="19"/>
        </w:numPr>
        <w:ind w:right="284"/>
        <w:rPr>
          <w:rFonts w:eastAsia="MS PMincho" w:cstheme="minorHAnsi"/>
          <w:b/>
          <w:bCs/>
        </w:rPr>
      </w:pPr>
      <w:r w:rsidRPr="004F00B0">
        <w:rPr>
          <w:rFonts w:eastAsia="MS PMincho" w:cstheme="minorHAnsi"/>
          <w:b/>
          <w:bCs/>
        </w:rPr>
        <w:t>Pico:</w:t>
      </w:r>
      <w:r w:rsidR="004F00B0">
        <w:rPr>
          <w:rFonts w:eastAsia="MS PMincho" w:cstheme="minorHAnsi"/>
          <w:b/>
          <w:bCs/>
        </w:rPr>
        <w:t xml:space="preserve"> </w:t>
      </w:r>
      <w:r w:rsidR="00CE18D4" w:rsidRPr="00CE18D4">
        <w:rPr>
          <w:rFonts w:eastAsia="MS PMincho" w:cstheme="minorHAnsi"/>
          <w:bCs/>
        </w:rPr>
        <w:t>Ataque acentuado no verão/outono</w:t>
      </w:r>
    </w:p>
    <w:p w14:paraId="688C2996" w14:textId="2A46AE20" w:rsidR="00EC539D" w:rsidRDefault="00EC539D" w:rsidP="00B00C7C">
      <w:pPr>
        <w:pStyle w:val="PargrafodaLista"/>
        <w:numPr>
          <w:ilvl w:val="0"/>
          <w:numId w:val="19"/>
        </w:numPr>
        <w:ind w:right="284"/>
        <w:rPr>
          <w:rFonts w:eastAsia="MS PMincho" w:cstheme="minorHAnsi"/>
          <w:b/>
          <w:bCs/>
        </w:rPr>
      </w:pPr>
      <w:r>
        <w:rPr>
          <w:rFonts w:eastAsia="MS PMincho" w:cstheme="minorHAnsi"/>
          <w:b/>
          <w:bCs/>
        </w:rPr>
        <w:t>Risco:</w:t>
      </w:r>
      <w:r w:rsidR="004F00B0">
        <w:rPr>
          <w:rFonts w:eastAsia="MS PMincho" w:cstheme="minorHAnsi"/>
          <w:b/>
          <w:bCs/>
        </w:rPr>
        <w:t xml:space="preserve"> </w:t>
      </w:r>
      <w:r w:rsidR="004F00B0" w:rsidRPr="00A72A34">
        <w:rPr>
          <w:rFonts w:eastAsia="MS PMincho" w:cstheme="minorHAnsi"/>
          <w:bCs/>
        </w:rPr>
        <w:t>danos em árvores jovens, deformação e queda de folhas, vetor de doenças, perda de produção, atividade continua</w:t>
      </w:r>
      <w:r w:rsidR="00A72A34" w:rsidRPr="00A72A34">
        <w:rPr>
          <w:rFonts w:eastAsia="MS PMincho" w:cstheme="minorHAnsi"/>
          <w:bCs/>
        </w:rPr>
        <w:t>.</w:t>
      </w:r>
      <w:r w:rsidR="00A72A34">
        <w:rPr>
          <w:rFonts w:eastAsia="MS PMincho" w:cstheme="minorHAnsi"/>
          <w:b/>
          <w:bCs/>
        </w:rPr>
        <w:t xml:space="preserve"> </w:t>
      </w:r>
    </w:p>
    <w:p w14:paraId="7BE9995F" w14:textId="77777777" w:rsidR="00F93ED1" w:rsidRPr="00F93ED1" w:rsidRDefault="00EC539D" w:rsidP="00B00C7C">
      <w:pPr>
        <w:pStyle w:val="PargrafodaLista"/>
        <w:numPr>
          <w:ilvl w:val="0"/>
          <w:numId w:val="19"/>
        </w:numPr>
        <w:ind w:right="284"/>
        <w:rPr>
          <w:rFonts w:eastAsia="MS PMincho" w:cstheme="minorHAnsi"/>
          <w:bCs/>
        </w:rPr>
      </w:pPr>
      <w:r>
        <w:rPr>
          <w:rFonts w:eastAsia="MS PMincho" w:cstheme="minorHAnsi"/>
          <w:b/>
          <w:bCs/>
        </w:rPr>
        <w:t>Controlo:</w:t>
      </w:r>
      <w:r w:rsidR="00A72A34">
        <w:rPr>
          <w:rFonts w:eastAsia="MS PMincho" w:cstheme="minorHAnsi"/>
          <w:b/>
          <w:bCs/>
        </w:rPr>
        <w:t xml:space="preserve"> </w:t>
      </w:r>
    </w:p>
    <w:p w14:paraId="2D87F93A" w14:textId="62D25B52" w:rsidR="00F93ED1" w:rsidRDefault="00F93ED1" w:rsidP="00A470E7">
      <w:pPr>
        <w:pStyle w:val="PargrafodaLista"/>
        <w:numPr>
          <w:ilvl w:val="1"/>
          <w:numId w:val="19"/>
        </w:numPr>
        <w:ind w:right="284"/>
        <w:rPr>
          <w:rFonts w:eastAsia="MS PMincho" w:cstheme="minorHAnsi"/>
          <w:bCs/>
        </w:rPr>
      </w:pPr>
      <w:r>
        <w:rPr>
          <w:rFonts w:eastAsia="MS PMincho" w:cstheme="minorHAnsi"/>
          <w:b/>
          <w:bCs/>
        </w:rPr>
        <w:t xml:space="preserve">Cultural: </w:t>
      </w:r>
      <w:r w:rsidR="00A72A34" w:rsidRPr="00A72A34">
        <w:rPr>
          <w:rFonts w:eastAsia="MS PMincho" w:cstheme="minorHAnsi"/>
          <w:bCs/>
        </w:rPr>
        <w:t>gestão da rebentação</w:t>
      </w:r>
      <w:r w:rsidR="007720D5">
        <w:rPr>
          <w:rFonts w:eastAsia="MS PMincho" w:cstheme="minorHAnsi"/>
          <w:bCs/>
        </w:rPr>
        <w:t xml:space="preserve"> eliminando “ramos ladrões”</w:t>
      </w:r>
      <w:r w:rsidR="00AE640B" w:rsidRPr="00AE640B">
        <w:rPr>
          <w:rFonts w:ascii="Helvetica" w:hAnsi="Helvetica" w:cs="Helvetica"/>
          <w:color w:val="333333"/>
          <w:sz w:val="20"/>
          <w:szCs w:val="20"/>
          <w:shd w:val="clear" w:color="auto" w:fill="FFFFFF"/>
        </w:rPr>
        <w:t xml:space="preserve"> </w:t>
      </w:r>
      <w:r w:rsidR="00AE640B" w:rsidRPr="00AE640B">
        <w:rPr>
          <w:rFonts w:eastAsia="MS PMincho" w:cstheme="minorHAnsi"/>
          <w:bCs/>
        </w:rPr>
        <w:t>e os rebentos extemporâneos</w:t>
      </w:r>
      <w:r w:rsidR="00A72A34" w:rsidRPr="00A72A34">
        <w:rPr>
          <w:rFonts w:eastAsia="MS PMincho" w:cstheme="minorHAnsi"/>
          <w:bCs/>
        </w:rPr>
        <w:t>, nutrição equilibrada</w:t>
      </w:r>
      <w:r w:rsidR="007720D5">
        <w:rPr>
          <w:rFonts w:eastAsia="MS PMincho" w:cstheme="minorHAnsi"/>
          <w:bCs/>
        </w:rPr>
        <w:t xml:space="preserve"> eliminando adubações azotadas entre rebentações.</w:t>
      </w:r>
    </w:p>
    <w:p w14:paraId="41DD7CB3" w14:textId="5FDC6662" w:rsidR="00F93ED1" w:rsidRDefault="00F93ED1" w:rsidP="00A470E7">
      <w:pPr>
        <w:pStyle w:val="PargrafodaLista"/>
        <w:numPr>
          <w:ilvl w:val="1"/>
          <w:numId w:val="19"/>
        </w:numPr>
        <w:ind w:right="284"/>
        <w:rPr>
          <w:rFonts w:eastAsia="MS PMincho" w:cstheme="minorHAnsi"/>
          <w:bCs/>
        </w:rPr>
      </w:pPr>
      <w:r>
        <w:rPr>
          <w:rFonts w:eastAsia="MS PMincho" w:cstheme="minorHAnsi"/>
          <w:b/>
          <w:bCs/>
        </w:rPr>
        <w:t>Biológico:</w:t>
      </w:r>
      <w:r>
        <w:rPr>
          <w:rFonts w:eastAsia="MS PMincho" w:cstheme="minorHAnsi"/>
          <w:bCs/>
        </w:rPr>
        <w:t xml:space="preserve"> </w:t>
      </w:r>
      <w:r w:rsidR="00442287">
        <w:rPr>
          <w:rFonts w:eastAsia="MS PMincho" w:cstheme="minorHAnsi"/>
          <w:bCs/>
        </w:rPr>
        <w:t xml:space="preserve">aplicação de </w:t>
      </w:r>
      <w:proofErr w:type="spellStart"/>
      <w:r w:rsidR="00442287">
        <w:rPr>
          <w:rFonts w:eastAsia="MS PMincho" w:cstheme="minorHAnsi"/>
          <w:bCs/>
        </w:rPr>
        <w:t>azariractina</w:t>
      </w:r>
      <w:proofErr w:type="spellEnd"/>
      <w:r w:rsidR="00A929B5">
        <w:rPr>
          <w:rFonts w:eastAsia="MS PMincho" w:cstheme="minorHAnsi"/>
          <w:bCs/>
        </w:rPr>
        <w:t xml:space="preserve">, </w:t>
      </w:r>
      <w:r w:rsidR="00A929B5" w:rsidRPr="00A929B5">
        <w:rPr>
          <w:rFonts w:eastAsia="MS PMincho" w:cstheme="minorHAnsi"/>
          <w:bCs/>
        </w:rPr>
        <w:t>recomendado quando 10-15% dos rebentos em árvores jovens ou 20-55% em adultas apresentam larvas ativas.</w:t>
      </w:r>
    </w:p>
    <w:p w14:paraId="2C07BE1D" w14:textId="0D77553F" w:rsidR="00A72A34" w:rsidRPr="00983EDD" w:rsidRDefault="00F93ED1" w:rsidP="00A470E7">
      <w:pPr>
        <w:pStyle w:val="PargrafodaLista"/>
        <w:numPr>
          <w:ilvl w:val="1"/>
          <w:numId w:val="19"/>
        </w:numPr>
        <w:ind w:right="284"/>
        <w:rPr>
          <w:rFonts w:eastAsia="MS PMincho" w:cstheme="minorHAnsi"/>
          <w:bCs/>
        </w:rPr>
      </w:pPr>
      <w:r w:rsidRPr="00F93ED1">
        <w:rPr>
          <w:rFonts w:eastAsia="MS PMincho" w:cstheme="minorHAnsi"/>
          <w:b/>
        </w:rPr>
        <w:t>Q</w:t>
      </w:r>
      <w:r w:rsidR="00A72A34" w:rsidRPr="00F93ED1">
        <w:rPr>
          <w:rFonts w:eastAsia="MS PMincho" w:cstheme="minorHAnsi"/>
          <w:b/>
        </w:rPr>
        <w:t>uímic</w:t>
      </w:r>
      <w:r w:rsidRPr="00F93ED1">
        <w:rPr>
          <w:rFonts w:eastAsia="MS PMincho" w:cstheme="minorHAnsi"/>
          <w:b/>
        </w:rPr>
        <w:t>o:</w:t>
      </w:r>
      <w:r>
        <w:rPr>
          <w:rFonts w:eastAsia="MS PMincho" w:cstheme="minorHAnsi"/>
          <w:bCs/>
        </w:rPr>
        <w:t xml:space="preserve"> </w:t>
      </w:r>
      <w:r w:rsidRPr="00F93ED1">
        <w:rPr>
          <w:rFonts w:eastAsia="MS PMincho" w:cstheme="minorHAnsi"/>
          <w:bCs/>
        </w:rPr>
        <w:t>as plantas deverão ser tratadas logo que as folhas novas tenham entre 2-3 cm de comprimento. É apenas neste momento, em que as lagartas são muito jovens</w:t>
      </w:r>
      <w:r w:rsidR="00A470E7">
        <w:rPr>
          <w:rFonts w:eastAsia="MS PMincho" w:cstheme="minorHAnsi"/>
          <w:bCs/>
        </w:rPr>
        <w:t>.</w:t>
      </w:r>
    </w:p>
    <w:p w14:paraId="048BC151" w14:textId="591C3287" w:rsidR="00A72A34" w:rsidRDefault="00C3275D" w:rsidP="00E57200">
      <w:pPr>
        <w:pStyle w:val="PargrafodaLista"/>
        <w:ind w:left="0" w:right="284"/>
        <w:rPr>
          <w:rFonts w:eastAsia="MS PMincho" w:cstheme="minorHAnsi"/>
          <w:b/>
          <w:bCs/>
        </w:rPr>
      </w:pPr>
      <w:r>
        <w:rPr>
          <w:rFonts w:eastAsia="MS PMincho" w:cstheme="minorHAnsi"/>
        </w:rPr>
        <w:pict w14:anchorId="713D5614">
          <v:rect id="_x0000_i1029" style="width:352pt;height:1pt" o:hrpct="986" o:hralign="center" o:hrstd="t" o:hr="t" fillcolor="#a0a0a0" stroked="f"/>
        </w:pict>
      </w:r>
    </w:p>
    <w:p w14:paraId="49666DF9" w14:textId="77777777" w:rsidR="00E57200" w:rsidRDefault="00E57200" w:rsidP="00E57200">
      <w:pPr>
        <w:pStyle w:val="PargrafodaLista"/>
        <w:ind w:left="1800" w:right="284"/>
        <w:rPr>
          <w:rFonts w:eastAsia="MS PMincho" w:cstheme="minorHAnsi"/>
          <w:b/>
          <w:bCs/>
        </w:rPr>
      </w:pPr>
    </w:p>
    <w:p w14:paraId="602282BF" w14:textId="29902469" w:rsidR="00A72A34" w:rsidRPr="00A72A34" w:rsidRDefault="00A72A34" w:rsidP="00D526FF">
      <w:pPr>
        <w:pStyle w:val="PargrafodaLista"/>
        <w:numPr>
          <w:ilvl w:val="0"/>
          <w:numId w:val="8"/>
        </w:numPr>
        <w:ind w:left="426" w:right="284"/>
        <w:rPr>
          <w:rFonts w:eastAsia="MS PMincho" w:cstheme="minorHAnsi"/>
          <w:b/>
          <w:bCs/>
        </w:rPr>
      </w:pPr>
      <w:r>
        <w:rPr>
          <w:rFonts w:eastAsia="MS PMincho" w:cstheme="minorHAnsi"/>
          <w:b/>
          <w:bCs/>
        </w:rPr>
        <w:t>Mos</w:t>
      </w:r>
      <w:r w:rsidR="00D526FF">
        <w:rPr>
          <w:rFonts w:eastAsia="MS PMincho" w:cstheme="minorHAnsi"/>
          <w:b/>
          <w:bCs/>
        </w:rPr>
        <w:t>quinha</w:t>
      </w:r>
      <w:r>
        <w:rPr>
          <w:rFonts w:eastAsia="MS PMincho" w:cstheme="minorHAnsi"/>
          <w:b/>
          <w:bCs/>
        </w:rPr>
        <w:t xml:space="preserve"> branca</w:t>
      </w:r>
      <w:r w:rsidR="00D526FF">
        <w:rPr>
          <w:rFonts w:eastAsia="MS PMincho" w:cstheme="minorHAnsi"/>
          <w:b/>
          <w:bCs/>
        </w:rPr>
        <w:t xml:space="preserve"> dos citrinos</w:t>
      </w:r>
      <w:r>
        <w:rPr>
          <w:rFonts w:eastAsia="MS PMincho" w:cstheme="minorHAnsi"/>
          <w:b/>
          <w:bCs/>
        </w:rPr>
        <w:t xml:space="preserve"> </w:t>
      </w:r>
      <w:r w:rsidRPr="00AE1EBF">
        <w:rPr>
          <w:rFonts w:eastAsia="MS PMincho" w:cstheme="minorHAnsi"/>
          <w:b/>
          <w:bCs/>
          <w:i/>
        </w:rPr>
        <w:t>(</w:t>
      </w:r>
      <w:proofErr w:type="spellStart"/>
      <w:r w:rsidRPr="00AE1EBF">
        <w:rPr>
          <w:rFonts w:eastAsia="MS PMincho" w:cstheme="minorHAnsi"/>
          <w:b/>
          <w:bCs/>
          <w:i/>
        </w:rPr>
        <w:t>Aleurotrixus</w:t>
      </w:r>
      <w:proofErr w:type="spellEnd"/>
      <w:r w:rsidRPr="00AE1EBF">
        <w:rPr>
          <w:rFonts w:eastAsia="MS PMincho" w:cstheme="minorHAnsi"/>
          <w:b/>
          <w:bCs/>
          <w:i/>
        </w:rPr>
        <w:t xml:space="preserve"> </w:t>
      </w:r>
      <w:proofErr w:type="spellStart"/>
      <w:r w:rsidRPr="00AE1EBF">
        <w:rPr>
          <w:rFonts w:eastAsia="MS PMincho" w:cstheme="minorHAnsi"/>
          <w:b/>
          <w:bCs/>
          <w:i/>
        </w:rPr>
        <w:t>floccosus</w:t>
      </w:r>
      <w:proofErr w:type="spellEnd"/>
      <w:r w:rsidRPr="00AE1EBF">
        <w:rPr>
          <w:rFonts w:eastAsia="MS PMincho" w:cstheme="minorHAnsi"/>
          <w:b/>
          <w:bCs/>
          <w:i/>
        </w:rPr>
        <w:t xml:space="preserve"> </w:t>
      </w:r>
      <w:proofErr w:type="spellStart"/>
      <w:r w:rsidRPr="00AE1EBF">
        <w:rPr>
          <w:rFonts w:eastAsia="MS PMincho" w:cstheme="minorHAnsi"/>
          <w:b/>
          <w:bCs/>
          <w:i/>
        </w:rPr>
        <w:t>Maskell</w:t>
      </w:r>
      <w:proofErr w:type="spellEnd"/>
      <w:r w:rsidRPr="00AE1EBF">
        <w:rPr>
          <w:rFonts w:eastAsia="MS PMincho" w:cstheme="minorHAnsi"/>
          <w:b/>
          <w:bCs/>
          <w:i/>
        </w:rPr>
        <w:t>)</w:t>
      </w:r>
    </w:p>
    <w:p w14:paraId="145FECD3" w14:textId="77777777" w:rsidR="00D526FF" w:rsidRDefault="00D526FF" w:rsidP="00D526FF">
      <w:pPr>
        <w:pStyle w:val="PargrafodaLista"/>
        <w:ind w:left="426" w:right="284"/>
        <w:rPr>
          <w:rFonts w:cs="Arial"/>
          <w:color w:val="0A0A0A"/>
          <w:shd w:val="clear" w:color="auto" w:fill="FFFFFF"/>
        </w:rPr>
      </w:pPr>
    </w:p>
    <w:p w14:paraId="3D1A5DB3" w14:textId="087B0542" w:rsidR="00F27CF9" w:rsidRDefault="00A72A34" w:rsidP="00AC4792">
      <w:pPr>
        <w:pStyle w:val="PargrafodaLista"/>
        <w:ind w:left="426" w:right="284"/>
        <w:jc w:val="both"/>
        <w:rPr>
          <w:rFonts w:cs="Arial"/>
          <w:color w:val="0A0A0A"/>
          <w:shd w:val="clear" w:color="auto" w:fill="FFFFFF"/>
        </w:rPr>
      </w:pPr>
      <w:r w:rsidRPr="00320EB7">
        <w:rPr>
          <w:rFonts w:cs="Arial"/>
          <w:color w:val="0A0A0A"/>
          <w:shd w:val="clear" w:color="auto" w:fill="FFFFFF"/>
        </w:rPr>
        <w:t>A </w:t>
      </w:r>
      <w:r w:rsidR="00AC4792" w:rsidRPr="00AC4792">
        <w:rPr>
          <w:rFonts w:eastAsia="MS PMincho" w:cstheme="minorHAnsi"/>
        </w:rPr>
        <w:t>Mosquinha branca dos citrinos</w:t>
      </w:r>
      <w:r w:rsidR="00AC4792">
        <w:rPr>
          <w:rFonts w:eastAsia="MS PMincho" w:cstheme="minorHAnsi"/>
          <w:b/>
          <w:bCs/>
        </w:rPr>
        <w:t xml:space="preserve"> </w:t>
      </w:r>
      <w:r w:rsidR="00AC4792" w:rsidRPr="00AC4792">
        <w:rPr>
          <w:rFonts w:eastAsia="MS PMincho" w:cstheme="minorHAnsi"/>
        </w:rPr>
        <w:t>(</w:t>
      </w:r>
      <w:proofErr w:type="spellStart"/>
      <w:r w:rsidRPr="00320EB7">
        <w:rPr>
          <w:rStyle w:val="nfase"/>
          <w:rFonts w:cs="Arial"/>
          <w:color w:val="0A0A0A"/>
          <w:shd w:val="clear" w:color="auto" w:fill="FFFFFF"/>
        </w:rPr>
        <w:t>Aleurothrixus</w:t>
      </w:r>
      <w:proofErr w:type="spellEnd"/>
      <w:r w:rsidRPr="00320EB7">
        <w:rPr>
          <w:rStyle w:val="nfase"/>
          <w:rFonts w:cs="Arial"/>
          <w:color w:val="0A0A0A"/>
          <w:shd w:val="clear" w:color="auto" w:fill="FFFFFF"/>
        </w:rPr>
        <w:t xml:space="preserve"> </w:t>
      </w:r>
      <w:proofErr w:type="spellStart"/>
      <w:r w:rsidRPr="00320EB7">
        <w:rPr>
          <w:rStyle w:val="nfase"/>
          <w:rFonts w:cs="Arial"/>
          <w:color w:val="0A0A0A"/>
          <w:shd w:val="clear" w:color="auto" w:fill="FFFFFF"/>
        </w:rPr>
        <w:t>floccosus</w:t>
      </w:r>
      <w:proofErr w:type="spellEnd"/>
      <w:r w:rsidRPr="00320EB7">
        <w:rPr>
          <w:rFonts w:cs="Arial"/>
          <w:color w:val="0A0A0A"/>
          <w:shd w:val="clear" w:color="auto" w:fill="FFFFFF"/>
        </w:rPr>
        <w:t> (</w:t>
      </w:r>
      <w:proofErr w:type="spellStart"/>
      <w:r w:rsidRPr="00320EB7">
        <w:rPr>
          <w:rFonts w:cs="Arial"/>
          <w:color w:val="0A0A0A"/>
          <w:shd w:val="clear" w:color="auto" w:fill="FFFFFF"/>
        </w:rPr>
        <w:t>Maskell</w:t>
      </w:r>
      <w:proofErr w:type="spellEnd"/>
      <w:r w:rsidRPr="00320EB7">
        <w:rPr>
          <w:rFonts w:cs="Arial"/>
          <w:color w:val="0A0A0A"/>
          <w:shd w:val="clear" w:color="auto" w:fill="FFFFFF"/>
        </w:rPr>
        <w:t>)</w:t>
      </w:r>
      <w:r w:rsidR="00AC4792">
        <w:rPr>
          <w:rFonts w:cs="Arial"/>
          <w:color w:val="0A0A0A"/>
          <w:shd w:val="clear" w:color="auto" w:fill="FFFFFF"/>
        </w:rPr>
        <w:t>)</w:t>
      </w:r>
      <w:r w:rsidR="00877186">
        <w:rPr>
          <w:rFonts w:cs="Arial"/>
          <w:color w:val="0A0A0A"/>
          <w:shd w:val="clear" w:color="auto" w:fill="FFFFFF"/>
        </w:rPr>
        <w:t xml:space="preserve"> (Fig.</w:t>
      </w:r>
      <w:r w:rsidR="005F5C67">
        <w:rPr>
          <w:rFonts w:cs="Arial"/>
          <w:color w:val="0A0A0A"/>
          <w:shd w:val="clear" w:color="auto" w:fill="FFFFFF"/>
        </w:rPr>
        <w:t>5</w:t>
      </w:r>
      <w:r w:rsidR="00877186">
        <w:rPr>
          <w:rFonts w:cs="Arial"/>
          <w:color w:val="0A0A0A"/>
          <w:shd w:val="clear" w:color="auto" w:fill="FFFFFF"/>
        </w:rPr>
        <w:t>)</w:t>
      </w:r>
      <w:r w:rsidRPr="00320EB7">
        <w:rPr>
          <w:rFonts w:cs="Arial"/>
          <w:color w:val="0A0A0A"/>
          <w:shd w:val="clear" w:color="auto" w:fill="FFFFFF"/>
        </w:rPr>
        <w:t>, conhecida como mosca-branca-dos-citrinos, </w:t>
      </w:r>
      <w:r w:rsidRPr="00320EB7">
        <w:t xml:space="preserve">é uma praga comum nos citrinos nos Açores, </w:t>
      </w:r>
      <w:r w:rsidR="006A0639">
        <w:t xml:space="preserve">foi </w:t>
      </w:r>
      <w:r w:rsidRPr="00320EB7">
        <w:t xml:space="preserve">detetada em 1988 no Pico e rapidamente </w:t>
      </w:r>
      <w:r w:rsidR="006A0639">
        <w:t xml:space="preserve">se </w:t>
      </w:r>
      <w:r w:rsidRPr="00320EB7">
        <w:t>dissemin</w:t>
      </w:r>
      <w:r w:rsidR="006A0639">
        <w:t>ou</w:t>
      </w:r>
      <w:r w:rsidRPr="00320EB7">
        <w:t xml:space="preserve"> por todas as ilhas</w:t>
      </w:r>
      <w:r w:rsidRPr="00320EB7">
        <w:rPr>
          <w:rFonts w:cs="Arial"/>
          <w:color w:val="0A0A0A"/>
          <w:shd w:val="clear" w:color="auto" w:fill="FFFFFF"/>
        </w:rPr>
        <w:t xml:space="preserve">. </w:t>
      </w:r>
    </w:p>
    <w:p w14:paraId="16083DDE" w14:textId="65E0E29F" w:rsidR="00E23B68" w:rsidRDefault="001C4B24" w:rsidP="00AC4792">
      <w:pPr>
        <w:pStyle w:val="PargrafodaLista"/>
        <w:ind w:left="426" w:right="284"/>
        <w:jc w:val="both"/>
        <w:rPr>
          <w:rFonts w:cs="Arial"/>
          <w:color w:val="0A0A0A"/>
          <w:shd w:val="clear" w:color="auto" w:fill="FFFFFF"/>
        </w:rPr>
      </w:pPr>
      <w:r>
        <w:rPr>
          <w:rFonts w:cs="Arial"/>
          <w:color w:val="0A0A0A"/>
          <w:shd w:val="clear" w:color="auto" w:fill="FFFFFF"/>
        </w:rPr>
        <w:t>Depende estritamente do estado fenológico do</w:t>
      </w:r>
      <w:r w:rsidR="00E20F87">
        <w:rPr>
          <w:rFonts w:cs="Arial"/>
          <w:color w:val="0A0A0A"/>
          <w:shd w:val="clear" w:color="auto" w:fill="FFFFFF"/>
        </w:rPr>
        <w:t>s</w:t>
      </w:r>
      <w:r>
        <w:rPr>
          <w:rFonts w:cs="Arial"/>
          <w:color w:val="0A0A0A"/>
          <w:shd w:val="clear" w:color="auto" w:fill="FFFFFF"/>
        </w:rPr>
        <w:t xml:space="preserve"> </w:t>
      </w:r>
      <w:r w:rsidR="00BF5065">
        <w:rPr>
          <w:rFonts w:cs="Arial"/>
          <w:color w:val="0A0A0A"/>
          <w:shd w:val="clear" w:color="auto" w:fill="FFFFFF"/>
        </w:rPr>
        <w:t>hospedeiros</w:t>
      </w:r>
      <w:r w:rsidR="00E23B68">
        <w:rPr>
          <w:rFonts w:cs="Arial"/>
          <w:color w:val="0A0A0A"/>
          <w:shd w:val="clear" w:color="auto" w:fill="FFFFFF"/>
        </w:rPr>
        <w:t xml:space="preserve"> </w:t>
      </w:r>
      <w:r w:rsidR="00F27CF9">
        <w:rPr>
          <w:rFonts w:cs="Arial"/>
          <w:color w:val="0A0A0A"/>
          <w:shd w:val="clear" w:color="auto" w:fill="FFFFFF"/>
        </w:rPr>
        <w:t xml:space="preserve">para a sua </w:t>
      </w:r>
      <w:r w:rsidR="00E23B68">
        <w:rPr>
          <w:rFonts w:cs="Arial"/>
          <w:color w:val="0A0A0A"/>
          <w:shd w:val="clear" w:color="auto" w:fill="FFFFFF"/>
        </w:rPr>
        <w:t>postura</w:t>
      </w:r>
      <w:r w:rsidR="00F27CF9">
        <w:rPr>
          <w:rFonts w:cs="Arial"/>
          <w:color w:val="0A0A0A"/>
          <w:shd w:val="clear" w:color="auto" w:fill="FFFFFF"/>
        </w:rPr>
        <w:t xml:space="preserve"> e capacidade de sobrevivência dos seus </w:t>
      </w:r>
      <w:r w:rsidR="00E23B68">
        <w:rPr>
          <w:rFonts w:cs="Arial"/>
          <w:color w:val="0A0A0A"/>
          <w:shd w:val="clear" w:color="auto" w:fill="FFFFFF"/>
        </w:rPr>
        <w:t>diferentes</w:t>
      </w:r>
      <w:r w:rsidR="00F27CF9">
        <w:rPr>
          <w:rFonts w:cs="Arial"/>
          <w:color w:val="0A0A0A"/>
          <w:shd w:val="clear" w:color="auto" w:fill="FFFFFF"/>
        </w:rPr>
        <w:t xml:space="preserve"> estados de desenvolvimento</w:t>
      </w:r>
      <w:r w:rsidR="00E23B68">
        <w:rPr>
          <w:rFonts w:cs="Arial"/>
          <w:color w:val="0A0A0A"/>
          <w:shd w:val="clear" w:color="auto" w:fill="FFFFFF"/>
        </w:rPr>
        <w:t xml:space="preserve"> e isso influência ainda a sua taxa de multiplicação.</w:t>
      </w:r>
    </w:p>
    <w:p w14:paraId="6A7A2985" w14:textId="06E33558" w:rsidR="00E20F87" w:rsidRDefault="00E23B68" w:rsidP="00AC4792">
      <w:pPr>
        <w:pStyle w:val="PargrafodaLista"/>
        <w:ind w:left="426" w:right="284"/>
        <w:jc w:val="both"/>
        <w:rPr>
          <w:rFonts w:cs="Arial"/>
          <w:color w:val="0A0A0A"/>
          <w:shd w:val="clear" w:color="auto" w:fill="FFFFFF"/>
        </w:rPr>
      </w:pPr>
      <w:r>
        <w:rPr>
          <w:rFonts w:cs="Arial"/>
          <w:color w:val="0A0A0A"/>
          <w:shd w:val="clear" w:color="auto" w:fill="FFFFFF"/>
        </w:rPr>
        <w:t>A</w:t>
      </w:r>
      <w:r w:rsidR="001C4B24">
        <w:rPr>
          <w:rFonts w:cs="Arial"/>
          <w:color w:val="0A0A0A"/>
          <w:shd w:val="clear" w:color="auto" w:fill="FFFFFF"/>
        </w:rPr>
        <w:t xml:space="preserve">companha os </w:t>
      </w:r>
      <w:r w:rsidR="00BF5065">
        <w:rPr>
          <w:rFonts w:cs="Arial"/>
          <w:color w:val="0A0A0A"/>
          <w:shd w:val="clear" w:color="auto" w:fill="FFFFFF"/>
        </w:rPr>
        <w:t xml:space="preserve">ritmos e rebentação anual que têm grande </w:t>
      </w:r>
      <w:r w:rsidR="00E20F87">
        <w:rPr>
          <w:rFonts w:cs="Arial"/>
          <w:color w:val="0A0A0A"/>
          <w:shd w:val="clear" w:color="auto" w:fill="FFFFFF"/>
        </w:rPr>
        <w:t>influência na existência e abundância desta praga.</w:t>
      </w:r>
    </w:p>
    <w:p w14:paraId="080BAD12" w14:textId="77C04481" w:rsidR="00F27CF9" w:rsidRDefault="00A72A34" w:rsidP="00AC4792">
      <w:pPr>
        <w:pStyle w:val="PargrafodaLista"/>
        <w:ind w:left="426" w:right="284"/>
        <w:jc w:val="both"/>
        <w:rPr>
          <w:rFonts w:cs="Arial"/>
          <w:color w:val="0A0A0A"/>
          <w:shd w:val="clear" w:color="auto" w:fill="FFFFFF"/>
        </w:rPr>
      </w:pPr>
      <w:r w:rsidRPr="00320EB7">
        <w:rPr>
          <w:rFonts w:cs="Arial"/>
          <w:color w:val="0A0A0A"/>
          <w:shd w:val="clear" w:color="auto" w:fill="FFFFFF"/>
        </w:rPr>
        <w:t xml:space="preserve">Alimenta-se da seiva, causando enfraquecimento e promovendo a fumagina. </w:t>
      </w:r>
      <w:r w:rsidR="00896493">
        <w:rPr>
          <w:rFonts w:cs="Arial"/>
          <w:color w:val="0A0A0A"/>
          <w:shd w:val="clear" w:color="auto" w:fill="FFFFFF"/>
        </w:rPr>
        <w:t>A</w:t>
      </w:r>
      <w:r w:rsidR="00896493" w:rsidRPr="00896493">
        <w:rPr>
          <w:rFonts w:cs="Arial"/>
          <w:color w:val="0A0A0A"/>
          <w:shd w:val="clear" w:color="auto" w:fill="FFFFFF"/>
        </w:rPr>
        <w:t>ssociada ao regime alimentar</w:t>
      </w:r>
      <w:r w:rsidR="00AE23DE">
        <w:rPr>
          <w:rFonts w:cs="Arial"/>
          <w:color w:val="0A0A0A"/>
          <w:shd w:val="clear" w:color="auto" w:fill="FFFFFF"/>
        </w:rPr>
        <w:t xml:space="preserve"> regista-se uma </w:t>
      </w:r>
      <w:r w:rsidR="00896493" w:rsidRPr="00896493">
        <w:rPr>
          <w:rFonts w:cs="Arial"/>
          <w:color w:val="0A0A0A"/>
          <w:shd w:val="clear" w:color="auto" w:fill="FFFFFF"/>
        </w:rPr>
        <w:t>acumulação e excreção de substâncias</w:t>
      </w:r>
      <w:r w:rsidR="00AE23DE">
        <w:rPr>
          <w:rFonts w:cs="Arial"/>
          <w:color w:val="0A0A0A"/>
          <w:shd w:val="clear" w:color="auto" w:fill="FFFFFF"/>
        </w:rPr>
        <w:t xml:space="preserve"> e secreções cerosas </w:t>
      </w:r>
      <w:r w:rsidR="00B80DFD">
        <w:rPr>
          <w:rFonts w:cs="Arial"/>
          <w:color w:val="0A0A0A"/>
          <w:shd w:val="clear" w:color="auto" w:fill="FFFFFF"/>
        </w:rPr>
        <w:t>sobre os seus estados imaturos.</w:t>
      </w:r>
    </w:p>
    <w:p w14:paraId="7E993CF5" w14:textId="2ADD54D1" w:rsidR="006A0639" w:rsidRDefault="00A72A34" w:rsidP="00AC4792">
      <w:pPr>
        <w:pStyle w:val="PargrafodaLista"/>
        <w:ind w:left="426" w:right="284"/>
        <w:jc w:val="both"/>
        <w:rPr>
          <w:rFonts w:cs="Arial"/>
          <w:color w:val="0A0A0A"/>
          <w:shd w:val="clear" w:color="auto" w:fill="FFFFFF"/>
        </w:rPr>
      </w:pPr>
      <w:r w:rsidRPr="00320EB7">
        <w:rPr>
          <w:rFonts w:cs="Arial"/>
          <w:color w:val="0A0A0A"/>
          <w:shd w:val="clear" w:color="auto" w:fill="FFFFFF"/>
        </w:rPr>
        <w:t>O controlo baseia-se no monitoramento e no uso de agentes biológicos.</w:t>
      </w:r>
    </w:p>
    <w:p w14:paraId="3D84EA8C" w14:textId="4F0143F7" w:rsidR="00A72A34" w:rsidRPr="00320EB7" w:rsidRDefault="00A72A34" w:rsidP="00AC4792">
      <w:pPr>
        <w:pStyle w:val="PargrafodaLista"/>
        <w:ind w:left="426" w:right="284"/>
        <w:jc w:val="both"/>
        <w:rPr>
          <w:rFonts w:eastAsia="MS PMincho" w:cstheme="minorHAnsi"/>
          <w:b/>
          <w:bCs/>
        </w:rPr>
      </w:pPr>
      <w:r w:rsidRPr="00320EB7">
        <w:rPr>
          <w:rStyle w:val="vkekvd"/>
          <w:rFonts w:cs="Arial"/>
          <w:color w:val="0A0A0A"/>
          <w:shd w:val="clear" w:color="auto" w:fill="FFFFFF"/>
        </w:rPr>
        <w:t> </w:t>
      </w:r>
    </w:p>
    <w:tbl>
      <w:tblPr>
        <w:tblStyle w:val="TabelacomGrelha"/>
        <w:tblW w:w="0" w:type="auto"/>
        <w:tblInd w:w="9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04"/>
      </w:tblGrid>
      <w:tr w:rsidR="00A72A34" w14:paraId="4243FAB8" w14:textId="77777777" w:rsidTr="00B800E6">
        <w:tc>
          <w:tcPr>
            <w:tcW w:w="6704" w:type="dxa"/>
          </w:tcPr>
          <w:p w14:paraId="16E74B64" w14:textId="4DC738B4" w:rsidR="00A72A34" w:rsidRDefault="00A72A34" w:rsidP="00A72A34">
            <w:pPr>
              <w:pStyle w:val="PargrafodaLista"/>
              <w:ind w:left="0" w:right="284"/>
              <w:rPr>
                <w:rFonts w:eastAsia="MS PMincho" w:cstheme="minorHAnsi"/>
                <w:b/>
                <w:bCs/>
              </w:rPr>
            </w:pPr>
            <w:r>
              <w:rPr>
                <w:rFonts w:eastAsia="MS PMincho" w:cstheme="minorHAnsi"/>
                <w:b/>
                <w:bCs/>
                <w:noProof/>
              </w:rPr>
              <w:lastRenderedPageBreak/>
              <w:drawing>
                <wp:inline distT="0" distB="0" distL="0" distR="0" wp14:anchorId="4C1E67A8" wp14:editId="43C85429">
                  <wp:extent cx="1749441" cy="1419225"/>
                  <wp:effectExtent l="0" t="0" r="3175" b="0"/>
                  <wp:docPr id="29" name="Imagem 29" descr="C:\Users\joao.pp.silva\AppData\Local\Microsoft\Windows\INetCache\Content.MSO\FB6ECA74.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joao.pp.silva\AppData\Local\Microsoft\Windows\INetCache\Content.MSO\FB6ECA74.tmp"/>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773289" cy="1438572"/>
                          </a:xfrm>
                          <a:prstGeom prst="rect">
                            <a:avLst/>
                          </a:prstGeom>
                          <a:noFill/>
                          <a:ln>
                            <a:noFill/>
                          </a:ln>
                        </pic:spPr>
                      </pic:pic>
                    </a:graphicData>
                  </a:graphic>
                </wp:inline>
              </w:drawing>
            </w:r>
            <w:r>
              <w:rPr>
                <w:rFonts w:eastAsia="MS PMincho" w:cstheme="minorHAnsi"/>
                <w:b/>
                <w:bCs/>
              </w:rPr>
              <w:t xml:space="preserve">  </w:t>
            </w:r>
            <w:r>
              <w:rPr>
                <w:rFonts w:eastAsia="MS PMincho" w:cstheme="minorHAnsi"/>
                <w:b/>
                <w:bCs/>
                <w:noProof/>
              </w:rPr>
              <w:drawing>
                <wp:inline distT="0" distB="0" distL="0" distR="0" wp14:anchorId="376EB7BD" wp14:editId="2996E4D3">
                  <wp:extent cx="1981200" cy="1372164"/>
                  <wp:effectExtent l="0" t="0" r="0" b="0"/>
                  <wp:docPr id="30" name="Imagem 30" descr="C:\Users\joao.pp.silva\AppData\Local\Microsoft\Windows\INetCache\Content.MSO\825EBCA2.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joao.pp.silva\AppData\Local\Microsoft\Windows\INetCache\Content.MSO\825EBCA2.tmp"/>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00725" cy="1385687"/>
                          </a:xfrm>
                          <a:prstGeom prst="rect">
                            <a:avLst/>
                          </a:prstGeom>
                          <a:noFill/>
                          <a:ln>
                            <a:noFill/>
                          </a:ln>
                        </pic:spPr>
                      </pic:pic>
                    </a:graphicData>
                  </a:graphic>
                </wp:inline>
              </w:drawing>
            </w:r>
          </w:p>
        </w:tc>
      </w:tr>
      <w:tr w:rsidR="00A72A34" w14:paraId="33E6E73C" w14:textId="77777777" w:rsidTr="00B800E6">
        <w:tc>
          <w:tcPr>
            <w:tcW w:w="6704" w:type="dxa"/>
          </w:tcPr>
          <w:p w14:paraId="44F631F2" w14:textId="3D2B7CD4" w:rsidR="00A72A34" w:rsidRPr="007C039E" w:rsidRDefault="006A0639" w:rsidP="00A72A34">
            <w:pPr>
              <w:pStyle w:val="PargrafodaLista"/>
              <w:ind w:left="0" w:right="284"/>
              <w:rPr>
                <w:rFonts w:eastAsia="MS PMincho" w:cstheme="minorHAnsi"/>
                <w:sz w:val="20"/>
                <w:szCs w:val="20"/>
              </w:rPr>
            </w:pPr>
            <w:r w:rsidRPr="007C039E">
              <w:rPr>
                <w:rFonts w:eastAsia="MS PMincho" w:cstheme="minorHAnsi"/>
                <w:sz w:val="20"/>
                <w:szCs w:val="20"/>
              </w:rPr>
              <w:t xml:space="preserve">Figura </w:t>
            </w:r>
            <w:r w:rsidR="00896493">
              <w:rPr>
                <w:rFonts w:eastAsia="MS PMincho" w:cstheme="minorHAnsi"/>
                <w:sz w:val="20"/>
                <w:szCs w:val="20"/>
              </w:rPr>
              <w:t>5</w:t>
            </w:r>
            <w:r w:rsidRPr="007C039E">
              <w:rPr>
                <w:rFonts w:eastAsia="MS PMincho" w:cstheme="minorHAnsi"/>
                <w:sz w:val="20"/>
                <w:szCs w:val="20"/>
              </w:rPr>
              <w:t xml:space="preserve"> </w:t>
            </w:r>
            <w:r w:rsidR="00877186" w:rsidRPr="007C039E">
              <w:rPr>
                <w:rFonts w:eastAsia="MS PMincho" w:cstheme="minorHAnsi"/>
                <w:sz w:val="20"/>
                <w:szCs w:val="20"/>
              </w:rPr>
              <w:t>–</w:t>
            </w:r>
            <w:r w:rsidRPr="007C039E">
              <w:rPr>
                <w:rFonts w:eastAsia="MS PMincho" w:cstheme="minorHAnsi"/>
                <w:sz w:val="20"/>
                <w:szCs w:val="20"/>
              </w:rPr>
              <w:t xml:space="preserve"> </w:t>
            </w:r>
            <w:r w:rsidR="00877186" w:rsidRPr="007C039E">
              <w:rPr>
                <w:rFonts w:eastAsia="MS PMincho" w:cstheme="minorHAnsi"/>
                <w:sz w:val="20"/>
                <w:szCs w:val="20"/>
              </w:rPr>
              <w:t>Adul</w:t>
            </w:r>
            <w:r w:rsidR="005F752C" w:rsidRPr="007C039E">
              <w:rPr>
                <w:rFonts w:eastAsia="MS PMincho" w:cstheme="minorHAnsi"/>
                <w:sz w:val="20"/>
                <w:szCs w:val="20"/>
              </w:rPr>
              <w:t xml:space="preserve">to com as posturas em forma circular e aspeto das colónias de mosquinha branca </w:t>
            </w:r>
            <w:r w:rsidR="007C039E" w:rsidRPr="007C039E">
              <w:rPr>
                <w:rFonts w:eastAsia="MS PMincho" w:cstheme="minorHAnsi"/>
                <w:sz w:val="20"/>
                <w:szCs w:val="20"/>
              </w:rPr>
              <w:t>dos citrinos nas folhas.</w:t>
            </w:r>
          </w:p>
        </w:tc>
      </w:tr>
    </w:tbl>
    <w:p w14:paraId="29AAF16A" w14:textId="77777777" w:rsidR="006A0639" w:rsidRDefault="006A0639" w:rsidP="00A72A34">
      <w:pPr>
        <w:pStyle w:val="PargrafodaLista"/>
        <w:ind w:left="1800" w:right="284"/>
        <w:rPr>
          <w:rFonts w:eastAsia="MS PMincho" w:cstheme="minorHAnsi"/>
          <w:b/>
          <w:bCs/>
        </w:rPr>
      </w:pPr>
    </w:p>
    <w:p w14:paraId="23E13D1C" w14:textId="77777777" w:rsidR="00983EDD" w:rsidRPr="00320EB7" w:rsidRDefault="00983EDD" w:rsidP="00983EDD">
      <w:pPr>
        <w:pStyle w:val="PargrafodaLista"/>
        <w:ind w:left="0" w:right="284"/>
        <w:rPr>
          <w:rFonts w:eastAsia="MS PMincho" w:cstheme="minorHAnsi"/>
          <w:b/>
          <w:bCs/>
          <w:i/>
        </w:rPr>
      </w:pPr>
      <w:r w:rsidRPr="00AE1EBF">
        <w:rPr>
          <w:rFonts w:eastAsia="MS PMincho" w:cstheme="minorHAnsi"/>
          <w:b/>
          <w:bCs/>
        </w:rPr>
        <w:t>Mosca branca dos alvéolos</w:t>
      </w:r>
      <w:r>
        <w:rPr>
          <w:rFonts w:eastAsia="MS PMincho" w:cstheme="minorHAnsi"/>
          <w:b/>
          <w:bCs/>
          <w:i/>
        </w:rPr>
        <w:t xml:space="preserve"> </w:t>
      </w:r>
      <w:r w:rsidRPr="00AE1EBF">
        <w:rPr>
          <w:rFonts w:eastAsia="MS PMincho" w:cstheme="minorHAnsi"/>
          <w:b/>
          <w:bCs/>
          <w:i/>
        </w:rPr>
        <w:t>(</w:t>
      </w:r>
      <w:proofErr w:type="spellStart"/>
      <w:r w:rsidRPr="00AE1EBF">
        <w:rPr>
          <w:rFonts w:eastAsia="MS PMincho" w:cstheme="minorHAnsi"/>
          <w:b/>
          <w:bCs/>
          <w:i/>
        </w:rPr>
        <w:t>Paraleyrodes</w:t>
      </w:r>
      <w:proofErr w:type="spellEnd"/>
      <w:r w:rsidRPr="00AE1EBF">
        <w:rPr>
          <w:rFonts w:eastAsia="MS PMincho" w:cstheme="minorHAnsi"/>
          <w:b/>
          <w:bCs/>
          <w:i/>
        </w:rPr>
        <w:t xml:space="preserve"> minei </w:t>
      </w:r>
      <w:proofErr w:type="spellStart"/>
      <w:r w:rsidRPr="00AE1EBF">
        <w:rPr>
          <w:rFonts w:eastAsia="MS PMincho" w:cstheme="minorHAnsi"/>
          <w:b/>
          <w:bCs/>
          <w:i/>
        </w:rPr>
        <w:t>Laccarino</w:t>
      </w:r>
      <w:proofErr w:type="spellEnd"/>
      <w:r w:rsidRPr="00AE1EBF">
        <w:rPr>
          <w:rFonts w:eastAsia="MS PMincho" w:cstheme="minorHAnsi"/>
          <w:b/>
          <w:bCs/>
          <w:i/>
        </w:rPr>
        <w:t>)</w:t>
      </w:r>
    </w:p>
    <w:p w14:paraId="05BC1058" w14:textId="77777777" w:rsidR="00983EDD" w:rsidRDefault="00983EDD" w:rsidP="00983EDD">
      <w:pPr>
        <w:pStyle w:val="PargrafodaLista"/>
        <w:ind w:left="0" w:right="284"/>
        <w:rPr>
          <w:rFonts w:cs="Arial"/>
          <w:color w:val="0A0A0A"/>
          <w:shd w:val="clear" w:color="auto" w:fill="FFFFFF"/>
        </w:rPr>
      </w:pPr>
    </w:p>
    <w:p w14:paraId="3DA16175" w14:textId="77777777" w:rsidR="00983EDD" w:rsidRDefault="00983EDD" w:rsidP="00983EDD">
      <w:pPr>
        <w:pStyle w:val="PargrafodaLista"/>
        <w:ind w:left="0" w:right="284"/>
        <w:jc w:val="both"/>
        <w:rPr>
          <w:rFonts w:cs="Arial"/>
          <w:color w:val="0A0A0A"/>
          <w:shd w:val="clear" w:color="auto" w:fill="FFFFFF"/>
        </w:rPr>
      </w:pPr>
      <w:r w:rsidRPr="00320EB7">
        <w:rPr>
          <w:rFonts w:cs="Arial"/>
          <w:color w:val="0A0A0A"/>
          <w:shd w:val="clear" w:color="auto" w:fill="FFFFFF"/>
        </w:rPr>
        <w:t>A </w:t>
      </w:r>
      <w:r w:rsidRPr="00320EB7">
        <w:rPr>
          <w:rStyle w:val="Forte"/>
          <w:rFonts w:cs="Arial"/>
          <w:b w:val="0"/>
          <w:color w:val="0A0A0A"/>
          <w:shd w:val="clear" w:color="auto" w:fill="FFFFFF"/>
        </w:rPr>
        <w:t>mosca branca dos alvéolos</w:t>
      </w:r>
      <w:r w:rsidRPr="00320EB7">
        <w:rPr>
          <w:rFonts w:cs="Arial"/>
          <w:b/>
          <w:color w:val="0A0A0A"/>
          <w:shd w:val="clear" w:color="auto" w:fill="FFFFFF"/>
        </w:rPr>
        <w:t> </w:t>
      </w:r>
      <w:r w:rsidRPr="00320EB7">
        <w:rPr>
          <w:rFonts w:cs="Arial"/>
          <w:color w:val="0A0A0A"/>
          <w:shd w:val="clear" w:color="auto" w:fill="FFFFFF"/>
        </w:rPr>
        <w:t>(</w:t>
      </w:r>
      <w:proofErr w:type="spellStart"/>
      <w:r w:rsidRPr="00320EB7">
        <w:rPr>
          <w:rStyle w:val="nfase"/>
          <w:rFonts w:cs="Arial"/>
          <w:color w:val="0A0A0A"/>
          <w:shd w:val="clear" w:color="auto" w:fill="FFFFFF"/>
        </w:rPr>
        <w:t>Paraleyrodes</w:t>
      </w:r>
      <w:proofErr w:type="spellEnd"/>
      <w:r w:rsidRPr="00320EB7">
        <w:rPr>
          <w:rStyle w:val="nfase"/>
          <w:rFonts w:cs="Arial"/>
          <w:color w:val="0A0A0A"/>
          <w:shd w:val="clear" w:color="auto" w:fill="FFFFFF"/>
        </w:rPr>
        <w:t xml:space="preserve"> minei</w:t>
      </w:r>
      <w:r w:rsidRPr="00320EB7">
        <w:rPr>
          <w:rFonts w:cs="Arial"/>
          <w:color w:val="0A0A0A"/>
          <w:shd w:val="clear" w:color="auto" w:fill="FFFFFF"/>
        </w:rPr>
        <w:t> </w:t>
      </w:r>
      <w:proofErr w:type="spellStart"/>
      <w:r w:rsidRPr="00320EB7">
        <w:rPr>
          <w:rFonts w:cs="Arial"/>
          <w:color w:val="0A0A0A"/>
          <w:shd w:val="clear" w:color="auto" w:fill="FFFFFF"/>
        </w:rPr>
        <w:t>Laccarino</w:t>
      </w:r>
      <w:proofErr w:type="spellEnd"/>
      <w:r w:rsidRPr="00320EB7">
        <w:rPr>
          <w:rFonts w:cs="Arial"/>
          <w:color w:val="0A0A0A"/>
          <w:shd w:val="clear" w:color="auto" w:fill="FFFFFF"/>
        </w:rPr>
        <w:t>) </w:t>
      </w:r>
      <w:r w:rsidRPr="00320EB7">
        <w:t>é uma praga que afeta os citrinos, sendo referida nos Açores no âmbito dos projetos de monitorização de pragas, como o INTERFRUTA</w:t>
      </w:r>
      <w:r w:rsidRPr="00320EB7">
        <w:rPr>
          <w:rFonts w:cs="Arial"/>
          <w:color w:val="0A0A0A"/>
          <w:shd w:val="clear" w:color="auto" w:fill="FFFFFF"/>
        </w:rPr>
        <w:t xml:space="preserve">. </w:t>
      </w:r>
    </w:p>
    <w:p w14:paraId="12F21CF6" w14:textId="2D0258B1" w:rsidR="00983EDD" w:rsidRDefault="00983EDD" w:rsidP="00983EDD">
      <w:pPr>
        <w:pStyle w:val="PargrafodaLista"/>
        <w:ind w:left="0" w:right="284"/>
        <w:jc w:val="both"/>
        <w:rPr>
          <w:rFonts w:cs="Arial"/>
          <w:color w:val="0A0A0A"/>
          <w:shd w:val="clear" w:color="auto" w:fill="FFFFFF"/>
        </w:rPr>
      </w:pPr>
      <w:r w:rsidRPr="00320EB7">
        <w:rPr>
          <w:rFonts w:cs="Arial"/>
          <w:color w:val="0A0A0A"/>
          <w:shd w:val="clear" w:color="auto" w:fill="FFFFFF"/>
        </w:rPr>
        <w:t>Esta espécie coabita frequentemente com a mosca branca dos citrinos (</w:t>
      </w:r>
      <w:proofErr w:type="spellStart"/>
      <w:r w:rsidRPr="00320EB7">
        <w:rPr>
          <w:rStyle w:val="nfase"/>
          <w:rFonts w:cs="Arial"/>
          <w:color w:val="0A0A0A"/>
          <w:shd w:val="clear" w:color="auto" w:fill="FFFFFF"/>
        </w:rPr>
        <w:t>Aleurothrixus</w:t>
      </w:r>
      <w:proofErr w:type="spellEnd"/>
      <w:r w:rsidRPr="00320EB7">
        <w:rPr>
          <w:rStyle w:val="nfase"/>
          <w:rFonts w:cs="Arial"/>
          <w:color w:val="0A0A0A"/>
          <w:shd w:val="clear" w:color="auto" w:fill="FFFFFF"/>
        </w:rPr>
        <w:t xml:space="preserve"> </w:t>
      </w:r>
      <w:proofErr w:type="spellStart"/>
      <w:r w:rsidRPr="00320EB7">
        <w:rPr>
          <w:rStyle w:val="nfase"/>
          <w:rFonts w:cs="Arial"/>
          <w:color w:val="0A0A0A"/>
          <w:shd w:val="clear" w:color="auto" w:fill="FFFFFF"/>
        </w:rPr>
        <w:t>floccosus</w:t>
      </w:r>
      <w:proofErr w:type="spellEnd"/>
      <w:r w:rsidRPr="00320EB7">
        <w:rPr>
          <w:rFonts w:cs="Arial"/>
          <w:color w:val="0A0A0A"/>
          <w:shd w:val="clear" w:color="auto" w:fill="FFFFFF"/>
        </w:rPr>
        <w:t>), distinguindo-se pelas suas secreções cerosas em forma de "alvéolos" quebradiços, que formam "ninhos" característicos à volta das posturas e adultos na página inferior das folhas</w:t>
      </w:r>
      <w:r w:rsidR="004F4D1F">
        <w:rPr>
          <w:rFonts w:cs="Arial"/>
          <w:color w:val="0A0A0A"/>
          <w:shd w:val="clear" w:color="auto" w:fill="FFFFFF"/>
        </w:rPr>
        <w:t xml:space="preserve"> (Fig. </w:t>
      </w:r>
      <w:r w:rsidR="005F5C67">
        <w:rPr>
          <w:rFonts w:cs="Arial"/>
          <w:color w:val="0A0A0A"/>
          <w:shd w:val="clear" w:color="auto" w:fill="FFFFFF"/>
        </w:rPr>
        <w:t>6</w:t>
      </w:r>
      <w:r w:rsidR="004F4D1F">
        <w:rPr>
          <w:rFonts w:cs="Arial"/>
          <w:color w:val="0A0A0A"/>
          <w:shd w:val="clear" w:color="auto" w:fill="FFFFFF"/>
        </w:rPr>
        <w:t>)</w:t>
      </w:r>
      <w:r w:rsidRPr="00320EB7">
        <w:rPr>
          <w:rFonts w:cs="Arial"/>
          <w:color w:val="0A0A0A"/>
          <w:shd w:val="clear" w:color="auto" w:fill="FFFFFF"/>
        </w:rPr>
        <w:t>.</w:t>
      </w:r>
    </w:p>
    <w:p w14:paraId="60F5EE23" w14:textId="77777777" w:rsidR="00983EDD" w:rsidRDefault="00983EDD" w:rsidP="00983EDD">
      <w:pPr>
        <w:pStyle w:val="PargrafodaLista"/>
        <w:ind w:left="0" w:right="284"/>
        <w:rPr>
          <w:rFonts w:cs="Arial"/>
          <w:color w:val="0A0A0A"/>
          <w:shd w:val="clear" w:color="auto" w:fill="FFFFFF"/>
        </w:rPr>
      </w:pPr>
    </w:p>
    <w:tbl>
      <w:tblPr>
        <w:tblStyle w:val="TabelacomGrelha"/>
        <w:tblW w:w="0" w:type="auto"/>
        <w:tblInd w:w="9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04"/>
      </w:tblGrid>
      <w:tr w:rsidR="00983EDD" w14:paraId="5D159C53" w14:textId="77777777" w:rsidTr="004F4D1F">
        <w:tc>
          <w:tcPr>
            <w:tcW w:w="6704" w:type="dxa"/>
          </w:tcPr>
          <w:p w14:paraId="6D4DCF46" w14:textId="77777777" w:rsidR="00983EDD" w:rsidRDefault="00983EDD" w:rsidP="00AF4FE1">
            <w:pPr>
              <w:pStyle w:val="PargrafodaLista"/>
              <w:ind w:left="0" w:right="284"/>
              <w:rPr>
                <w:rFonts w:eastAsia="MS PMincho" w:cstheme="minorHAnsi"/>
                <w:b/>
                <w:bCs/>
              </w:rPr>
            </w:pPr>
            <w:r>
              <w:rPr>
                <w:rFonts w:eastAsia="MS PMincho" w:cstheme="minorHAnsi"/>
                <w:b/>
                <w:bCs/>
                <w:noProof/>
              </w:rPr>
              <w:drawing>
                <wp:inline distT="0" distB="0" distL="0" distR="0" wp14:anchorId="495557D0" wp14:editId="6A16B3F5">
                  <wp:extent cx="1661092" cy="1266825"/>
                  <wp:effectExtent l="0" t="0" r="0" b="0"/>
                  <wp:docPr id="31" name="Imagem 31" descr="C:\Users\joao.pp.silva\AppData\Local\Microsoft\Windows\INetCache\Content.MSO\EDDE2500.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joao.pp.silva\AppData\Local\Microsoft\Windows\INetCache\Content.MSO\EDDE2500.tmp"/>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681814" cy="1282629"/>
                          </a:xfrm>
                          <a:prstGeom prst="rect">
                            <a:avLst/>
                          </a:prstGeom>
                          <a:noFill/>
                          <a:ln>
                            <a:noFill/>
                          </a:ln>
                        </pic:spPr>
                      </pic:pic>
                    </a:graphicData>
                  </a:graphic>
                </wp:inline>
              </w:drawing>
            </w:r>
            <w:r>
              <w:rPr>
                <w:rFonts w:eastAsia="MS PMincho" w:cstheme="minorHAnsi"/>
                <w:b/>
                <w:bCs/>
              </w:rPr>
              <w:t xml:space="preserve">  </w:t>
            </w:r>
            <w:r>
              <w:rPr>
                <w:rFonts w:eastAsia="MS PMincho" w:cstheme="minorHAnsi"/>
                <w:b/>
                <w:bCs/>
                <w:noProof/>
              </w:rPr>
              <w:drawing>
                <wp:inline distT="0" distB="0" distL="0" distR="0" wp14:anchorId="04029F57" wp14:editId="73A77E35">
                  <wp:extent cx="1932326" cy="1285875"/>
                  <wp:effectExtent l="0" t="0" r="0" b="0"/>
                  <wp:docPr id="32" name="Imagem 32" descr="C:\Users\joao.pp.silva\AppData\Local\Microsoft\Windows\INetCache\Content.MSO\F50BD30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joao.pp.silva\AppData\Local\Microsoft\Windows\INetCache\Content.MSO\F50BD30E.tmp"/>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949486" cy="1297294"/>
                          </a:xfrm>
                          <a:prstGeom prst="rect">
                            <a:avLst/>
                          </a:prstGeom>
                          <a:noFill/>
                          <a:ln>
                            <a:noFill/>
                          </a:ln>
                        </pic:spPr>
                      </pic:pic>
                    </a:graphicData>
                  </a:graphic>
                </wp:inline>
              </w:drawing>
            </w:r>
          </w:p>
        </w:tc>
      </w:tr>
      <w:tr w:rsidR="00983EDD" w14:paraId="2597BDB4" w14:textId="77777777" w:rsidTr="004F4D1F">
        <w:tc>
          <w:tcPr>
            <w:tcW w:w="6704" w:type="dxa"/>
          </w:tcPr>
          <w:p w14:paraId="211B0B93" w14:textId="251C792D" w:rsidR="00983EDD" w:rsidRPr="001304D9" w:rsidRDefault="004F4D1F" w:rsidP="00AF4FE1">
            <w:pPr>
              <w:pStyle w:val="PargrafodaLista"/>
              <w:ind w:left="0" w:right="284"/>
              <w:rPr>
                <w:rFonts w:eastAsia="MS PMincho" w:cstheme="minorHAnsi"/>
                <w:sz w:val="20"/>
                <w:szCs w:val="20"/>
              </w:rPr>
            </w:pPr>
            <w:r w:rsidRPr="007C039E">
              <w:rPr>
                <w:rFonts w:eastAsia="MS PMincho" w:cstheme="minorHAnsi"/>
                <w:sz w:val="20"/>
                <w:szCs w:val="20"/>
              </w:rPr>
              <w:t xml:space="preserve">Figura </w:t>
            </w:r>
            <w:r w:rsidR="00C36E93">
              <w:rPr>
                <w:rFonts w:eastAsia="MS PMincho" w:cstheme="minorHAnsi"/>
                <w:sz w:val="20"/>
                <w:szCs w:val="20"/>
              </w:rPr>
              <w:t>6</w:t>
            </w:r>
            <w:r w:rsidRPr="007C039E">
              <w:rPr>
                <w:rFonts w:eastAsia="MS PMincho" w:cstheme="minorHAnsi"/>
                <w:sz w:val="20"/>
                <w:szCs w:val="20"/>
              </w:rPr>
              <w:t xml:space="preserve"> – Adulto</w:t>
            </w:r>
            <w:r>
              <w:rPr>
                <w:rFonts w:eastAsia="MS PMincho" w:cstheme="minorHAnsi"/>
                <w:sz w:val="20"/>
                <w:szCs w:val="20"/>
              </w:rPr>
              <w:t xml:space="preserve">s de </w:t>
            </w:r>
            <w:r w:rsidR="001304D9">
              <w:rPr>
                <w:rFonts w:eastAsia="MS PMincho" w:cstheme="minorHAnsi"/>
                <w:sz w:val="20"/>
                <w:szCs w:val="20"/>
              </w:rPr>
              <w:t>m</w:t>
            </w:r>
            <w:r w:rsidRPr="001304D9">
              <w:rPr>
                <w:rFonts w:eastAsia="MS PMincho" w:cstheme="minorHAnsi"/>
                <w:sz w:val="20"/>
                <w:szCs w:val="20"/>
              </w:rPr>
              <w:t>osca branca dos alvéolos (</w:t>
            </w:r>
            <w:proofErr w:type="spellStart"/>
            <w:r w:rsidRPr="001304D9">
              <w:rPr>
                <w:rFonts w:eastAsia="MS PMincho" w:cstheme="minorHAnsi"/>
                <w:i/>
                <w:iCs/>
                <w:sz w:val="20"/>
                <w:szCs w:val="20"/>
              </w:rPr>
              <w:t>Paraleyrodes</w:t>
            </w:r>
            <w:proofErr w:type="spellEnd"/>
            <w:r w:rsidRPr="001304D9">
              <w:rPr>
                <w:rFonts w:eastAsia="MS PMincho" w:cstheme="minorHAnsi"/>
                <w:i/>
                <w:iCs/>
                <w:sz w:val="20"/>
                <w:szCs w:val="20"/>
              </w:rPr>
              <w:t xml:space="preserve"> minei</w:t>
            </w:r>
            <w:r w:rsidRPr="001304D9">
              <w:rPr>
                <w:rFonts w:eastAsia="MS PMincho" w:cstheme="minorHAnsi"/>
                <w:sz w:val="20"/>
                <w:szCs w:val="20"/>
              </w:rPr>
              <w:t xml:space="preserve"> </w:t>
            </w:r>
            <w:proofErr w:type="spellStart"/>
            <w:r w:rsidRPr="001304D9">
              <w:rPr>
                <w:rFonts w:eastAsia="MS PMincho" w:cstheme="minorHAnsi"/>
                <w:sz w:val="20"/>
                <w:szCs w:val="20"/>
              </w:rPr>
              <w:t>Laccarino</w:t>
            </w:r>
            <w:proofErr w:type="spellEnd"/>
            <w:r w:rsidRPr="001304D9">
              <w:rPr>
                <w:rFonts w:eastAsia="MS PMincho" w:cstheme="minorHAnsi"/>
                <w:sz w:val="20"/>
                <w:szCs w:val="20"/>
              </w:rPr>
              <w:t>)</w:t>
            </w:r>
            <w:r w:rsidR="001304D9">
              <w:rPr>
                <w:rFonts w:eastAsia="MS PMincho" w:cstheme="minorHAnsi"/>
                <w:sz w:val="20"/>
                <w:szCs w:val="20"/>
              </w:rPr>
              <w:t xml:space="preserve"> </w:t>
            </w:r>
            <w:r w:rsidRPr="007C039E">
              <w:rPr>
                <w:rFonts w:eastAsia="MS PMincho" w:cstheme="minorHAnsi"/>
                <w:sz w:val="20"/>
                <w:szCs w:val="20"/>
              </w:rPr>
              <w:t xml:space="preserve">e aspeto das </w:t>
            </w:r>
            <w:r>
              <w:rPr>
                <w:rFonts w:eastAsia="MS PMincho" w:cstheme="minorHAnsi"/>
                <w:sz w:val="20"/>
                <w:szCs w:val="20"/>
              </w:rPr>
              <w:t xml:space="preserve">suas </w:t>
            </w:r>
            <w:r w:rsidRPr="007C039E">
              <w:rPr>
                <w:rFonts w:eastAsia="MS PMincho" w:cstheme="minorHAnsi"/>
                <w:sz w:val="20"/>
                <w:szCs w:val="20"/>
              </w:rPr>
              <w:t xml:space="preserve">colónias </w:t>
            </w:r>
            <w:r>
              <w:rPr>
                <w:rFonts w:eastAsia="MS PMincho" w:cstheme="minorHAnsi"/>
                <w:sz w:val="20"/>
                <w:szCs w:val="20"/>
              </w:rPr>
              <w:t xml:space="preserve">nas </w:t>
            </w:r>
            <w:r w:rsidRPr="007C039E">
              <w:rPr>
                <w:rFonts w:eastAsia="MS PMincho" w:cstheme="minorHAnsi"/>
                <w:sz w:val="20"/>
                <w:szCs w:val="20"/>
              </w:rPr>
              <w:t>folhas</w:t>
            </w:r>
            <w:r>
              <w:rPr>
                <w:rFonts w:eastAsia="MS PMincho" w:cstheme="minorHAnsi"/>
                <w:sz w:val="20"/>
                <w:szCs w:val="20"/>
              </w:rPr>
              <w:t xml:space="preserve"> de </w:t>
            </w:r>
            <w:r w:rsidR="001304D9">
              <w:rPr>
                <w:rFonts w:eastAsia="MS PMincho" w:cstheme="minorHAnsi"/>
                <w:sz w:val="20"/>
                <w:szCs w:val="20"/>
              </w:rPr>
              <w:t>citrinos</w:t>
            </w:r>
            <w:r w:rsidRPr="007C039E">
              <w:rPr>
                <w:rFonts w:eastAsia="MS PMincho" w:cstheme="minorHAnsi"/>
                <w:sz w:val="20"/>
                <w:szCs w:val="20"/>
              </w:rPr>
              <w:t>.</w:t>
            </w:r>
          </w:p>
        </w:tc>
      </w:tr>
    </w:tbl>
    <w:p w14:paraId="4CDF0C21" w14:textId="77777777" w:rsidR="00983EDD" w:rsidRDefault="00983EDD" w:rsidP="00A72A34">
      <w:pPr>
        <w:pStyle w:val="PargrafodaLista"/>
        <w:ind w:left="1800" w:right="284"/>
        <w:rPr>
          <w:rFonts w:eastAsia="MS PMincho" w:cstheme="minorHAnsi"/>
          <w:b/>
          <w:bCs/>
        </w:rPr>
      </w:pPr>
    </w:p>
    <w:p w14:paraId="3EACF053" w14:textId="57C4883A" w:rsidR="00A72A34" w:rsidRDefault="00A72A34" w:rsidP="007C039E">
      <w:pPr>
        <w:pStyle w:val="PargrafodaLista"/>
        <w:numPr>
          <w:ilvl w:val="0"/>
          <w:numId w:val="12"/>
        </w:numPr>
        <w:ind w:right="284"/>
        <w:rPr>
          <w:rFonts w:eastAsia="MS PMincho" w:cstheme="minorHAnsi"/>
          <w:b/>
          <w:bCs/>
        </w:rPr>
      </w:pPr>
      <w:r>
        <w:rPr>
          <w:rFonts w:eastAsia="MS PMincho" w:cstheme="minorHAnsi"/>
          <w:b/>
          <w:bCs/>
        </w:rPr>
        <w:t xml:space="preserve">Danos: </w:t>
      </w:r>
      <w:r w:rsidRPr="00A72A34">
        <w:rPr>
          <w:rFonts w:eastAsia="MS PMincho" w:cstheme="minorHAnsi"/>
          <w:bCs/>
        </w:rPr>
        <w:t>sucção de seiva e enfraquecimento, queda de folhas e frutos, sujidade nos frutos, aspeto lanígero.</w:t>
      </w:r>
    </w:p>
    <w:p w14:paraId="25B16034" w14:textId="3586955B" w:rsidR="00A72A34" w:rsidRDefault="00A72A34" w:rsidP="007C039E">
      <w:pPr>
        <w:pStyle w:val="PargrafodaLista"/>
        <w:numPr>
          <w:ilvl w:val="0"/>
          <w:numId w:val="12"/>
        </w:numPr>
        <w:ind w:right="284"/>
        <w:rPr>
          <w:rFonts w:eastAsia="MS PMincho" w:cstheme="minorHAnsi"/>
          <w:b/>
          <w:bCs/>
        </w:rPr>
      </w:pPr>
      <w:r>
        <w:rPr>
          <w:rFonts w:eastAsia="MS PMincho" w:cstheme="minorHAnsi"/>
          <w:b/>
          <w:bCs/>
        </w:rPr>
        <w:t xml:space="preserve">Pico: </w:t>
      </w:r>
      <w:r w:rsidR="00320EB7" w:rsidRPr="00320EB7">
        <w:rPr>
          <w:rFonts w:eastAsia="MS PMincho" w:cstheme="minorHAnsi"/>
          <w:bCs/>
        </w:rPr>
        <w:t>durante outono e primavera.</w:t>
      </w:r>
    </w:p>
    <w:p w14:paraId="4CEF8C10" w14:textId="4F723D6A" w:rsidR="00A72A34" w:rsidRDefault="00A72A34" w:rsidP="007C039E">
      <w:pPr>
        <w:pStyle w:val="PargrafodaLista"/>
        <w:numPr>
          <w:ilvl w:val="0"/>
          <w:numId w:val="12"/>
        </w:numPr>
        <w:ind w:right="284"/>
        <w:rPr>
          <w:rFonts w:eastAsia="MS PMincho" w:cstheme="minorHAnsi"/>
          <w:b/>
          <w:bCs/>
        </w:rPr>
      </w:pPr>
      <w:r>
        <w:rPr>
          <w:rFonts w:eastAsia="MS PMincho" w:cstheme="minorHAnsi"/>
          <w:b/>
          <w:bCs/>
        </w:rPr>
        <w:t>Risco:</w:t>
      </w:r>
      <w:r w:rsidR="00320EB7">
        <w:rPr>
          <w:rFonts w:eastAsia="MS PMincho" w:cstheme="minorHAnsi"/>
          <w:b/>
          <w:bCs/>
        </w:rPr>
        <w:t xml:space="preserve"> </w:t>
      </w:r>
      <w:r w:rsidR="00320EB7" w:rsidRPr="00320EB7">
        <w:rPr>
          <w:rFonts w:eastAsia="MS PMincho" w:cstheme="minorHAnsi"/>
          <w:bCs/>
        </w:rPr>
        <w:t>enfraquecimento da planta, perda de valor comercial, danos em árvores jovens e risco de infestação continua.</w:t>
      </w:r>
    </w:p>
    <w:p w14:paraId="33474660" w14:textId="77777777" w:rsidR="00D23210" w:rsidRPr="00D23210" w:rsidRDefault="00A72A34" w:rsidP="007C039E">
      <w:pPr>
        <w:pStyle w:val="PargrafodaLista"/>
        <w:numPr>
          <w:ilvl w:val="0"/>
          <w:numId w:val="12"/>
        </w:numPr>
        <w:ind w:right="284"/>
        <w:rPr>
          <w:rFonts w:eastAsia="MS PMincho" w:cstheme="minorHAnsi"/>
          <w:bCs/>
        </w:rPr>
      </w:pPr>
      <w:r>
        <w:rPr>
          <w:rFonts w:eastAsia="MS PMincho" w:cstheme="minorHAnsi"/>
          <w:b/>
          <w:bCs/>
        </w:rPr>
        <w:t>Controlo:</w:t>
      </w:r>
      <w:r w:rsidR="00320EB7">
        <w:rPr>
          <w:rFonts w:eastAsia="MS PMincho" w:cstheme="minorHAnsi"/>
          <w:b/>
          <w:bCs/>
        </w:rPr>
        <w:t xml:space="preserve"> </w:t>
      </w:r>
    </w:p>
    <w:p w14:paraId="52D114A4" w14:textId="77777777" w:rsidR="006A44FC" w:rsidRDefault="00D23210" w:rsidP="006A44FC">
      <w:pPr>
        <w:pStyle w:val="PargrafodaLista"/>
        <w:numPr>
          <w:ilvl w:val="1"/>
          <w:numId w:val="12"/>
        </w:numPr>
        <w:ind w:right="284"/>
        <w:rPr>
          <w:rFonts w:eastAsia="MS PMincho" w:cstheme="minorHAnsi"/>
          <w:bCs/>
        </w:rPr>
      </w:pPr>
      <w:r w:rsidRPr="00D23210">
        <w:rPr>
          <w:rFonts w:eastAsia="MS PMincho" w:cstheme="minorHAnsi"/>
          <w:b/>
          <w:bCs/>
        </w:rPr>
        <w:t xml:space="preserve">Cultural: </w:t>
      </w:r>
      <w:r w:rsidRPr="00320EB7">
        <w:rPr>
          <w:rFonts w:eastAsia="MS PMincho" w:cstheme="minorHAnsi"/>
          <w:bCs/>
        </w:rPr>
        <w:t>poda de arejamento e remoção de ramos infestados</w:t>
      </w:r>
      <w:r w:rsidR="006A44FC">
        <w:rPr>
          <w:rFonts w:eastAsia="MS PMincho" w:cstheme="minorHAnsi"/>
          <w:bCs/>
        </w:rPr>
        <w:t>.</w:t>
      </w:r>
    </w:p>
    <w:p w14:paraId="3DE91579" w14:textId="7E80F441" w:rsidR="00320EB7" w:rsidRDefault="006A44FC" w:rsidP="006A44FC">
      <w:pPr>
        <w:pStyle w:val="PargrafodaLista"/>
        <w:numPr>
          <w:ilvl w:val="1"/>
          <w:numId w:val="12"/>
        </w:numPr>
        <w:ind w:right="284"/>
        <w:rPr>
          <w:rFonts w:eastAsia="MS PMincho" w:cstheme="minorHAnsi"/>
          <w:bCs/>
        </w:rPr>
      </w:pPr>
      <w:r w:rsidRPr="006A44FC">
        <w:rPr>
          <w:rFonts w:eastAsia="MS PMincho" w:cstheme="minorHAnsi"/>
          <w:b/>
        </w:rPr>
        <w:t>Biológica:</w:t>
      </w:r>
      <w:r>
        <w:rPr>
          <w:rFonts w:eastAsia="MS PMincho" w:cstheme="minorHAnsi"/>
          <w:b/>
        </w:rPr>
        <w:t xml:space="preserve"> </w:t>
      </w:r>
      <w:r w:rsidR="00320EB7" w:rsidRPr="00D23210">
        <w:rPr>
          <w:rFonts w:eastAsia="MS PMincho" w:cstheme="minorHAnsi"/>
          <w:bCs/>
        </w:rPr>
        <w:t xml:space="preserve">utilização de </w:t>
      </w:r>
      <w:r w:rsidR="0097045B">
        <w:rPr>
          <w:rFonts w:eastAsia="MS PMincho" w:cstheme="minorHAnsi"/>
          <w:bCs/>
        </w:rPr>
        <w:t xml:space="preserve">predadores e </w:t>
      </w:r>
      <w:proofErr w:type="spellStart"/>
      <w:r w:rsidR="00320EB7" w:rsidRPr="00D23210">
        <w:rPr>
          <w:rFonts w:eastAsia="MS PMincho" w:cstheme="minorHAnsi"/>
          <w:bCs/>
        </w:rPr>
        <w:t>parasit</w:t>
      </w:r>
      <w:r w:rsidR="00106C3D">
        <w:rPr>
          <w:rFonts w:eastAsia="MS PMincho" w:cstheme="minorHAnsi"/>
          <w:bCs/>
        </w:rPr>
        <w:t>ó</w:t>
      </w:r>
      <w:r w:rsidR="00320EB7" w:rsidRPr="00D23210">
        <w:rPr>
          <w:rFonts w:eastAsia="MS PMincho" w:cstheme="minorHAnsi"/>
          <w:bCs/>
        </w:rPr>
        <w:t>ides</w:t>
      </w:r>
      <w:proofErr w:type="spellEnd"/>
      <w:r w:rsidR="005216F6">
        <w:rPr>
          <w:rFonts w:eastAsia="MS PMincho" w:cstheme="minorHAnsi"/>
          <w:bCs/>
        </w:rPr>
        <w:t xml:space="preserve">. </w:t>
      </w:r>
      <w:r w:rsidR="0097045B">
        <w:rPr>
          <w:rFonts w:eastAsia="MS PMincho" w:cstheme="minorHAnsi"/>
          <w:bCs/>
        </w:rPr>
        <w:t xml:space="preserve">Aplicações de </w:t>
      </w:r>
      <w:proofErr w:type="spellStart"/>
      <w:r w:rsidR="005216F6">
        <w:rPr>
          <w:rFonts w:eastAsia="MS PMincho" w:cstheme="minorHAnsi"/>
          <w:bCs/>
        </w:rPr>
        <w:t>azadiractina</w:t>
      </w:r>
      <w:proofErr w:type="spellEnd"/>
    </w:p>
    <w:p w14:paraId="6A2C7AD3" w14:textId="3FA07113" w:rsidR="006A44FC" w:rsidRDefault="006A44FC" w:rsidP="006A44FC">
      <w:pPr>
        <w:pStyle w:val="PargrafodaLista"/>
        <w:numPr>
          <w:ilvl w:val="1"/>
          <w:numId w:val="12"/>
        </w:numPr>
        <w:ind w:right="284"/>
        <w:rPr>
          <w:rFonts w:eastAsia="MS PMincho" w:cstheme="minorHAnsi"/>
          <w:bCs/>
        </w:rPr>
      </w:pPr>
      <w:r w:rsidRPr="008C1038">
        <w:rPr>
          <w:rFonts w:eastAsia="MS PMincho" w:cstheme="minorHAnsi"/>
          <w:b/>
        </w:rPr>
        <w:lastRenderedPageBreak/>
        <w:t>Químicos:</w:t>
      </w:r>
      <w:r w:rsidR="005216F6">
        <w:rPr>
          <w:rFonts w:eastAsia="MS PMincho" w:cstheme="minorHAnsi"/>
          <w:b/>
        </w:rPr>
        <w:t xml:space="preserve"> </w:t>
      </w:r>
      <w:r w:rsidR="0097045B" w:rsidRPr="000746F6">
        <w:rPr>
          <w:rFonts w:eastAsia="MS PMincho" w:cstheme="minorHAnsi"/>
          <w:bCs/>
        </w:rPr>
        <w:t>homologadas</w:t>
      </w:r>
      <w:r w:rsidR="005216F6" w:rsidRPr="000746F6">
        <w:rPr>
          <w:rFonts w:eastAsia="MS PMincho" w:cstheme="minorHAnsi"/>
          <w:bCs/>
        </w:rPr>
        <w:t xml:space="preserve"> para esta praga nesta cultura (</w:t>
      </w:r>
      <w:proofErr w:type="spellStart"/>
      <w:r w:rsidR="005216F6" w:rsidRPr="000746F6">
        <w:rPr>
          <w:rFonts w:eastAsia="MS PMincho" w:cstheme="minorHAnsi"/>
          <w:bCs/>
        </w:rPr>
        <w:t>deltametrina</w:t>
      </w:r>
      <w:proofErr w:type="spellEnd"/>
      <w:r w:rsidR="005216F6" w:rsidRPr="000746F6">
        <w:rPr>
          <w:rFonts w:eastAsia="MS PMincho" w:cstheme="minorHAnsi"/>
          <w:bCs/>
        </w:rPr>
        <w:t xml:space="preserve">, </w:t>
      </w:r>
      <w:proofErr w:type="spellStart"/>
      <w:r w:rsidR="000746F6" w:rsidRPr="000746F6">
        <w:rPr>
          <w:rFonts w:eastAsia="MS PMincho" w:cstheme="minorHAnsi"/>
          <w:bCs/>
        </w:rPr>
        <w:t>espirotetramato</w:t>
      </w:r>
      <w:proofErr w:type="spellEnd"/>
      <w:r w:rsidR="000746F6" w:rsidRPr="000746F6">
        <w:rPr>
          <w:rFonts w:eastAsia="MS PMincho" w:cstheme="minorHAnsi"/>
          <w:bCs/>
        </w:rPr>
        <w:t>)</w:t>
      </w:r>
    </w:p>
    <w:p w14:paraId="71923A50" w14:textId="77777777" w:rsidR="00B800E6" w:rsidRDefault="00B800E6" w:rsidP="00B800E6">
      <w:pPr>
        <w:ind w:right="284"/>
        <w:rPr>
          <w:rFonts w:eastAsia="MS PMincho" w:cstheme="minorHAnsi"/>
          <w:bCs/>
        </w:rPr>
      </w:pPr>
    </w:p>
    <w:p w14:paraId="7C350ADC" w14:textId="77777777" w:rsidR="00B800E6" w:rsidRDefault="00B800E6" w:rsidP="00B800E6">
      <w:pPr>
        <w:ind w:right="284"/>
        <w:rPr>
          <w:rFonts w:eastAsia="MS PMincho" w:cstheme="minorHAnsi"/>
          <w:bCs/>
        </w:rPr>
      </w:pPr>
    </w:p>
    <w:p w14:paraId="70429EE3" w14:textId="77777777" w:rsidR="00B800E6" w:rsidRPr="00B800E6" w:rsidRDefault="00B800E6" w:rsidP="00B800E6">
      <w:pPr>
        <w:ind w:right="284"/>
        <w:rPr>
          <w:rFonts w:eastAsia="MS PMincho" w:cstheme="minorHAnsi"/>
          <w:bCs/>
        </w:rPr>
      </w:pPr>
    </w:p>
    <w:p w14:paraId="23790B7F" w14:textId="3797A77B" w:rsidR="00BB3B45" w:rsidRPr="00983EDD" w:rsidRDefault="00C3275D" w:rsidP="00E57200">
      <w:pPr>
        <w:pStyle w:val="PargrafodaLista"/>
        <w:ind w:left="0" w:right="284"/>
        <w:rPr>
          <w:rFonts w:eastAsia="MS PMincho" w:cstheme="minorHAnsi"/>
          <w:b/>
          <w:bCs/>
        </w:rPr>
      </w:pPr>
      <w:r>
        <w:rPr>
          <w:rFonts w:eastAsia="MS PMincho" w:cstheme="minorHAnsi"/>
        </w:rPr>
        <w:pict w14:anchorId="3B70F03F">
          <v:rect id="_x0000_i1030" style="width:352pt;height:1pt" o:hrpct="986" o:hralign="center" o:hrstd="t" o:hr="t" fillcolor="#a0a0a0" stroked="f"/>
        </w:pict>
      </w:r>
    </w:p>
    <w:p w14:paraId="0E4847ED" w14:textId="77777777" w:rsidR="00E57200" w:rsidRPr="00E57200" w:rsidRDefault="00E57200" w:rsidP="00E57200">
      <w:pPr>
        <w:pStyle w:val="PargrafodaLista"/>
        <w:ind w:left="1800" w:right="284"/>
        <w:rPr>
          <w:rFonts w:eastAsia="MS PMincho" w:cstheme="minorHAnsi"/>
          <w:b/>
          <w:bCs/>
          <w:i/>
        </w:rPr>
      </w:pPr>
    </w:p>
    <w:p w14:paraId="1BD8AE92" w14:textId="5D9D54DB" w:rsidR="006C774D" w:rsidRPr="000B5470" w:rsidRDefault="006C774D" w:rsidP="00494AB0">
      <w:pPr>
        <w:pStyle w:val="PargrafodaLista"/>
        <w:numPr>
          <w:ilvl w:val="0"/>
          <w:numId w:val="8"/>
        </w:numPr>
        <w:ind w:left="426" w:right="284"/>
        <w:rPr>
          <w:rFonts w:eastAsia="MS PMincho" w:cstheme="minorHAnsi"/>
          <w:b/>
          <w:bCs/>
        </w:rPr>
      </w:pPr>
      <w:r w:rsidRPr="000B5470">
        <w:rPr>
          <w:rFonts w:eastAsia="MS PMincho" w:cstheme="minorHAnsi"/>
          <w:b/>
          <w:bCs/>
        </w:rPr>
        <w:t>Mosca-da-fruta ou mosca do Mediterrâneo (</w:t>
      </w:r>
      <w:proofErr w:type="spellStart"/>
      <w:r w:rsidRPr="000B5470">
        <w:rPr>
          <w:rFonts w:eastAsia="MS PMincho" w:cstheme="minorHAnsi"/>
          <w:b/>
          <w:bCs/>
          <w:i/>
          <w:iCs/>
        </w:rPr>
        <w:t>Ceratitis</w:t>
      </w:r>
      <w:proofErr w:type="spellEnd"/>
      <w:r w:rsidRPr="000B5470">
        <w:rPr>
          <w:rFonts w:eastAsia="MS PMincho" w:cstheme="minorHAnsi"/>
          <w:b/>
          <w:bCs/>
          <w:i/>
          <w:iCs/>
        </w:rPr>
        <w:t xml:space="preserve"> capitata </w:t>
      </w:r>
      <w:proofErr w:type="spellStart"/>
      <w:r w:rsidRPr="000B5470">
        <w:rPr>
          <w:rFonts w:eastAsia="MS PMincho" w:cstheme="minorHAnsi"/>
          <w:b/>
          <w:bCs/>
        </w:rPr>
        <w:t>Wied</w:t>
      </w:r>
      <w:proofErr w:type="spellEnd"/>
      <w:r w:rsidRPr="000B5470">
        <w:rPr>
          <w:rFonts w:eastAsia="MS PMincho" w:cstheme="minorHAnsi"/>
          <w:b/>
          <w:bCs/>
        </w:rPr>
        <w:t>.)</w:t>
      </w:r>
    </w:p>
    <w:p w14:paraId="634810D0" w14:textId="77777777" w:rsidR="006C774D" w:rsidRDefault="006C774D" w:rsidP="006C774D">
      <w:pPr>
        <w:pStyle w:val="PargrafodaLista"/>
        <w:ind w:left="0" w:right="284"/>
        <w:rPr>
          <w:rFonts w:cs="Arial"/>
          <w:color w:val="0A0A0A"/>
          <w:shd w:val="clear" w:color="auto" w:fill="FFFFFF"/>
        </w:rPr>
      </w:pPr>
    </w:p>
    <w:p w14:paraId="4D9FF7CB" w14:textId="63635161" w:rsidR="006C774D" w:rsidRDefault="006C774D" w:rsidP="006C774D">
      <w:pPr>
        <w:pStyle w:val="PargrafodaLista"/>
        <w:ind w:left="0" w:right="284"/>
        <w:jc w:val="both"/>
        <w:rPr>
          <w:rFonts w:cs="Arial"/>
          <w:color w:val="0A0A0A"/>
          <w:shd w:val="clear" w:color="auto" w:fill="FFFFFF"/>
        </w:rPr>
      </w:pPr>
      <w:r w:rsidRPr="00BB3B45">
        <w:rPr>
          <w:rFonts w:cs="Arial"/>
          <w:color w:val="0A0A0A"/>
          <w:shd w:val="clear" w:color="auto" w:fill="FFFFFF"/>
        </w:rPr>
        <w:t>A </w:t>
      </w:r>
      <w:proofErr w:type="spellStart"/>
      <w:r w:rsidRPr="00BB3B45">
        <w:rPr>
          <w:rStyle w:val="nfase"/>
          <w:rFonts w:cs="Arial"/>
          <w:color w:val="0A0A0A"/>
          <w:shd w:val="clear" w:color="auto" w:fill="FFFFFF"/>
        </w:rPr>
        <w:t>Ceratitis</w:t>
      </w:r>
      <w:proofErr w:type="spellEnd"/>
      <w:r w:rsidRPr="00BB3B45">
        <w:rPr>
          <w:rStyle w:val="nfase"/>
          <w:rFonts w:cs="Arial"/>
          <w:color w:val="0A0A0A"/>
          <w:shd w:val="clear" w:color="auto" w:fill="FFFFFF"/>
        </w:rPr>
        <w:t xml:space="preserve"> capitata</w:t>
      </w:r>
      <w:r w:rsidRPr="00BB3B45">
        <w:rPr>
          <w:rFonts w:cs="Arial"/>
          <w:color w:val="0A0A0A"/>
          <w:shd w:val="clear" w:color="auto" w:fill="FFFFFF"/>
        </w:rPr>
        <w:t> (</w:t>
      </w:r>
      <w:proofErr w:type="spellStart"/>
      <w:r w:rsidRPr="00BB3B45">
        <w:rPr>
          <w:rFonts w:cs="Arial"/>
          <w:color w:val="0A0A0A"/>
          <w:shd w:val="clear" w:color="auto" w:fill="FFFFFF"/>
        </w:rPr>
        <w:t>Wiedemann</w:t>
      </w:r>
      <w:proofErr w:type="spellEnd"/>
      <w:r w:rsidRPr="00BB3B45">
        <w:rPr>
          <w:rFonts w:cs="Arial"/>
          <w:color w:val="0A0A0A"/>
          <w:shd w:val="clear" w:color="auto" w:fill="FFFFFF"/>
        </w:rPr>
        <w:t>), conhecida como </w:t>
      </w:r>
      <w:r>
        <w:rPr>
          <w:rFonts w:cs="Arial"/>
          <w:color w:val="0A0A0A"/>
          <w:shd w:val="clear" w:color="auto" w:fill="FFFFFF"/>
        </w:rPr>
        <w:t>m</w:t>
      </w:r>
      <w:r w:rsidRPr="00BB3B45">
        <w:rPr>
          <w:rFonts w:cs="Arial"/>
          <w:color w:val="0A0A0A"/>
          <w:shd w:val="clear" w:color="auto" w:fill="FFFFFF"/>
        </w:rPr>
        <w:t>osca do Mediterrâneo</w:t>
      </w:r>
      <w:r>
        <w:rPr>
          <w:rFonts w:cs="Arial"/>
          <w:color w:val="0A0A0A"/>
          <w:shd w:val="clear" w:color="auto" w:fill="FFFFFF"/>
        </w:rPr>
        <w:t xml:space="preserve"> ou mosca da fruta</w:t>
      </w:r>
      <w:r w:rsidR="00494AB0">
        <w:rPr>
          <w:rFonts w:cs="Arial"/>
          <w:color w:val="0A0A0A"/>
          <w:shd w:val="clear" w:color="auto" w:fill="FFFFFF"/>
        </w:rPr>
        <w:t xml:space="preserve"> (Fig.7)</w:t>
      </w:r>
      <w:r w:rsidRPr="00BB3B45">
        <w:rPr>
          <w:rFonts w:cs="Arial"/>
          <w:color w:val="0A0A0A"/>
          <w:shd w:val="clear" w:color="auto" w:fill="FFFFFF"/>
        </w:rPr>
        <w:t>, </w:t>
      </w:r>
      <w:r w:rsidRPr="00BB3B45">
        <w:t>é uma das principais pragas nos citrinos nos Açores, causando sérios danos económicos pela picada no fruto para postura, levando à queda ou apodrecimento</w:t>
      </w:r>
      <w:r w:rsidRPr="00BB3B45">
        <w:rPr>
          <w:rFonts w:cs="Arial"/>
          <w:color w:val="0A0A0A"/>
          <w:shd w:val="clear" w:color="auto" w:fill="FFFFFF"/>
        </w:rPr>
        <w:t xml:space="preserve">. </w:t>
      </w:r>
    </w:p>
    <w:p w14:paraId="0870402C" w14:textId="26EA5602" w:rsidR="000057D5" w:rsidRPr="000057D5" w:rsidRDefault="000057D5" w:rsidP="000057D5">
      <w:pPr>
        <w:ind w:right="284"/>
        <w:jc w:val="both"/>
        <w:rPr>
          <w:rFonts w:eastAsia="MS PMincho" w:cstheme="minorHAnsi"/>
        </w:rPr>
      </w:pPr>
      <w:r>
        <w:rPr>
          <w:rFonts w:eastAsia="MS PMincho" w:cstheme="minorHAnsi"/>
        </w:rPr>
        <w:t>Os seus a</w:t>
      </w:r>
      <w:r w:rsidRPr="000057D5">
        <w:rPr>
          <w:rFonts w:eastAsia="MS PMincho" w:cstheme="minorHAnsi"/>
        </w:rPr>
        <w:t xml:space="preserve">dultos apresentam coloração predominantemente amarela, asas transparentes de tonalidade amarelo-rosa e listras amarelas (Fig. 7). </w:t>
      </w:r>
    </w:p>
    <w:p w14:paraId="4E267921" w14:textId="3501B6F0" w:rsidR="000F1B10" w:rsidRDefault="000F1B10" w:rsidP="006C774D">
      <w:pPr>
        <w:pStyle w:val="PargrafodaLista"/>
        <w:ind w:left="0" w:right="284"/>
        <w:jc w:val="both"/>
        <w:rPr>
          <w:rFonts w:cs="Arial"/>
          <w:color w:val="0A0A0A"/>
          <w:shd w:val="clear" w:color="auto" w:fill="FFFFFF"/>
        </w:rPr>
      </w:pPr>
      <w:r w:rsidRPr="00162189">
        <w:t>Manter o solo limpo e bem gerido, com controlo da vegetação espontânea, reduzindo locais favoráveis ao desenvolvimento e abrigo da praga.</w:t>
      </w:r>
    </w:p>
    <w:p w14:paraId="62ADE44A" w14:textId="77777777" w:rsidR="006C774D" w:rsidRDefault="006C774D" w:rsidP="006C774D">
      <w:pPr>
        <w:pStyle w:val="PargrafodaLista"/>
        <w:ind w:right="284"/>
        <w:rPr>
          <w:rFonts w:eastAsia="MS PMincho" w:cstheme="minorHAnsi"/>
          <w:b/>
          <w:bCs/>
        </w:rPr>
      </w:pPr>
    </w:p>
    <w:tbl>
      <w:tblPr>
        <w:tblStyle w:val="TabelacomGrelha"/>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59"/>
        <w:gridCol w:w="3915"/>
      </w:tblGrid>
      <w:tr w:rsidR="006C774D" w14:paraId="6C71D7F5" w14:textId="77777777" w:rsidTr="006970B0">
        <w:tc>
          <w:tcPr>
            <w:tcW w:w="3859" w:type="dxa"/>
          </w:tcPr>
          <w:p w14:paraId="42935775" w14:textId="69F6DBFE" w:rsidR="006C774D" w:rsidRDefault="006C774D" w:rsidP="006C774D">
            <w:pPr>
              <w:pStyle w:val="PargrafodaLista"/>
              <w:ind w:left="0" w:right="284"/>
              <w:rPr>
                <w:rFonts w:eastAsia="MS PMincho" w:cstheme="minorHAnsi"/>
                <w:b/>
                <w:bCs/>
              </w:rPr>
            </w:pPr>
            <w:r w:rsidRPr="00943E1E">
              <w:rPr>
                <w:rFonts w:eastAsia="MS PMincho" w:cstheme="minorHAnsi"/>
                <w:b/>
                <w:bCs/>
                <w:noProof/>
              </w:rPr>
              <w:drawing>
                <wp:inline distT="0" distB="0" distL="0" distR="0" wp14:anchorId="3E629237" wp14:editId="28362608">
                  <wp:extent cx="2003223" cy="1335403"/>
                  <wp:effectExtent l="0" t="0" r="0" b="0"/>
                  <wp:docPr id="1292712768" name="Imagem 3" descr="Uma imagem com invertebrado, borboleta, inseto&#10;&#10;Os conteúdos gerados por IA podem estar incorre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2712768" name="Imagem 3" descr="Uma imagem com invertebrado, borboleta, inseto&#10;&#10;Os conteúdos gerados por IA podem estar incorretos."/>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031108" cy="1353992"/>
                          </a:xfrm>
                          <a:prstGeom prst="rect">
                            <a:avLst/>
                          </a:prstGeom>
                          <a:noFill/>
                          <a:ln>
                            <a:noFill/>
                          </a:ln>
                        </pic:spPr>
                      </pic:pic>
                    </a:graphicData>
                  </a:graphic>
                </wp:inline>
              </w:drawing>
            </w:r>
          </w:p>
        </w:tc>
        <w:tc>
          <w:tcPr>
            <w:tcW w:w="3915" w:type="dxa"/>
          </w:tcPr>
          <w:p w14:paraId="298EF5A1" w14:textId="0A92DE0F" w:rsidR="006C774D" w:rsidRDefault="006C774D" w:rsidP="006C774D">
            <w:pPr>
              <w:pStyle w:val="PargrafodaLista"/>
              <w:ind w:left="0" w:right="284"/>
              <w:rPr>
                <w:rFonts w:eastAsia="MS PMincho" w:cstheme="minorHAnsi"/>
                <w:b/>
                <w:bCs/>
              </w:rPr>
            </w:pPr>
            <w:r w:rsidRPr="00B874A0">
              <w:rPr>
                <w:rFonts w:eastAsia="MS PMincho" w:cstheme="minorHAnsi"/>
                <w:b/>
                <w:bCs/>
                <w:noProof/>
              </w:rPr>
              <w:drawing>
                <wp:inline distT="0" distB="0" distL="0" distR="0" wp14:anchorId="3F5DA2AA" wp14:editId="09E819E5">
                  <wp:extent cx="2053556" cy="1368957"/>
                  <wp:effectExtent l="0" t="0" r="4445" b="3175"/>
                  <wp:docPr id="786423661" name="Imagem 4" descr="Uma imagem com invertebrado, artrópode, praga, Macrofotografia&#10;&#10;Os conteúdos gerados por IA podem estar incorre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6423661" name="Imagem 4" descr="Uma imagem com invertebrado, artrópode, praga, Macrofotografia&#10;&#10;Os conteúdos gerados por IA podem estar incorretos."/>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093246" cy="1395415"/>
                          </a:xfrm>
                          <a:prstGeom prst="rect">
                            <a:avLst/>
                          </a:prstGeom>
                          <a:noFill/>
                          <a:ln>
                            <a:noFill/>
                          </a:ln>
                        </pic:spPr>
                      </pic:pic>
                    </a:graphicData>
                  </a:graphic>
                </wp:inline>
              </w:drawing>
            </w:r>
          </w:p>
        </w:tc>
      </w:tr>
      <w:tr w:rsidR="006C774D" w14:paraId="024EA448" w14:textId="77777777" w:rsidTr="006970B0">
        <w:tc>
          <w:tcPr>
            <w:tcW w:w="7774" w:type="dxa"/>
            <w:gridSpan w:val="2"/>
          </w:tcPr>
          <w:p w14:paraId="77B8A995" w14:textId="5295BD3E" w:rsidR="006C774D" w:rsidRPr="000B5470" w:rsidRDefault="006C774D" w:rsidP="006C774D">
            <w:pPr>
              <w:pStyle w:val="PargrafodaLista"/>
              <w:ind w:right="284"/>
              <w:rPr>
                <w:rFonts w:eastAsia="MS PMincho" w:cstheme="minorHAnsi"/>
                <w:sz w:val="16"/>
                <w:szCs w:val="16"/>
              </w:rPr>
            </w:pPr>
            <w:r w:rsidRPr="000B5470">
              <w:rPr>
                <w:rFonts w:eastAsia="MS PMincho" w:cstheme="minorHAnsi"/>
                <w:sz w:val="16"/>
                <w:szCs w:val="16"/>
              </w:rPr>
              <w:t xml:space="preserve">Figura </w:t>
            </w:r>
            <w:r w:rsidR="00494AB0" w:rsidRPr="000B5470">
              <w:rPr>
                <w:rFonts w:eastAsia="MS PMincho" w:cstheme="minorHAnsi"/>
                <w:sz w:val="16"/>
                <w:szCs w:val="16"/>
              </w:rPr>
              <w:t>7</w:t>
            </w:r>
            <w:r w:rsidRPr="000B5470">
              <w:rPr>
                <w:rFonts w:eastAsia="MS PMincho" w:cstheme="minorHAnsi"/>
                <w:sz w:val="16"/>
                <w:szCs w:val="16"/>
              </w:rPr>
              <w:t>. Adulto macho e fêmea de mosca do mediterrâneo (</w:t>
            </w:r>
            <w:proofErr w:type="spellStart"/>
            <w:r w:rsidRPr="000B5470">
              <w:rPr>
                <w:rFonts w:eastAsia="MS PMincho" w:cstheme="minorHAnsi"/>
                <w:i/>
                <w:iCs/>
                <w:sz w:val="16"/>
                <w:szCs w:val="16"/>
              </w:rPr>
              <w:t>Ceratitis</w:t>
            </w:r>
            <w:proofErr w:type="spellEnd"/>
            <w:r w:rsidRPr="000B5470">
              <w:rPr>
                <w:rFonts w:eastAsia="MS PMincho" w:cstheme="minorHAnsi"/>
                <w:i/>
                <w:iCs/>
                <w:sz w:val="16"/>
                <w:szCs w:val="16"/>
              </w:rPr>
              <w:t xml:space="preserve"> capitata </w:t>
            </w:r>
            <w:proofErr w:type="spellStart"/>
            <w:r w:rsidRPr="000B5470">
              <w:rPr>
                <w:rFonts w:eastAsia="MS PMincho" w:cstheme="minorHAnsi"/>
                <w:sz w:val="16"/>
                <w:szCs w:val="16"/>
              </w:rPr>
              <w:t>Wied</w:t>
            </w:r>
            <w:proofErr w:type="spellEnd"/>
            <w:r w:rsidRPr="000B5470">
              <w:rPr>
                <w:rFonts w:eastAsia="MS PMincho" w:cstheme="minorHAnsi"/>
                <w:sz w:val="16"/>
                <w:szCs w:val="16"/>
              </w:rPr>
              <w:t>.)</w:t>
            </w:r>
          </w:p>
        </w:tc>
      </w:tr>
    </w:tbl>
    <w:p w14:paraId="4DCD446B" w14:textId="77777777" w:rsidR="006C774D" w:rsidRPr="000B5470" w:rsidRDefault="006C774D" w:rsidP="006970B0">
      <w:pPr>
        <w:ind w:right="284"/>
        <w:rPr>
          <w:rFonts w:eastAsia="MS PMincho" w:cstheme="minorHAnsi"/>
          <w:sz w:val="16"/>
          <w:szCs w:val="16"/>
        </w:rPr>
      </w:pPr>
    </w:p>
    <w:p w14:paraId="56C6A386" w14:textId="1563A0B7" w:rsidR="006C774D" w:rsidRPr="000057D5" w:rsidRDefault="006C774D" w:rsidP="000057D5">
      <w:pPr>
        <w:pStyle w:val="PargrafodaLista"/>
        <w:numPr>
          <w:ilvl w:val="0"/>
          <w:numId w:val="23"/>
        </w:numPr>
        <w:ind w:left="709" w:right="284"/>
        <w:jc w:val="both"/>
        <w:rPr>
          <w:rFonts w:eastAsia="MS PMincho" w:cstheme="minorHAnsi"/>
        </w:rPr>
      </w:pPr>
      <w:r w:rsidRPr="000F1B10">
        <w:rPr>
          <w:b/>
          <w:bCs/>
        </w:rPr>
        <w:t>Danos:</w:t>
      </w:r>
      <w:r w:rsidRPr="000F1B10">
        <w:t xml:space="preserve"> Perfuração dos frutos, </w:t>
      </w:r>
      <w:r w:rsidR="000F1B10" w:rsidRPr="000F1B10">
        <w:t xml:space="preserve">alimentação larvar e podridão, </w:t>
      </w:r>
      <w:r w:rsidRPr="000F1B10">
        <w:t>originando o seu apodrecimento interno e perda de qualidade comercial</w:t>
      </w:r>
      <w:r w:rsidR="000F1B10" w:rsidRPr="000F1B10">
        <w:t>, queda precoce de frutos e inviabilidade comercial</w:t>
      </w:r>
      <w:r w:rsidR="000F1B10">
        <w:t xml:space="preserve">, </w:t>
      </w:r>
      <w:r w:rsidR="00843BF8">
        <w:t xml:space="preserve">aparecimento de </w:t>
      </w:r>
      <w:r w:rsidR="00843BF8" w:rsidRPr="00BB3B45">
        <w:rPr>
          <w:rFonts w:eastAsia="MS PMincho" w:cstheme="minorHAnsi"/>
          <w:bCs/>
        </w:rPr>
        <w:t>infeções secundárias</w:t>
      </w:r>
      <w:r w:rsidR="00843BF8">
        <w:rPr>
          <w:rFonts w:eastAsia="MS PMincho" w:cstheme="minorHAnsi"/>
          <w:bCs/>
        </w:rPr>
        <w:t>.</w:t>
      </w:r>
      <w:r w:rsidR="000057D5" w:rsidRPr="000057D5">
        <w:rPr>
          <w:rFonts w:eastAsia="MS PMincho" w:cstheme="minorHAnsi"/>
        </w:rPr>
        <w:t xml:space="preserve"> </w:t>
      </w:r>
      <w:r w:rsidR="000057D5" w:rsidRPr="00664157">
        <w:rPr>
          <w:rFonts w:eastAsia="MS PMincho" w:cstheme="minorHAnsi"/>
        </w:rPr>
        <w:t>O ataque dessas moscas provoca queda dos frutos em proporção elevada. Apresenta muitos hospedeiros, como abacate, acerola, ameixa, araçá, café, cajá, caqui, carambola, citros, damasco, figo, goiaba, jambo, maçã, mamão, manga, maracujá, marmelo, nectarina, nêspera, pera, pêssego</w:t>
      </w:r>
      <w:r w:rsidR="000057D5">
        <w:rPr>
          <w:rFonts w:eastAsia="MS PMincho" w:cstheme="minorHAnsi"/>
        </w:rPr>
        <w:t xml:space="preserve"> e</w:t>
      </w:r>
      <w:r w:rsidR="000057D5" w:rsidRPr="00664157">
        <w:rPr>
          <w:rFonts w:eastAsia="MS PMincho" w:cstheme="minorHAnsi"/>
        </w:rPr>
        <w:t xml:space="preserve"> pitanga.</w:t>
      </w:r>
    </w:p>
    <w:p w14:paraId="1D7C1FAD" w14:textId="1CB6A6EE" w:rsidR="006C774D" w:rsidRPr="008E4C54" w:rsidRDefault="006C774D" w:rsidP="006C774D">
      <w:pPr>
        <w:numPr>
          <w:ilvl w:val="0"/>
          <w:numId w:val="17"/>
        </w:numPr>
        <w:ind w:right="284"/>
        <w:jc w:val="both"/>
        <w:rPr>
          <w:rFonts w:eastAsia="MS PMincho" w:cstheme="minorHAnsi"/>
        </w:rPr>
      </w:pPr>
      <w:r w:rsidRPr="000B5470">
        <w:rPr>
          <w:rStyle w:val="Forte"/>
        </w:rPr>
        <w:t>Risco:</w:t>
      </w:r>
      <w:r w:rsidRPr="000B5470">
        <w:t xml:space="preserve"> </w:t>
      </w:r>
      <w:r w:rsidRPr="008E4C54">
        <w:t xml:space="preserve">Médio a elevado (praga presente </w:t>
      </w:r>
      <w:r>
        <w:t>em várias culturas</w:t>
      </w:r>
      <w:r w:rsidR="00AD2709" w:rsidRPr="00AD2709">
        <w:t xml:space="preserve"> </w:t>
      </w:r>
      <w:r w:rsidR="00AD2709" w:rsidRPr="00AA3E3D">
        <w:t>presente em todas as ilhas em diversos hospedeiros ao longo do ano</w:t>
      </w:r>
      <w:r w:rsidRPr="008E4C54">
        <w:t>)</w:t>
      </w:r>
    </w:p>
    <w:p w14:paraId="3DD7FB13" w14:textId="77777777" w:rsidR="006C774D" w:rsidRPr="00664157" w:rsidRDefault="006C774D" w:rsidP="006C774D">
      <w:pPr>
        <w:numPr>
          <w:ilvl w:val="0"/>
          <w:numId w:val="17"/>
        </w:numPr>
        <w:ind w:right="284"/>
        <w:jc w:val="both"/>
        <w:rPr>
          <w:rFonts w:eastAsia="MS PMincho" w:cstheme="minorHAnsi"/>
        </w:rPr>
      </w:pPr>
      <w:r w:rsidRPr="000B5470">
        <w:rPr>
          <w:rStyle w:val="Forte"/>
        </w:rPr>
        <w:t>Pico:</w:t>
      </w:r>
      <w:r w:rsidRPr="000B5470">
        <w:t xml:space="preserve"> </w:t>
      </w:r>
      <w:r w:rsidRPr="008E4C54">
        <w:t>Verão e Outono, coincidindo com condições favoráveis ao seu desenvolvimento e maior disponibilidade de frutos</w:t>
      </w:r>
    </w:p>
    <w:p w14:paraId="456C9C50" w14:textId="77777777" w:rsidR="006C774D" w:rsidRDefault="006C774D" w:rsidP="006C774D">
      <w:pPr>
        <w:ind w:right="284"/>
        <w:jc w:val="both"/>
        <w:rPr>
          <w:rFonts w:eastAsia="MS PMincho" w:cstheme="minorHAnsi"/>
        </w:rPr>
      </w:pPr>
    </w:p>
    <w:p w14:paraId="7B3BD204" w14:textId="77777777" w:rsidR="00D818B7" w:rsidRPr="00B07E72" w:rsidRDefault="00D818B7" w:rsidP="002D1FD0">
      <w:pPr>
        <w:ind w:right="284"/>
        <w:rPr>
          <w:rStyle w:val="Forte"/>
          <w:rFonts w:eastAsia="MS PMincho" w:cstheme="minorHAnsi"/>
          <w:b w:val="0"/>
          <w:bCs w:val="0"/>
          <w:lang w:val="it-IT"/>
        </w:rPr>
      </w:pPr>
      <w:r>
        <w:rPr>
          <w:rStyle w:val="Forte"/>
          <w:lang w:val="it-IT"/>
        </w:rPr>
        <w:lastRenderedPageBreak/>
        <w:t>Controlo</w:t>
      </w:r>
      <w:r w:rsidRPr="00655FDA">
        <w:rPr>
          <w:rStyle w:val="Forte"/>
          <w:lang w:val="it-IT"/>
        </w:rPr>
        <w:t>:</w:t>
      </w:r>
    </w:p>
    <w:p w14:paraId="20B05587" w14:textId="77777777" w:rsidR="00317923" w:rsidRPr="00317923" w:rsidRDefault="00D818B7" w:rsidP="00317923">
      <w:pPr>
        <w:numPr>
          <w:ilvl w:val="0"/>
          <w:numId w:val="17"/>
        </w:numPr>
        <w:ind w:left="993" w:right="284"/>
      </w:pPr>
      <w:r w:rsidRPr="00AA3E3D">
        <w:rPr>
          <w:b/>
          <w:bCs/>
        </w:rPr>
        <w:t xml:space="preserve">Cultural: </w:t>
      </w:r>
      <w:r w:rsidRPr="00AA3E3D">
        <w:t xml:space="preserve">Colheita precoce (reduz infestação), Recolha e destruição obrigatória de frutos caídos, </w:t>
      </w:r>
      <w:r w:rsidRPr="00AF31A6">
        <w:rPr>
          <w:rFonts w:eastAsia="MS PMincho" w:cstheme="minorHAnsi"/>
        </w:rPr>
        <w:t>realizar poda em verde</w:t>
      </w:r>
      <w:r>
        <w:rPr>
          <w:rFonts w:eastAsia="MS PMincho" w:cstheme="minorHAnsi"/>
        </w:rPr>
        <w:t xml:space="preserve">, </w:t>
      </w:r>
    </w:p>
    <w:p w14:paraId="0CCEA15E" w14:textId="10660510" w:rsidR="00D818B7" w:rsidRPr="00AA3E3D" w:rsidRDefault="00D818B7" w:rsidP="00317923">
      <w:pPr>
        <w:numPr>
          <w:ilvl w:val="0"/>
          <w:numId w:val="17"/>
        </w:numPr>
        <w:ind w:left="993" w:right="284"/>
      </w:pPr>
      <w:r w:rsidRPr="00317923">
        <w:rPr>
          <w:b/>
          <w:bCs/>
        </w:rPr>
        <w:t>Biotécnico:</w:t>
      </w:r>
      <w:r w:rsidRPr="00AA3E3D">
        <w:t xml:space="preserve"> Diver</w:t>
      </w:r>
      <w:r>
        <w:t>s</w:t>
      </w:r>
      <w:r w:rsidRPr="00AA3E3D">
        <w:t xml:space="preserve">os tipos de </w:t>
      </w:r>
      <w:r>
        <w:t xml:space="preserve">Armadilhas massivas (tipo garrafa + atrativo ou </w:t>
      </w:r>
      <w:proofErr w:type="spellStart"/>
      <w:r>
        <w:t>fermona</w:t>
      </w:r>
      <w:proofErr w:type="spellEnd"/>
      <w:r>
        <w:t xml:space="preserve">): delta, decis </w:t>
      </w:r>
      <w:proofErr w:type="spellStart"/>
      <w:r>
        <w:t>trap</w:t>
      </w:r>
      <w:proofErr w:type="spellEnd"/>
      <w:r>
        <w:t xml:space="preserve">, </w:t>
      </w:r>
      <w:proofErr w:type="spellStart"/>
      <w:r>
        <w:t>ceratrap</w:t>
      </w:r>
      <w:proofErr w:type="spellEnd"/>
      <w:r>
        <w:t>.</w:t>
      </w:r>
      <w:r w:rsidR="00317923">
        <w:t xml:space="preserve"> </w:t>
      </w:r>
      <w:r w:rsidR="00317923" w:rsidRPr="00317923">
        <w:rPr>
          <w:rFonts w:cs="Arial"/>
          <w:color w:val="0A0A0A"/>
          <w:shd w:val="clear" w:color="auto" w:fill="FFFFFF"/>
        </w:rPr>
        <w:t xml:space="preserve">A monitorização, essencialmente com armadilhas tipo </w:t>
      </w:r>
      <w:proofErr w:type="spellStart"/>
      <w:r w:rsidR="00317923" w:rsidRPr="00317923">
        <w:rPr>
          <w:rFonts w:cs="Arial"/>
          <w:color w:val="0A0A0A"/>
          <w:shd w:val="clear" w:color="auto" w:fill="FFFFFF"/>
        </w:rPr>
        <w:t>McPhail</w:t>
      </w:r>
      <w:proofErr w:type="spellEnd"/>
      <w:r w:rsidR="00317923" w:rsidRPr="00317923">
        <w:rPr>
          <w:rFonts w:cs="Arial"/>
          <w:color w:val="0A0A0A"/>
          <w:shd w:val="clear" w:color="auto" w:fill="FFFFFF"/>
        </w:rPr>
        <w:t xml:space="preserve"> ou </w:t>
      </w:r>
      <w:proofErr w:type="spellStart"/>
      <w:r w:rsidR="00317923" w:rsidRPr="00317923">
        <w:rPr>
          <w:rFonts w:cs="Arial"/>
          <w:color w:val="0A0A0A"/>
          <w:shd w:val="clear" w:color="auto" w:fill="FFFFFF"/>
        </w:rPr>
        <w:t>Tephritrap</w:t>
      </w:r>
      <w:proofErr w:type="spellEnd"/>
      <w:r w:rsidR="00317923" w:rsidRPr="00317923">
        <w:rPr>
          <w:rFonts w:cs="Arial"/>
          <w:color w:val="0A0A0A"/>
          <w:shd w:val="clear" w:color="auto" w:fill="FFFFFF"/>
        </w:rPr>
        <w:t>, é crucial, com um Nível Económico de Ataque (NEA) definido de 10 capturas por armadilha, semanalmente.</w:t>
      </w:r>
    </w:p>
    <w:p w14:paraId="6E114340" w14:textId="77777777" w:rsidR="00D818B7" w:rsidRPr="00AA3E3D" w:rsidRDefault="00D818B7" w:rsidP="00D818B7">
      <w:pPr>
        <w:numPr>
          <w:ilvl w:val="0"/>
          <w:numId w:val="17"/>
        </w:numPr>
        <w:ind w:left="993" w:right="284"/>
      </w:pPr>
      <w:r w:rsidRPr="00AA3E3D">
        <w:rPr>
          <w:b/>
          <w:bCs/>
        </w:rPr>
        <w:t>Biológico:</w:t>
      </w:r>
      <w:r w:rsidRPr="00AA3E3D">
        <w:t xml:space="preserve"> </w:t>
      </w:r>
      <w:r w:rsidRPr="0043323A">
        <w:rPr>
          <w:rFonts w:eastAsia="MS PMincho" w:cstheme="minorHAnsi"/>
        </w:rPr>
        <w:t xml:space="preserve">Utilizar galináceos, adaptando </w:t>
      </w:r>
      <w:proofErr w:type="gramStart"/>
      <w:r w:rsidRPr="0043323A">
        <w:rPr>
          <w:rFonts w:eastAsia="MS PMincho" w:cstheme="minorHAnsi"/>
        </w:rPr>
        <w:t>a</w:t>
      </w:r>
      <w:proofErr w:type="gramEnd"/>
      <w:r w:rsidRPr="0043323A">
        <w:rPr>
          <w:rFonts w:eastAsia="MS PMincho" w:cstheme="minorHAnsi"/>
        </w:rPr>
        <w:t xml:space="preserve"> carga de aves à dimensão da</w:t>
      </w:r>
      <w:r>
        <w:rPr>
          <w:rFonts w:eastAsia="MS PMincho" w:cstheme="minorHAnsi"/>
        </w:rPr>
        <w:t xml:space="preserve"> parcela, </w:t>
      </w:r>
    </w:p>
    <w:p w14:paraId="274DDF9E" w14:textId="77777777" w:rsidR="00D818B7" w:rsidRPr="00AA3E3D" w:rsidRDefault="00D818B7" w:rsidP="00D818B7">
      <w:pPr>
        <w:numPr>
          <w:ilvl w:val="0"/>
          <w:numId w:val="17"/>
        </w:numPr>
        <w:ind w:left="993" w:right="284"/>
      </w:pPr>
      <w:r w:rsidRPr="00AA3E3D">
        <w:rPr>
          <w:b/>
          <w:bCs/>
        </w:rPr>
        <w:t>Químico:</w:t>
      </w:r>
      <w:r w:rsidRPr="00AA3E3D">
        <w:t xml:space="preserve"> </w:t>
      </w:r>
      <w:r w:rsidRPr="000A0816">
        <w:rPr>
          <w:rFonts w:eastAsia="MS PMincho" w:cstheme="minorHAnsi"/>
        </w:rPr>
        <w:t>Aplicar uma mistura de calda bordalesa, melaço e açúcar (1kg calda bordalesa açúcar + 2,5kg de melaço + 1,5kg de açúcar/100litros), pulverizando a vegetação espontânea na periferia exterior do pomar;</w:t>
      </w:r>
    </w:p>
    <w:p w14:paraId="58724D5B" w14:textId="77777777" w:rsidR="00D818B7" w:rsidRPr="008E4C54" w:rsidRDefault="00D818B7" w:rsidP="006C774D">
      <w:pPr>
        <w:ind w:right="284"/>
        <w:jc w:val="both"/>
        <w:rPr>
          <w:rFonts w:eastAsia="MS PMincho" w:cstheme="minorHAnsi"/>
        </w:rPr>
      </w:pPr>
    </w:p>
    <w:p w14:paraId="15D66589" w14:textId="77777777" w:rsidR="006C774D" w:rsidRPr="00191AF7" w:rsidRDefault="006C774D" w:rsidP="006C774D">
      <w:pPr>
        <w:pStyle w:val="NormalWeb"/>
        <w:jc w:val="both"/>
        <w:rPr>
          <w:rFonts w:asciiTheme="minorHAnsi" w:hAnsiTheme="minorHAnsi"/>
          <w:b/>
          <w:bCs/>
        </w:rPr>
      </w:pPr>
      <w:r w:rsidRPr="00191AF7">
        <w:rPr>
          <w:rFonts w:asciiTheme="minorHAnsi" w:hAnsiTheme="minorHAnsi"/>
          <w:b/>
          <w:bCs/>
        </w:rPr>
        <w:t>Assim, torna-se essencial adotar um conjunto de medidas preventivas e de controlo integrado:</w:t>
      </w:r>
    </w:p>
    <w:p w14:paraId="5D01FD67" w14:textId="77777777" w:rsidR="006C774D" w:rsidRDefault="006C774D" w:rsidP="006C774D">
      <w:pPr>
        <w:pStyle w:val="NormalWeb"/>
        <w:numPr>
          <w:ilvl w:val="2"/>
          <w:numId w:val="17"/>
        </w:numPr>
        <w:ind w:left="426"/>
        <w:jc w:val="both"/>
        <w:rPr>
          <w:rFonts w:asciiTheme="minorHAnsi" w:hAnsiTheme="minorHAnsi"/>
        </w:rPr>
      </w:pPr>
      <w:r w:rsidRPr="00162189">
        <w:rPr>
          <w:rFonts w:asciiTheme="minorHAnsi" w:hAnsiTheme="minorHAnsi"/>
        </w:rPr>
        <w:t>Nas áreas de maior risco, evitar podas excessivas, mantendo uma boa densidade foliar. A cobertura vegetal ajuda a criar um microclima menos favorável ao desenvolvimento da mosca da fruta e dificulta o acesso aos frutos;</w:t>
      </w:r>
    </w:p>
    <w:p w14:paraId="306340F2" w14:textId="77777777" w:rsidR="006C774D" w:rsidRDefault="006C774D" w:rsidP="006C774D">
      <w:pPr>
        <w:pStyle w:val="NormalWeb"/>
        <w:numPr>
          <w:ilvl w:val="2"/>
          <w:numId w:val="17"/>
        </w:numPr>
        <w:ind w:left="426"/>
        <w:jc w:val="both"/>
        <w:rPr>
          <w:rFonts w:asciiTheme="minorHAnsi" w:hAnsiTheme="minorHAnsi"/>
        </w:rPr>
      </w:pPr>
      <w:r w:rsidRPr="00162189">
        <w:rPr>
          <w:rFonts w:asciiTheme="minorHAnsi" w:hAnsiTheme="minorHAnsi"/>
        </w:rPr>
        <w:t>Promover a instalação de galináceos na exploração, ajustando o número de aves à área cultivada, uma vez que estas contribuem para a redução das populações da praga ao alimentarem-se das larvas e pupas presentes no solo;</w:t>
      </w:r>
    </w:p>
    <w:p w14:paraId="6ABF464C" w14:textId="77777777" w:rsidR="006C774D" w:rsidRPr="00162189" w:rsidRDefault="006C774D" w:rsidP="006C774D">
      <w:pPr>
        <w:pStyle w:val="NormalWeb"/>
        <w:numPr>
          <w:ilvl w:val="0"/>
          <w:numId w:val="17"/>
        </w:numPr>
        <w:ind w:left="426"/>
        <w:jc w:val="both"/>
        <w:rPr>
          <w:rFonts w:asciiTheme="minorHAnsi" w:hAnsiTheme="minorHAnsi"/>
        </w:rPr>
      </w:pPr>
      <w:r w:rsidRPr="00162189">
        <w:rPr>
          <w:rFonts w:asciiTheme="minorHAnsi" w:hAnsiTheme="minorHAnsi"/>
        </w:rPr>
        <w:t>Aplicar soluções atrativas e inseticidas autorizadas, como misturas à base de proteína hidrolisada ou soluções açucaradas com substâncias adequadas, pulverizando sobretudo as zonas periféricas da cultura, onde a praga tende a instalar-se inicialmente;</w:t>
      </w:r>
    </w:p>
    <w:p w14:paraId="46F8CF44" w14:textId="77777777" w:rsidR="006C774D" w:rsidRPr="00162189" w:rsidRDefault="006C774D" w:rsidP="006C774D">
      <w:pPr>
        <w:pStyle w:val="NormalWeb"/>
        <w:numPr>
          <w:ilvl w:val="0"/>
          <w:numId w:val="17"/>
        </w:numPr>
        <w:ind w:left="426"/>
        <w:jc w:val="both"/>
        <w:rPr>
          <w:rFonts w:asciiTheme="minorHAnsi" w:hAnsiTheme="minorHAnsi"/>
        </w:rPr>
      </w:pPr>
      <w:r w:rsidRPr="00162189">
        <w:rPr>
          <w:rFonts w:asciiTheme="minorHAnsi" w:hAnsiTheme="minorHAnsi"/>
        </w:rPr>
        <w:t>Recolher regularmente os frutos caídos, danificados ou em decomposição, colocando-os em sacos de plástico bem fechados e expondo-os ao sol durante pelo menos um mês, evitando assim a continuidade do ciclo da praga;</w:t>
      </w:r>
    </w:p>
    <w:p w14:paraId="4AE9D26C" w14:textId="77777777" w:rsidR="000F1B10" w:rsidRPr="000F1B10" w:rsidRDefault="006C774D" w:rsidP="000F1B10">
      <w:pPr>
        <w:pStyle w:val="NormalWeb"/>
        <w:numPr>
          <w:ilvl w:val="0"/>
          <w:numId w:val="17"/>
        </w:numPr>
        <w:ind w:left="426"/>
        <w:jc w:val="both"/>
        <w:rPr>
          <w:rFonts w:eastAsia="MS PMincho" w:cstheme="minorHAnsi"/>
          <w:b/>
          <w:bCs/>
        </w:rPr>
      </w:pPr>
      <w:r w:rsidRPr="00162189">
        <w:rPr>
          <w:rFonts w:asciiTheme="minorHAnsi" w:hAnsiTheme="minorHAnsi"/>
        </w:rPr>
        <w:t>Instalar armadilhas específicas para monitorização e captura massiva da mosca da fruta, permitindo uma deteção precoce e uma intervenção mais eficaz;</w:t>
      </w:r>
    </w:p>
    <w:p w14:paraId="6AB3DA93" w14:textId="76C5347B" w:rsidR="00D05F7F" w:rsidRPr="000F1B10" w:rsidRDefault="00C3275D" w:rsidP="000F1B10">
      <w:pPr>
        <w:pStyle w:val="NormalWeb"/>
        <w:jc w:val="both"/>
        <w:rPr>
          <w:rFonts w:eastAsia="MS PMincho" w:cstheme="minorHAnsi"/>
          <w:bCs/>
        </w:rPr>
      </w:pPr>
      <w:r>
        <w:rPr>
          <w:rFonts w:eastAsia="MS PMincho" w:cstheme="minorHAnsi"/>
        </w:rPr>
        <w:pict w14:anchorId="55841C33">
          <v:rect id="_x0000_i1031" style="width:352pt;height:1pt" o:hrpct="986" o:hralign="center" o:hrstd="t" o:hr="t" fillcolor="#a0a0a0" stroked="f"/>
        </w:pict>
      </w:r>
    </w:p>
    <w:p w14:paraId="29EA13A4" w14:textId="47367974" w:rsidR="00A740F5" w:rsidRPr="00A740F5" w:rsidRDefault="005E3D5B" w:rsidP="00A740F5">
      <w:pPr>
        <w:pStyle w:val="PargrafodaLista"/>
        <w:ind w:right="284"/>
        <w:rPr>
          <w:rFonts w:eastAsia="MS PMincho" w:cstheme="minorHAnsi"/>
          <w:b/>
          <w:bCs/>
          <w:sz w:val="28"/>
          <w:szCs w:val="28"/>
        </w:rPr>
      </w:pPr>
      <w:r>
        <w:rPr>
          <w:rFonts w:eastAsia="MS PMincho" w:cstheme="minorHAnsi"/>
          <w:b/>
          <w:bCs/>
          <w:sz w:val="28"/>
          <w:szCs w:val="28"/>
        </w:rPr>
        <w:t>Referências Bibliogr</w:t>
      </w:r>
      <w:r w:rsidR="00E57200">
        <w:rPr>
          <w:rFonts w:eastAsia="MS PMincho" w:cstheme="minorHAnsi"/>
          <w:b/>
          <w:bCs/>
          <w:sz w:val="28"/>
          <w:szCs w:val="28"/>
        </w:rPr>
        <w:t>áficas</w:t>
      </w:r>
    </w:p>
    <w:p w14:paraId="6DBD9306" w14:textId="77777777" w:rsidR="00BB3B45" w:rsidRDefault="00BB3B45" w:rsidP="00BB3B45">
      <w:pPr>
        <w:ind w:right="284"/>
        <w:rPr>
          <w:rFonts w:eastAsia="MS PMincho" w:cstheme="minorHAnsi"/>
          <w:b/>
          <w:bCs/>
        </w:rPr>
      </w:pPr>
    </w:p>
    <w:p w14:paraId="3F710ACE" w14:textId="77777777" w:rsidR="00F92C0F" w:rsidRDefault="00F92C0F" w:rsidP="00BB3B45">
      <w:pPr>
        <w:ind w:right="284"/>
        <w:rPr>
          <w:rFonts w:eastAsia="MS PMincho" w:cstheme="minorHAnsi"/>
        </w:rPr>
      </w:pPr>
      <w:r w:rsidRPr="00F92C0F">
        <w:rPr>
          <w:rFonts w:eastAsia="MS PMincho" w:cstheme="minorHAnsi"/>
        </w:rPr>
        <w:lastRenderedPageBreak/>
        <w:t xml:space="preserve">DGPC (2005). Produção Integrada da Cultura de Citrinos. Direção Geral de Proteção das Culturas. Ministério da Agricultura, do Desenvolvimento Rural e das Pescas, 158 pp. </w:t>
      </w:r>
    </w:p>
    <w:p w14:paraId="2F39AA84" w14:textId="77777777" w:rsidR="00F92C0F" w:rsidRDefault="00F92C0F" w:rsidP="00BB3B45">
      <w:pPr>
        <w:ind w:right="284"/>
        <w:rPr>
          <w:rFonts w:eastAsia="MS PMincho" w:cstheme="minorHAnsi"/>
        </w:rPr>
      </w:pPr>
    </w:p>
    <w:p w14:paraId="484D1018" w14:textId="77777777" w:rsidR="00F92C0F" w:rsidRDefault="00F92C0F" w:rsidP="00BB3B45">
      <w:pPr>
        <w:ind w:right="284"/>
        <w:rPr>
          <w:rFonts w:eastAsia="MS PMincho" w:cstheme="minorHAnsi"/>
        </w:rPr>
      </w:pPr>
      <w:r w:rsidRPr="00F92C0F">
        <w:rPr>
          <w:rFonts w:eastAsia="MS PMincho" w:cstheme="minorHAnsi"/>
        </w:rPr>
        <w:t xml:space="preserve">DGPC (2006). Métodos de previsão e evolução dos inimigos das Culturas - Citrinos. Serviços Nacional de Avisos, Direção Geral de Proteção das Culturas. Ministério da Agricultura, do Desenvolvimento Rural e das Pescas, 114 pp. </w:t>
      </w:r>
    </w:p>
    <w:p w14:paraId="7A36BB2B" w14:textId="77777777" w:rsidR="00F92C0F" w:rsidRDefault="00F92C0F" w:rsidP="00BB3B45">
      <w:pPr>
        <w:ind w:right="284"/>
        <w:rPr>
          <w:rFonts w:eastAsia="MS PMincho" w:cstheme="minorHAnsi"/>
        </w:rPr>
      </w:pPr>
    </w:p>
    <w:p w14:paraId="37A27E09" w14:textId="77777777" w:rsidR="00F92C0F" w:rsidRDefault="00F92C0F" w:rsidP="00BB3B45">
      <w:pPr>
        <w:ind w:right="284"/>
        <w:rPr>
          <w:rFonts w:eastAsia="MS PMincho" w:cstheme="minorHAnsi"/>
        </w:rPr>
      </w:pPr>
      <w:r w:rsidRPr="00F92C0F">
        <w:rPr>
          <w:rFonts w:eastAsia="MS PMincho" w:cstheme="minorHAnsi"/>
        </w:rPr>
        <w:t xml:space="preserve">Lopes, D., Pereira, A., Mexia, A., Mumford, J. &amp; Cabrera, R. (2006) A fruticultura na Macaronésia. O contributo do </w:t>
      </w:r>
      <w:proofErr w:type="spellStart"/>
      <w:r w:rsidRPr="00F92C0F">
        <w:rPr>
          <w:rFonts w:eastAsia="MS PMincho" w:cstheme="minorHAnsi"/>
        </w:rPr>
        <w:t>projecto</w:t>
      </w:r>
      <w:proofErr w:type="spellEnd"/>
      <w:r w:rsidRPr="00F92C0F">
        <w:rPr>
          <w:rFonts w:eastAsia="MS PMincho" w:cstheme="minorHAnsi"/>
        </w:rPr>
        <w:t xml:space="preserve"> INTERFRUTA para o seu desenvolvimento, 264 pp.’ Lopes, D., Pereira, A., Mexia, A., Mumford, J. &amp; </w:t>
      </w:r>
    </w:p>
    <w:p w14:paraId="31EADE68" w14:textId="77777777" w:rsidR="00F92C0F" w:rsidRDefault="00F92C0F" w:rsidP="00BB3B45">
      <w:pPr>
        <w:ind w:right="284"/>
        <w:rPr>
          <w:rFonts w:eastAsia="MS PMincho" w:cstheme="minorHAnsi"/>
        </w:rPr>
      </w:pPr>
    </w:p>
    <w:p w14:paraId="5C431794" w14:textId="6FC9F5E2" w:rsidR="00F92C0F" w:rsidRPr="00F92C0F" w:rsidRDefault="00F92C0F" w:rsidP="00BB3B45">
      <w:pPr>
        <w:ind w:right="284"/>
        <w:rPr>
          <w:rFonts w:eastAsia="MS PMincho" w:cstheme="minorHAnsi"/>
        </w:rPr>
      </w:pPr>
      <w:r w:rsidRPr="00F92C0F">
        <w:rPr>
          <w:rFonts w:eastAsia="MS PMincho" w:cstheme="minorHAnsi"/>
        </w:rPr>
        <w:t>Cabrera, R. (2008) "Problemas fitossanitários e fauna auxiliar dos citrinos na Ilha Terceira", 82 pp</w:t>
      </w:r>
    </w:p>
    <w:sectPr w:rsidR="00F92C0F" w:rsidRPr="00F92C0F">
      <w:headerReference w:type="default" r:id="rId23"/>
      <w:footerReference w:type="default" r:id="rId24"/>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56FAC2" w14:textId="77777777" w:rsidR="00C3275D" w:rsidRDefault="00C3275D" w:rsidP="0032040B">
      <w:r>
        <w:separator/>
      </w:r>
    </w:p>
  </w:endnote>
  <w:endnote w:type="continuationSeparator" w:id="0">
    <w:p w14:paraId="40D40DAB" w14:textId="77777777" w:rsidR="00C3275D" w:rsidRDefault="00C3275D" w:rsidP="003204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venir Black">
    <w:altName w:val="Calibri"/>
    <w:charset w:val="4D"/>
    <w:family w:val="swiss"/>
    <w:pitch w:val="variable"/>
    <w:sig w:usb0="800000AF" w:usb1="5000204A" w:usb2="00000000" w:usb3="00000000" w:csb0="0000009B" w:csb1="00000000"/>
  </w:font>
  <w:font w:name="MS PMincho">
    <w:charset w:val="80"/>
    <w:family w:val="roman"/>
    <w:pitch w:val="variable"/>
    <w:sig w:usb0="E00002FF" w:usb1="6AC7FDFB" w:usb2="08000012" w:usb3="00000000" w:csb0="0002009F" w:csb1="00000000"/>
  </w:font>
  <w:font w:name="Microsoft Himalaya">
    <w:panose1 w:val="01010100010101010101"/>
    <w:charset w:val="00"/>
    <w:family w:val="auto"/>
    <w:pitch w:val="variable"/>
    <w:sig w:usb0="80000003" w:usb1="00010000" w:usb2="00000040" w:usb3="00000000" w:csb0="00000001"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586C71" w14:textId="747391F8" w:rsidR="00A05F3C" w:rsidRPr="00A05F3C" w:rsidRDefault="00A05F3C" w:rsidP="00A05F3C">
    <w:pPr>
      <w:pStyle w:val="Rodap"/>
      <w:rPr>
        <w:sz w:val="20"/>
        <w:szCs w:val="20"/>
      </w:rPr>
    </w:pPr>
    <w:r w:rsidRPr="00A05F3C">
      <w:rPr>
        <w:b/>
        <w:bCs/>
      </w:rPr>
      <w:t>_____________________________________________________________________________</w:t>
    </w:r>
    <w:r w:rsidRPr="00A05F3C">
      <w:rPr>
        <w:b/>
        <w:bCs/>
        <w:sz w:val="20"/>
        <w:szCs w:val="20"/>
      </w:rPr>
      <w:t>Autor Principal:</w:t>
    </w:r>
    <w:r w:rsidRPr="00A05F3C">
      <w:rPr>
        <w:sz w:val="20"/>
        <w:szCs w:val="20"/>
      </w:rPr>
      <w:t xml:space="preserve"> David João Horta Lopes </w:t>
    </w:r>
  </w:p>
  <w:p w14:paraId="544502CA" w14:textId="77777777" w:rsidR="00A05F3C" w:rsidRPr="00A05F3C" w:rsidRDefault="00A05F3C" w:rsidP="00A05F3C">
    <w:pPr>
      <w:pStyle w:val="Rodap"/>
      <w:rPr>
        <w:sz w:val="20"/>
        <w:szCs w:val="20"/>
      </w:rPr>
    </w:pPr>
    <w:proofErr w:type="spellStart"/>
    <w:r w:rsidRPr="00A05F3C">
      <w:rPr>
        <w:b/>
        <w:bCs/>
        <w:sz w:val="20"/>
        <w:szCs w:val="20"/>
      </w:rPr>
      <w:t>Co-autores</w:t>
    </w:r>
    <w:proofErr w:type="spellEnd"/>
    <w:r w:rsidRPr="00A05F3C">
      <w:rPr>
        <w:b/>
        <w:bCs/>
        <w:sz w:val="20"/>
        <w:szCs w:val="20"/>
      </w:rPr>
      <w:t>:</w:t>
    </w:r>
    <w:r w:rsidRPr="00A05F3C">
      <w:rPr>
        <w:sz w:val="20"/>
        <w:szCs w:val="20"/>
      </w:rPr>
      <w:t xml:space="preserve"> João Pedro Silva; Ana Sarmento</w:t>
    </w:r>
  </w:p>
  <w:p w14:paraId="7688F41E" w14:textId="77777777" w:rsidR="00A05F3C" w:rsidRPr="00A05F3C" w:rsidRDefault="00A05F3C" w:rsidP="00A05F3C">
    <w:pPr>
      <w:pStyle w:val="Rodap"/>
      <w:rPr>
        <w:sz w:val="20"/>
        <w:szCs w:val="20"/>
      </w:rPr>
    </w:pPr>
    <w:r w:rsidRPr="00A05F3C">
      <w:rPr>
        <w:b/>
        <w:bCs/>
        <w:sz w:val="20"/>
        <w:szCs w:val="20"/>
      </w:rPr>
      <w:t>Instituição:</w:t>
    </w:r>
    <w:r w:rsidRPr="00A05F3C">
      <w:rPr>
        <w:sz w:val="20"/>
        <w:szCs w:val="20"/>
      </w:rPr>
      <w:t xml:space="preserve"> Universidade dos Açores, Faculdades de Ciências Agrárias e Ambiente (2026)</w:t>
    </w:r>
  </w:p>
  <w:p w14:paraId="3012378C" w14:textId="13E5DD9D" w:rsidR="00A05F3C" w:rsidRDefault="00A05F3C">
    <w:pPr>
      <w:pStyle w:val="Rodap"/>
    </w:pPr>
  </w:p>
  <w:p w14:paraId="2C5FFC6F" w14:textId="77777777" w:rsidR="00A05F3C" w:rsidRDefault="00A05F3C">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CA3751" w14:textId="77777777" w:rsidR="00C3275D" w:rsidRDefault="00C3275D" w:rsidP="0032040B">
      <w:bookmarkStart w:id="0" w:name="_Hlk224749950"/>
      <w:bookmarkEnd w:id="0"/>
      <w:r>
        <w:separator/>
      </w:r>
    </w:p>
  </w:footnote>
  <w:footnote w:type="continuationSeparator" w:id="0">
    <w:p w14:paraId="7EF5EDE2" w14:textId="77777777" w:rsidR="00C3275D" w:rsidRDefault="00C3275D" w:rsidP="003204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5B4A43" w14:textId="19A99981" w:rsidR="00181E98" w:rsidRDefault="00181E98" w:rsidP="00181E98">
    <w:pPr>
      <w:pStyle w:val="Cabealho"/>
    </w:pPr>
  </w:p>
  <w:tbl>
    <w:tblPr>
      <w:tblStyle w:val="TabelacomGrelh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04"/>
      <w:gridCol w:w="1658"/>
      <w:gridCol w:w="3096"/>
      <w:gridCol w:w="2346"/>
    </w:tblGrid>
    <w:tr w:rsidR="00181E98" w14:paraId="4FA870E8" w14:textId="77777777" w:rsidTr="008F5731">
      <w:tc>
        <w:tcPr>
          <w:tcW w:w="2123" w:type="dxa"/>
        </w:tcPr>
        <w:p w14:paraId="483C9254" w14:textId="77777777" w:rsidR="00181E98" w:rsidRDefault="00181E98" w:rsidP="00181E98">
          <w:pPr>
            <w:pStyle w:val="Cabealho"/>
          </w:pPr>
          <w:r w:rsidRPr="00876EED">
            <w:rPr>
              <w:rFonts w:ascii="Avenir Black" w:eastAsia="MS PMincho" w:hAnsi="Avenir Black" w:cs="Microsoft Himalaya"/>
              <w:b/>
              <w:bCs/>
              <w:noProof/>
              <w:sz w:val="44"/>
              <w:szCs w:val="44"/>
              <w:lang w:val="it-IT"/>
            </w:rPr>
            <w:drawing>
              <wp:inline distT="0" distB="0" distL="0" distR="0" wp14:anchorId="049657DB" wp14:editId="16B53265">
                <wp:extent cx="576263" cy="620379"/>
                <wp:effectExtent l="0" t="0" r="0" b="8890"/>
                <wp:docPr id="1388670365" name="Imagen 10" descr="Icono&#10;&#10;El contenido generado por IA puede ser incorrecto.">
                  <a:extLst xmlns:a="http://schemas.openxmlformats.org/drawingml/2006/main">
                    <a:ext uri="{FF2B5EF4-FFF2-40B4-BE49-F238E27FC236}">
                      <a16:creationId xmlns:a16="http://schemas.microsoft.com/office/drawing/2014/main" id="{E9397EE5-A089-D824-47DC-CA0452A965C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n 10" descr="Icono&#10;&#10;El contenido generado por IA puede ser incorrecto.">
                          <a:extLst>
                            <a:ext uri="{FF2B5EF4-FFF2-40B4-BE49-F238E27FC236}">
                              <a16:creationId xmlns:a16="http://schemas.microsoft.com/office/drawing/2014/main" id="{E9397EE5-A089-D824-47DC-CA0452A965C2}"/>
                            </a:ext>
                          </a:extLst>
                        </pic:cNvPr>
                        <pic:cNvPicPr>
                          <a:picLocks noChangeAspect="1"/>
                        </pic:cNvPicPr>
                      </pic:nvPicPr>
                      <pic:blipFill>
                        <a:blip r:embed="rId1"/>
                        <a:stretch>
                          <a:fillRect/>
                        </a:stretch>
                      </pic:blipFill>
                      <pic:spPr>
                        <a:xfrm>
                          <a:off x="0" y="0"/>
                          <a:ext cx="582105" cy="626668"/>
                        </a:xfrm>
                        <a:prstGeom prst="rect">
                          <a:avLst/>
                        </a:prstGeom>
                      </pic:spPr>
                    </pic:pic>
                  </a:graphicData>
                </a:graphic>
              </wp:inline>
            </w:drawing>
          </w:r>
        </w:p>
      </w:tc>
      <w:tc>
        <w:tcPr>
          <w:tcW w:w="2123" w:type="dxa"/>
        </w:tcPr>
        <w:p w14:paraId="56C67DE0" w14:textId="77777777" w:rsidR="00181E98" w:rsidRDefault="00181E98" w:rsidP="00181E98">
          <w:pPr>
            <w:pStyle w:val="Cabealho"/>
          </w:pPr>
          <w:r w:rsidRPr="00A023D6">
            <w:rPr>
              <w:rFonts w:ascii="MS PMincho" w:eastAsia="MS PMincho" w:hAnsi="MS PMincho" w:cs="Microsoft Himalaya"/>
              <w:noProof/>
              <w:sz w:val="32"/>
              <w:szCs w:val="32"/>
            </w:rPr>
            <w:drawing>
              <wp:inline distT="0" distB="0" distL="0" distR="0" wp14:anchorId="405B0B42" wp14:editId="7FCBB026">
                <wp:extent cx="795338" cy="504138"/>
                <wp:effectExtent l="0" t="0" r="5080" b="0"/>
                <wp:docPr id="4" name="Imagem 4" descr="Uma imagem com Azul elétrico, captura de ecrã, Gráficos, design&#10;&#10;Os conteúdos gerados por IA poderão estar incorre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m 4" descr="Uma imagem com Azul elétrico, captura de ecrã, Gráficos, design&#10;&#10;Os conteúdos gerados por IA poderão estar incorretos."/>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06129" cy="510978"/>
                        </a:xfrm>
                        <a:prstGeom prst="rect">
                          <a:avLst/>
                        </a:prstGeom>
                        <a:noFill/>
                      </pic:spPr>
                    </pic:pic>
                  </a:graphicData>
                </a:graphic>
              </wp:inline>
            </w:drawing>
          </w:r>
        </w:p>
      </w:tc>
      <w:tc>
        <w:tcPr>
          <w:tcW w:w="2124" w:type="dxa"/>
        </w:tcPr>
        <w:p w14:paraId="17D7E0A8" w14:textId="77777777" w:rsidR="00181E98" w:rsidRDefault="00181E98" w:rsidP="00181E98">
          <w:pPr>
            <w:pStyle w:val="Cabealho"/>
          </w:pPr>
          <w:r w:rsidRPr="00D1102F">
            <w:rPr>
              <w:rFonts w:ascii="MS PMincho" w:eastAsia="MS PMincho" w:hAnsi="MS PMincho" w:cs="Microsoft Himalaya"/>
              <w:noProof/>
              <w:sz w:val="32"/>
              <w:szCs w:val="32"/>
              <w:lang w:val="it-IT"/>
            </w:rPr>
            <w:drawing>
              <wp:inline distT="0" distB="0" distL="0" distR="0" wp14:anchorId="4431A574" wp14:editId="3FA53286">
                <wp:extent cx="1828800" cy="391131"/>
                <wp:effectExtent l="0" t="0" r="0" b="9525"/>
                <wp:docPr id="810755356" name="Imagen 5" descr="Un dibujo de un perro&#10;&#10;El contenido generado por IA puede ser incorrecto.">
                  <a:extLst xmlns:a="http://schemas.openxmlformats.org/drawingml/2006/main">
                    <a:ext uri="{FF2B5EF4-FFF2-40B4-BE49-F238E27FC236}">
                      <a16:creationId xmlns:a16="http://schemas.microsoft.com/office/drawing/2014/main" id="{E3326113-88CE-9693-818F-BE2ABAF774A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0755356" name="Imagen 5" descr="Un dibujo de un perro&#10;&#10;El contenido generado por IA puede ser incorrecto.">
                          <a:extLst>
                            <a:ext uri="{FF2B5EF4-FFF2-40B4-BE49-F238E27FC236}">
                              <a16:creationId xmlns:a16="http://schemas.microsoft.com/office/drawing/2014/main" id="{E3326113-88CE-9693-818F-BE2ABAF774A9}"/>
                            </a:ext>
                          </a:extLst>
                        </pic:cNvPr>
                        <pic:cNvPicPr>
                          <a:picLocks noChangeAspect="1"/>
                        </pic:cNvPicPr>
                      </pic:nvPicPr>
                      <pic:blipFill>
                        <a:blip r:embed="rId3"/>
                        <a:stretch>
                          <a:fillRect/>
                        </a:stretch>
                      </pic:blipFill>
                      <pic:spPr>
                        <a:xfrm>
                          <a:off x="0" y="0"/>
                          <a:ext cx="1854210" cy="396565"/>
                        </a:xfrm>
                        <a:prstGeom prst="rect">
                          <a:avLst/>
                        </a:prstGeom>
                      </pic:spPr>
                    </pic:pic>
                  </a:graphicData>
                </a:graphic>
              </wp:inline>
            </w:drawing>
          </w:r>
        </w:p>
      </w:tc>
      <w:tc>
        <w:tcPr>
          <w:tcW w:w="2124" w:type="dxa"/>
        </w:tcPr>
        <w:p w14:paraId="4FD23E2F" w14:textId="77777777" w:rsidR="00181E98" w:rsidRDefault="00181E98" w:rsidP="00181E98">
          <w:pPr>
            <w:pStyle w:val="Cabealho"/>
          </w:pPr>
          <w:r w:rsidRPr="00D1102F">
            <w:rPr>
              <w:rFonts w:ascii="MS PMincho" w:eastAsia="MS PMincho" w:hAnsi="MS PMincho" w:cs="Microsoft Himalaya"/>
              <w:noProof/>
              <w:sz w:val="32"/>
              <w:szCs w:val="32"/>
              <w:lang w:val="it-IT"/>
            </w:rPr>
            <w:drawing>
              <wp:inline distT="0" distB="0" distL="0" distR="0" wp14:anchorId="3F902149" wp14:editId="1759C8DC">
                <wp:extent cx="1347409" cy="404813"/>
                <wp:effectExtent l="0" t="0" r="5715" b="0"/>
                <wp:docPr id="408127471" name="Imagen 4" descr="Icono&#10;&#10;El contenido generado por IA puede ser incorrecto.">
                  <a:extLst xmlns:a="http://schemas.openxmlformats.org/drawingml/2006/main">
                    <a:ext uri="{FF2B5EF4-FFF2-40B4-BE49-F238E27FC236}">
                      <a16:creationId xmlns:a16="http://schemas.microsoft.com/office/drawing/2014/main" id="{3ADA9F5A-828A-B94C-F548-1F7F678DD97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4" descr="Icono&#10;&#10;El contenido generado por IA puede ser incorrecto.">
                          <a:extLst>
                            <a:ext uri="{FF2B5EF4-FFF2-40B4-BE49-F238E27FC236}">
                              <a16:creationId xmlns:a16="http://schemas.microsoft.com/office/drawing/2014/main" id="{3ADA9F5A-828A-B94C-F548-1F7F678DD97A}"/>
                            </a:ext>
                          </a:extLst>
                        </pic:cNvPr>
                        <pic:cNvPicPr>
                          <a:picLocks noChangeAspect="1"/>
                        </pic:cNvPicPr>
                      </pic:nvPicPr>
                      <pic:blipFill>
                        <a:blip r:embed="rId4"/>
                        <a:stretch>
                          <a:fillRect/>
                        </a:stretch>
                      </pic:blipFill>
                      <pic:spPr>
                        <a:xfrm>
                          <a:off x="0" y="0"/>
                          <a:ext cx="1371366" cy="412011"/>
                        </a:xfrm>
                        <a:prstGeom prst="rect">
                          <a:avLst/>
                        </a:prstGeom>
                      </pic:spPr>
                    </pic:pic>
                  </a:graphicData>
                </a:graphic>
              </wp:inline>
            </w:drawing>
          </w:r>
        </w:p>
      </w:tc>
    </w:tr>
  </w:tbl>
  <w:p w14:paraId="2FAAF517" w14:textId="19BD992A" w:rsidR="00181E98" w:rsidRDefault="00181E98">
    <w:pPr>
      <w:pStyle w:val="Cabealho"/>
    </w:pPr>
  </w:p>
  <w:p w14:paraId="1CF120AB" w14:textId="77777777" w:rsidR="0032040B" w:rsidRDefault="0032040B">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A6548"/>
    <w:multiLevelType w:val="multilevel"/>
    <w:tmpl w:val="87E8364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696F13"/>
    <w:multiLevelType w:val="hybridMultilevel"/>
    <w:tmpl w:val="C6E4BAB2"/>
    <w:lvl w:ilvl="0" w:tplc="DDFEF8A0">
      <w:start w:val="1"/>
      <w:numFmt w:val="decimal"/>
      <w:lvlText w:val="%1."/>
      <w:lvlJc w:val="left"/>
      <w:pPr>
        <w:ind w:left="1080" w:hanging="360"/>
      </w:pPr>
      <w:rPr>
        <w:rFonts w:hint="default"/>
      </w:rPr>
    </w:lvl>
    <w:lvl w:ilvl="1" w:tplc="08160019" w:tentative="1">
      <w:start w:val="1"/>
      <w:numFmt w:val="lowerLetter"/>
      <w:lvlText w:val="%2."/>
      <w:lvlJc w:val="left"/>
      <w:pPr>
        <w:ind w:left="1800" w:hanging="360"/>
      </w:pPr>
    </w:lvl>
    <w:lvl w:ilvl="2" w:tplc="0816001B" w:tentative="1">
      <w:start w:val="1"/>
      <w:numFmt w:val="lowerRoman"/>
      <w:lvlText w:val="%3."/>
      <w:lvlJc w:val="right"/>
      <w:pPr>
        <w:ind w:left="2520" w:hanging="180"/>
      </w:pPr>
    </w:lvl>
    <w:lvl w:ilvl="3" w:tplc="0816000F" w:tentative="1">
      <w:start w:val="1"/>
      <w:numFmt w:val="decimal"/>
      <w:lvlText w:val="%4."/>
      <w:lvlJc w:val="left"/>
      <w:pPr>
        <w:ind w:left="3240" w:hanging="360"/>
      </w:pPr>
    </w:lvl>
    <w:lvl w:ilvl="4" w:tplc="08160019" w:tentative="1">
      <w:start w:val="1"/>
      <w:numFmt w:val="lowerLetter"/>
      <w:lvlText w:val="%5."/>
      <w:lvlJc w:val="left"/>
      <w:pPr>
        <w:ind w:left="3960" w:hanging="360"/>
      </w:pPr>
    </w:lvl>
    <w:lvl w:ilvl="5" w:tplc="0816001B" w:tentative="1">
      <w:start w:val="1"/>
      <w:numFmt w:val="lowerRoman"/>
      <w:lvlText w:val="%6."/>
      <w:lvlJc w:val="right"/>
      <w:pPr>
        <w:ind w:left="4680" w:hanging="180"/>
      </w:pPr>
    </w:lvl>
    <w:lvl w:ilvl="6" w:tplc="0816000F" w:tentative="1">
      <w:start w:val="1"/>
      <w:numFmt w:val="decimal"/>
      <w:lvlText w:val="%7."/>
      <w:lvlJc w:val="left"/>
      <w:pPr>
        <w:ind w:left="5400" w:hanging="360"/>
      </w:pPr>
    </w:lvl>
    <w:lvl w:ilvl="7" w:tplc="08160019" w:tentative="1">
      <w:start w:val="1"/>
      <w:numFmt w:val="lowerLetter"/>
      <w:lvlText w:val="%8."/>
      <w:lvlJc w:val="left"/>
      <w:pPr>
        <w:ind w:left="6120" w:hanging="360"/>
      </w:pPr>
    </w:lvl>
    <w:lvl w:ilvl="8" w:tplc="0816001B" w:tentative="1">
      <w:start w:val="1"/>
      <w:numFmt w:val="lowerRoman"/>
      <w:lvlText w:val="%9."/>
      <w:lvlJc w:val="right"/>
      <w:pPr>
        <w:ind w:left="6840" w:hanging="180"/>
      </w:pPr>
    </w:lvl>
  </w:abstractNum>
  <w:abstractNum w:abstractNumId="2" w15:restartNumberingAfterBreak="0">
    <w:nsid w:val="07A74102"/>
    <w:multiLevelType w:val="multilevel"/>
    <w:tmpl w:val="4D505D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D33F2A"/>
    <w:multiLevelType w:val="hybridMultilevel"/>
    <w:tmpl w:val="C6E4BAB2"/>
    <w:lvl w:ilvl="0" w:tplc="DDFEF8A0">
      <w:start w:val="1"/>
      <w:numFmt w:val="decimal"/>
      <w:lvlText w:val="%1."/>
      <w:lvlJc w:val="left"/>
      <w:pPr>
        <w:ind w:left="1080" w:hanging="360"/>
      </w:pPr>
      <w:rPr>
        <w:rFonts w:hint="default"/>
      </w:rPr>
    </w:lvl>
    <w:lvl w:ilvl="1" w:tplc="08160019" w:tentative="1">
      <w:start w:val="1"/>
      <w:numFmt w:val="lowerLetter"/>
      <w:lvlText w:val="%2."/>
      <w:lvlJc w:val="left"/>
      <w:pPr>
        <w:ind w:left="1800" w:hanging="360"/>
      </w:pPr>
    </w:lvl>
    <w:lvl w:ilvl="2" w:tplc="0816001B" w:tentative="1">
      <w:start w:val="1"/>
      <w:numFmt w:val="lowerRoman"/>
      <w:lvlText w:val="%3."/>
      <w:lvlJc w:val="right"/>
      <w:pPr>
        <w:ind w:left="2520" w:hanging="180"/>
      </w:pPr>
    </w:lvl>
    <w:lvl w:ilvl="3" w:tplc="0816000F" w:tentative="1">
      <w:start w:val="1"/>
      <w:numFmt w:val="decimal"/>
      <w:lvlText w:val="%4."/>
      <w:lvlJc w:val="left"/>
      <w:pPr>
        <w:ind w:left="3240" w:hanging="360"/>
      </w:pPr>
    </w:lvl>
    <w:lvl w:ilvl="4" w:tplc="08160019" w:tentative="1">
      <w:start w:val="1"/>
      <w:numFmt w:val="lowerLetter"/>
      <w:lvlText w:val="%5."/>
      <w:lvlJc w:val="left"/>
      <w:pPr>
        <w:ind w:left="3960" w:hanging="360"/>
      </w:pPr>
    </w:lvl>
    <w:lvl w:ilvl="5" w:tplc="0816001B" w:tentative="1">
      <w:start w:val="1"/>
      <w:numFmt w:val="lowerRoman"/>
      <w:lvlText w:val="%6."/>
      <w:lvlJc w:val="right"/>
      <w:pPr>
        <w:ind w:left="4680" w:hanging="180"/>
      </w:pPr>
    </w:lvl>
    <w:lvl w:ilvl="6" w:tplc="0816000F" w:tentative="1">
      <w:start w:val="1"/>
      <w:numFmt w:val="decimal"/>
      <w:lvlText w:val="%7."/>
      <w:lvlJc w:val="left"/>
      <w:pPr>
        <w:ind w:left="5400" w:hanging="360"/>
      </w:pPr>
    </w:lvl>
    <w:lvl w:ilvl="7" w:tplc="08160019" w:tentative="1">
      <w:start w:val="1"/>
      <w:numFmt w:val="lowerLetter"/>
      <w:lvlText w:val="%8."/>
      <w:lvlJc w:val="left"/>
      <w:pPr>
        <w:ind w:left="6120" w:hanging="360"/>
      </w:pPr>
    </w:lvl>
    <w:lvl w:ilvl="8" w:tplc="0816001B" w:tentative="1">
      <w:start w:val="1"/>
      <w:numFmt w:val="lowerRoman"/>
      <w:lvlText w:val="%9."/>
      <w:lvlJc w:val="right"/>
      <w:pPr>
        <w:ind w:left="6840" w:hanging="180"/>
      </w:pPr>
    </w:lvl>
  </w:abstractNum>
  <w:abstractNum w:abstractNumId="4" w15:restartNumberingAfterBreak="0">
    <w:nsid w:val="09C9144F"/>
    <w:multiLevelType w:val="hybridMultilevel"/>
    <w:tmpl w:val="B1A24A58"/>
    <w:lvl w:ilvl="0" w:tplc="08160001">
      <w:start w:val="1"/>
      <w:numFmt w:val="bullet"/>
      <w:lvlText w:val=""/>
      <w:lvlJc w:val="left"/>
      <w:pPr>
        <w:ind w:left="720" w:hanging="360"/>
      </w:pPr>
      <w:rPr>
        <w:rFonts w:ascii="Symbol" w:hAnsi="Symbol" w:hint="default"/>
      </w:rPr>
    </w:lvl>
    <w:lvl w:ilvl="1" w:tplc="08160003">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5" w15:restartNumberingAfterBreak="0">
    <w:nsid w:val="0EE6335D"/>
    <w:multiLevelType w:val="hybridMultilevel"/>
    <w:tmpl w:val="4E546F68"/>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6" w15:restartNumberingAfterBreak="0">
    <w:nsid w:val="12D81F48"/>
    <w:multiLevelType w:val="hybridMultilevel"/>
    <w:tmpl w:val="8670F968"/>
    <w:lvl w:ilvl="0" w:tplc="08160001">
      <w:start w:val="1"/>
      <w:numFmt w:val="bullet"/>
      <w:lvlText w:val=""/>
      <w:lvlJc w:val="left"/>
      <w:pPr>
        <w:ind w:left="720" w:hanging="360"/>
      </w:pPr>
      <w:rPr>
        <w:rFonts w:ascii="Symbol" w:hAnsi="Symbol" w:hint="default"/>
      </w:rPr>
    </w:lvl>
    <w:lvl w:ilvl="1" w:tplc="08160003">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7" w15:restartNumberingAfterBreak="0">
    <w:nsid w:val="16C36C2D"/>
    <w:multiLevelType w:val="hybridMultilevel"/>
    <w:tmpl w:val="B3DEE8F0"/>
    <w:lvl w:ilvl="0" w:tplc="FFFFFFFF">
      <w:start w:val="1"/>
      <w:numFmt w:val="decimal"/>
      <w:lvlText w:val="%1."/>
      <w:lvlJc w:val="left"/>
      <w:pPr>
        <w:ind w:left="1800" w:hanging="360"/>
      </w:pPr>
      <w:rPr>
        <w:rFonts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8" w15:restartNumberingAfterBreak="0">
    <w:nsid w:val="1B8208D9"/>
    <w:multiLevelType w:val="multilevel"/>
    <w:tmpl w:val="5FC68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D237FD2"/>
    <w:multiLevelType w:val="hybridMultilevel"/>
    <w:tmpl w:val="0308A878"/>
    <w:lvl w:ilvl="0" w:tplc="08160001">
      <w:start w:val="1"/>
      <w:numFmt w:val="bullet"/>
      <w:lvlText w:val=""/>
      <w:lvlJc w:val="left"/>
      <w:pPr>
        <w:ind w:left="720" w:hanging="360"/>
      </w:pPr>
      <w:rPr>
        <w:rFonts w:ascii="Symbol" w:hAnsi="Symbol" w:hint="default"/>
      </w:rPr>
    </w:lvl>
    <w:lvl w:ilvl="1" w:tplc="08160003">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0" w15:restartNumberingAfterBreak="0">
    <w:nsid w:val="411B6AAE"/>
    <w:multiLevelType w:val="hybridMultilevel"/>
    <w:tmpl w:val="C6E4BAB2"/>
    <w:lvl w:ilvl="0" w:tplc="DDFEF8A0">
      <w:start w:val="1"/>
      <w:numFmt w:val="decimal"/>
      <w:lvlText w:val="%1."/>
      <w:lvlJc w:val="left"/>
      <w:pPr>
        <w:ind w:left="1080" w:hanging="360"/>
      </w:pPr>
      <w:rPr>
        <w:rFonts w:hint="default"/>
      </w:rPr>
    </w:lvl>
    <w:lvl w:ilvl="1" w:tplc="08160019" w:tentative="1">
      <w:start w:val="1"/>
      <w:numFmt w:val="lowerLetter"/>
      <w:lvlText w:val="%2."/>
      <w:lvlJc w:val="left"/>
      <w:pPr>
        <w:ind w:left="1800" w:hanging="360"/>
      </w:pPr>
    </w:lvl>
    <w:lvl w:ilvl="2" w:tplc="0816001B" w:tentative="1">
      <w:start w:val="1"/>
      <w:numFmt w:val="lowerRoman"/>
      <w:lvlText w:val="%3."/>
      <w:lvlJc w:val="right"/>
      <w:pPr>
        <w:ind w:left="2520" w:hanging="180"/>
      </w:pPr>
    </w:lvl>
    <w:lvl w:ilvl="3" w:tplc="0816000F" w:tentative="1">
      <w:start w:val="1"/>
      <w:numFmt w:val="decimal"/>
      <w:lvlText w:val="%4."/>
      <w:lvlJc w:val="left"/>
      <w:pPr>
        <w:ind w:left="3240" w:hanging="360"/>
      </w:pPr>
    </w:lvl>
    <w:lvl w:ilvl="4" w:tplc="08160019" w:tentative="1">
      <w:start w:val="1"/>
      <w:numFmt w:val="lowerLetter"/>
      <w:lvlText w:val="%5."/>
      <w:lvlJc w:val="left"/>
      <w:pPr>
        <w:ind w:left="3960" w:hanging="360"/>
      </w:pPr>
    </w:lvl>
    <w:lvl w:ilvl="5" w:tplc="0816001B" w:tentative="1">
      <w:start w:val="1"/>
      <w:numFmt w:val="lowerRoman"/>
      <w:lvlText w:val="%6."/>
      <w:lvlJc w:val="right"/>
      <w:pPr>
        <w:ind w:left="4680" w:hanging="180"/>
      </w:pPr>
    </w:lvl>
    <w:lvl w:ilvl="6" w:tplc="0816000F" w:tentative="1">
      <w:start w:val="1"/>
      <w:numFmt w:val="decimal"/>
      <w:lvlText w:val="%7."/>
      <w:lvlJc w:val="left"/>
      <w:pPr>
        <w:ind w:left="5400" w:hanging="360"/>
      </w:pPr>
    </w:lvl>
    <w:lvl w:ilvl="7" w:tplc="08160019" w:tentative="1">
      <w:start w:val="1"/>
      <w:numFmt w:val="lowerLetter"/>
      <w:lvlText w:val="%8."/>
      <w:lvlJc w:val="left"/>
      <w:pPr>
        <w:ind w:left="6120" w:hanging="360"/>
      </w:pPr>
    </w:lvl>
    <w:lvl w:ilvl="8" w:tplc="0816001B" w:tentative="1">
      <w:start w:val="1"/>
      <w:numFmt w:val="lowerRoman"/>
      <w:lvlText w:val="%9."/>
      <w:lvlJc w:val="right"/>
      <w:pPr>
        <w:ind w:left="6840" w:hanging="180"/>
      </w:pPr>
    </w:lvl>
  </w:abstractNum>
  <w:abstractNum w:abstractNumId="11" w15:restartNumberingAfterBreak="0">
    <w:nsid w:val="448E2E4E"/>
    <w:multiLevelType w:val="hybridMultilevel"/>
    <w:tmpl w:val="5C1279D0"/>
    <w:lvl w:ilvl="0" w:tplc="08160001">
      <w:start w:val="1"/>
      <w:numFmt w:val="bullet"/>
      <w:lvlText w:val=""/>
      <w:lvlJc w:val="left"/>
      <w:pPr>
        <w:ind w:left="720" w:hanging="360"/>
      </w:pPr>
      <w:rPr>
        <w:rFonts w:ascii="Symbol" w:hAnsi="Symbol" w:hint="default"/>
      </w:rPr>
    </w:lvl>
    <w:lvl w:ilvl="1" w:tplc="08160019">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2" w15:restartNumberingAfterBreak="0">
    <w:nsid w:val="46974CFE"/>
    <w:multiLevelType w:val="hybridMultilevel"/>
    <w:tmpl w:val="83140ADA"/>
    <w:lvl w:ilvl="0" w:tplc="8B6C214A">
      <w:start w:val="1"/>
      <w:numFmt w:val="decimal"/>
      <w:lvlText w:val="%1."/>
      <w:lvlJc w:val="left"/>
      <w:pPr>
        <w:ind w:left="1440" w:hanging="360"/>
      </w:pPr>
      <w:rPr>
        <w:rFonts w:hint="default"/>
        <w:b/>
      </w:rPr>
    </w:lvl>
    <w:lvl w:ilvl="1" w:tplc="08160019" w:tentative="1">
      <w:start w:val="1"/>
      <w:numFmt w:val="lowerLetter"/>
      <w:lvlText w:val="%2."/>
      <w:lvlJc w:val="left"/>
      <w:pPr>
        <w:ind w:left="2160" w:hanging="360"/>
      </w:pPr>
    </w:lvl>
    <w:lvl w:ilvl="2" w:tplc="0816001B" w:tentative="1">
      <w:start w:val="1"/>
      <w:numFmt w:val="lowerRoman"/>
      <w:lvlText w:val="%3."/>
      <w:lvlJc w:val="right"/>
      <w:pPr>
        <w:ind w:left="2880" w:hanging="180"/>
      </w:pPr>
    </w:lvl>
    <w:lvl w:ilvl="3" w:tplc="0816000F" w:tentative="1">
      <w:start w:val="1"/>
      <w:numFmt w:val="decimal"/>
      <w:lvlText w:val="%4."/>
      <w:lvlJc w:val="left"/>
      <w:pPr>
        <w:ind w:left="3600" w:hanging="360"/>
      </w:pPr>
    </w:lvl>
    <w:lvl w:ilvl="4" w:tplc="08160019" w:tentative="1">
      <w:start w:val="1"/>
      <w:numFmt w:val="lowerLetter"/>
      <w:lvlText w:val="%5."/>
      <w:lvlJc w:val="left"/>
      <w:pPr>
        <w:ind w:left="4320" w:hanging="360"/>
      </w:pPr>
    </w:lvl>
    <w:lvl w:ilvl="5" w:tplc="0816001B" w:tentative="1">
      <w:start w:val="1"/>
      <w:numFmt w:val="lowerRoman"/>
      <w:lvlText w:val="%6."/>
      <w:lvlJc w:val="right"/>
      <w:pPr>
        <w:ind w:left="5040" w:hanging="180"/>
      </w:pPr>
    </w:lvl>
    <w:lvl w:ilvl="6" w:tplc="0816000F" w:tentative="1">
      <w:start w:val="1"/>
      <w:numFmt w:val="decimal"/>
      <w:lvlText w:val="%7."/>
      <w:lvlJc w:val="left"/>
      <w:pPr>
        <w:ind w:left="5760" w:hanging="360"/>
      </w:pPr>
    </w:lvl>
    <w:lvl w:ilvl="7" w:tplc="08160019" w:tentative="1">
      <w:start w:val="1"/>
      <w:numFmt w:val="lowerLetter"/>
      <w:lvlText w:val="%8."/>
      <w:lvlJc w:val="left"/>
      <w:pPr>
        <w:ind w:left="6480" w:hanging="360"/>
      </w:pPr>
    </w:lvl>
    <w:lvl w:ilvl="8" w:tplc="0816001B" w:tentative="1">
      <w:start w:val="1"/>
      <w:numFmt w:val="lowerRoman"/>
      <w:lvlText w:val="%9."/>
      <w:lvlJc w:val="right"/>
      <w:pPr>
        <w:ind w:left="7200" w:hanging="180"/>
      </w:pPr>
    </w:lvl>
  </w:abstractNum>
  <w:abstractNum w:abstractNumId="13" w15:restartNumberingAfterBreak="0">
    <w:nsid w:val="47110E5F"/>
    <w:multiLevelType w:val="hybridMultilevel"/>
    <w:tmpl w:val="B3DEE8F0"/>
    <w:lvl w:ilvl="0" w:tplc="9F2A9014">
      <w:start w:val="1"/>
      <w:numFmt w:val="decimal"/>
      <w:lvlText w:val="%1."/>
      <w:lvlJc w:val="left"/>
      <w:pPr>
        <w:ind w:left="360" w:hanging="360"/>
      </w:pPr>
      <w:rPr>
        <w:rFonts w:hint="default"/>
      </w:rPr>
    </w:lvl>
    <w:lvl w:ilvl="1" w:tplc="08160019" w:tentative="1">
      <w:start w:val="1"/>
      <w:numFmt w:val="lowerLetter"/>
      <w:lvlText w:val="%2."/>
      <w:lvlJc w:val="left"/>
      <w:pPr>
        <w:ind w:left="2520" w:hanging="360"/>
      </w:pPr>
    </w:lvl>
    <w:lvl w:ilvl="2" w:tplc="0816001B" w:tentative="1">
      <w:start w:val="1"/>
      <w:numFmt w:val="lowerRoman"/>
      <w:lvlText w:val="%3."/>
      <w:lvlJc w:val="right"/>
      <w:pPr>
        <w:ind w:left="3240" w:hanging="180"/>
      </w:pPr>
    </w:lvl>
    <w:lvl w:ilvl="3" w:tplc="0816000F" w:tentative="1">
      <w:start w:val="1"/>
      <w:numFmt w:val="decimal"/>
      <w:lvlText w:val="%4."/>
      <w:lvlJc w:val="left"/>
      <w:pPr>
        <w:ind w:left="3960" w:hanging="360"/>
      </w:pPr>
    </w:lvl>
    <w:lvl w:ilvl="4" w:tplc="08160019" w:tentative="1">
      <w:start w:val="1"/>
      <w:numFmt w:val="lowerLetter"/>
      <w:lvlText w:val="%5."/>
      <w:lvlJc w:val="left"/>
      <w:pPr>
        <w:ind w:left="4680" w:hanging="360"/>
      </w:pPr>
    </w:lvl>
    <w:lvl w:ilvl="5" w:tplc="0816001B" w:tentative="1">
      <w:start w:val="1"/>
      <w:numFmt w:val="lowerRoman"/>
      <w:lvlText w:val="%6."/>
      <w:lvlJc w:val="right"/>
      <w:pPr>
        <w:ind w:left="5400" w:hanging="180"/>
      </w:pPr>
    </w:lvl>
    <w:lvl w:ilvl="6" w:tplc="0816000F" w:tentative="1">
      <w:start w:val="1"/>
      <w:numFmt w:val="decimal"/>
      <w:lvlText w:val="%7."/>
      <w:lvlJc w:val="left"/>
      <w:pPr>
        <w:ind w:left="6120" w:hanging="360"/>
      </w:pPr>
    </w:lvl>
    <w:lvl w:ilvl="7" w:tplc="08160019" w:tentative="1">
      <w:start w:val="1"/>
      <w:numFmt w:val="lowerLetter"/>
      <w:lvlText w:val="%8."/>
      <w:lvlJc w:val="left"/>
      <w:pPr>
        <w:ind w:left="6840" w:hanging="360"/>
      </w:pPr>
    </w:lvl>
    <w:lvl w:ilvl="8" w:tplc="0816001B" w:tentative="1">
      <w:start w:val="1"/>
      <w:numFmt w:val="lowerRoman"/>
      <w:lvlText w:val="%9."/>
      <w:lvlJc w:val="right"/>
      <w:pPr>
        <w:ind w:left="7560" w:hanging="180"/>
      </w:pPr>
    </w:lvl>
  </w:abstractNum>
  <w:abstractNum w:abstractNumId="14" w15:restartNumberingAfterBreak="0">
    <w:nsid w:val="52B662EC"/>
    <w:multiLevelType w:val="hybridMultilevel"/>
    <w:tmpl w:val="09729E6A"/>
    <w:lvl w:ilvl="0" w:tplc="E064FB54">
      <w:start w:val="1"/>
      <w:numFmt w:val="decimal"/>
      <w:lvlText w:val="%1."/>
      <w:lvlJc w:val="left"/>
      <w:pPr>
        <w:ind w:left="1080" w:hanging="360"/>
      </w:pPr>
      <w:rPr>
        <w:rFonts w:hint="default"/>
        <w:i w:val="0"/>
      </w:rPr>
    </w:lvl>
    <w:lvl w:ilvl="1" w:tplc="08160019" w:tentative="1">
      <w:start w:val="1"/>
      <w:numFmt w:val="lowerLetter"/>
      <w:lvlText w:val="%2."/>
      <w:lvlJc w:val="left"/>
      <w:pPr>
        <w:ind w:left="1800" w:hanging="360"/>
      </w:pPr>
    </w:lvl>
    <w:lvl w:ilvl="2" w:tplc="0816001B" w:tentative="1">
      <w:start w:val="1"/>
      <w:numFmt w:val="lowerRoman"/>
      <w:lvlText w:val="%3."/>
      <w:lvlJc w:val="right"/>
      <w:pPr>
        <w:ind w:left="2520" w:hanging="180"/>
      </w:pPr>
    </w:lvl>
    <w:lvl w:ilvl="3" w:tplc="0816000F" w:tentative="1">
      <w:start w:val="1"/>
      <w:numFmt w:val="decimal"/>
      <w:lvlText w:val="%4."/>
      <w:lvlJc w:val="left"/>
      <w:pPr>
        <w:ind w:left="3240" w:hanging="360"/>
      </w:pPr>
    </w:lvl>
    <w:lvl w:ilvl="4" w:tplc="08160019" w:tentative="1">
      <w:start w:val="1"/>
      <w:numFmt w:val="lowerLetter"/>
      <w:lvlText w:val="%5."/>
      <w:lvlJc w:val="left"/>
      <w:pPr>
        <w:ind w:left="3960" w:hanging="360"/>
      </w:pPr>
    </w:lvl>
    <w:lvl w:ilvl="5" w:tplc="0816001B" w:tentative="1">
      <w:start w:val="1"/>
      <w:numFmt w:val="lowerRoman"/>
      <w:lvlText w:val="%6."/>
      <w:lvlJc w:val="right"/>
      <w:pPr>
        <w:ind w:left="4680" w:hanging="180"/>
      </w:pPr>
    </w:lvl>
    <w:lvl w:ilvl="6" w:tplc="0816000F" w:tentative="1">
      <w:start w:val="1"/>
      <w:numFmt w:val="decimal"/>
      <w:lvlText w:val="%7."/>
      <w:lvlJc w:val="left"/>
      <w:pPr>
        <w:ind w:left="5400" w:hanging="360"/>
      </w:pPr>
    </w:lvl>
    <w:lvl w:ilvl="7" w:tplc="08160019" w:tentative="1">
      <w:start w:val="1"/>
      <w:numFmt w:val="lowerLetter"/>
      <w:lvlText w:val="%8."/>
      <w:lvlJc w:val="left"/>
      <w:pPr>
        <w:ind w:left="6120" w:hanging="360"/>
      </w:pPr>
    </w:lvl>
    <w:lvl w:ilvl="8" w:tplc="0816001B" w:tentative="1">
      <w:start w:val="1"/>
      <w:numFmt w:val="lowerRoman"/>
      <w:lvlText w:val="%9."/>
      <w:lvlJc w:val="right"/>
      <w:pPr>
        <w:ind w:left="6840" w:hanging="180"/>
      </w:pPr>
    </w:lvl>
  </w:abstractNum>
  <w:abstractNum w:abstractNumId="15" w15:restartNumberingAfterBreak="0">
    <w:nsid w:val="6CFA141C"/>
    <w:multiLevelType w:val="multilevel"/>
    <w:tmpl w:val="458EE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1EA758E"/>
    <w:multiLevelType w:val="multilevel"/>
    <w:tmpl w:val="224AD3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5614A4C"/>
    <w:multiLevelType w:val="multilevel"/>
    <w:tmpl w:val="29003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84D73CE"/>
    <w:multiLevelType w:val="hybridMultilevel"/>
    <w:tmpl w:val="D0922C06"/>
    <w:lvl w:ilvl="0" w:tplc="08160001">
      <w:start w:val="1"/>
      <w:numFmt w:val="bullet"/>
      <w:lvlText w:val=""/>
      <w:lvlJc w:val="left"/>
      <w:pPr>
        <w:ind w:left="720" w:hanging="360"/>
      </w:pPr>
      <w:rPr>
        <w:rFonts w:ascii="Symbol" w:hAnsi="Symbol" w:hint="default"/>
      </w:rPr>
    </w:lvl>
    <w:lvl w:ilvl="1" w:tplc="08160003">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9" w15:restartNumberingAfterBreak="0">
    <w:nsid w:val="78540BDD"/>
    <w:multiLevelType w:val="hybridMultilevel"/>
    <w:tmpl w:val="3A96DE26"/>
    <w:lvl w:ilvl="0" w:tplc="0816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93E7AEE">
      <w:numFmt w:val="bullet"/>
      <w:lvlText w:val="•"/>
      <w:lvlJc w:val="left"/>
      <w:pPr>
        <w:ind w:left="2340" w:hanging="360"/>
      </w:pPr>
      <w:rPr>
        <w:rFonts w:ascii="Aptos" w:eastAsia="Times New Roman" w:hAnsi="Aptos" w:cs="Times New Roman"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7DD34F29"/>
    <w:multiLevelType w:val="hybridMultilevel"/>
    <w:tmpl w:val="3A3C8BF0"/>
    <w:lvl w:ilvl="0" w:tplc="08160001">
      <w:start w:val="1"/>
      <w:numFmt w:val="bullet"/>
      <w:lvlText w:val=""/>
      <w:lvlJc w:val="left"/>
      <w:pPr>
        <w:ind w:left="720" w:hanging="360"/>
      </w:pPr>
      <w:rPr>
        <w:rFonts w:ascii="Symbol" w:hAnsi="Symbol" w:hint="default"/>
      </w:rPr>
    </w:lvl>
    <w:lvl w:ilvl="1" w:tplc="08160003">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1" w15:restartNumberingAfterBreak="0">
    <w:nsid w:val="7E682854"/>
    <w:multiLevelType w:val="hybridMultilevel"/>
    <w:tmpl w:val="F072CAEA"/>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2" w15:restartNumberingAfterBreak="0">
    <w:nsid w:val="7F8A1B93"/>
    <w:multiLevelType w:val="hybridMultilevel"/>
    <w:tmpl w:val="2F3C9CE2"/>
    <w:lvl w:ilvl="0" w:tplc="08160001">
      <w:start w:val="1"/>
      <w:numFmt w:val="bullet"/>
      <w:lvlText w:val=""/>
      <w:lvlJc w:val="left"/>
      <w:pPr>
        <w:ind w:left="862" w:hanging="360"/>
      </w:pPr>
      <w:rPr>
        <w:rFonts w:ascii="Symbol" w:hAnsi="Symbol" w:hint="default"/>
      </w:rPr>
    </w:lvl>
    <w:lvl w:ilvl="1" w:tplc="08160003" w:tentative="1">
      <w:start w:val="1"/>
      <w:numFmt w:val="bullet"/>
      <w:lvlText w:val="o"/>
      <w:lvlJc w:val="left"/>
      <w:pPr>
        <w:ind w:left="1582" w:hanging="360"/>
      </w:pPr>
      <w:rPr>
        <w:rFonts w:ascii="Courier New" w:hAnsi="Courier New" w:cs="Courier New" w:hint="default"/>
      </w:rPr>
    </w:lvl>
    <w:lvl w:ilvl="2" w:tplc="08160005" w:tentative="1">
      <w:start w:val="1"/>
      <w:numFmt w:val="bullet"/>
      <w:lvlText w:val=""/>
      <w:lvlJc w:val="left"/>
      <w:pPr>
        <w:ind w:left="2302" w:hanging="360"/>
      </w:pPr>
      <w:rPr>
        <w:rFonts w:ascii="Wingdings" w:hAnsi="Wingdings" w:hint="default"/>
      </w:rPr>
    </w:lvl>
    <w:lvl w:ilvl="3" w:tplc="08160001" w:tentative="1">
      <w:start w:val="1"/>
      <w:numFmt w:val="bullet"/>
      <w:lvlText w:val=""/>
      <w:lvlJc w:val="left"/>
      <w:pPr>
        <w:ind w:left="3022" w:hanging="360"/>
      </w:pPr>
      <w:rPr>
        <w:rFonts w:ascii="Symbol" w:hAnsi="Symbol" w:hint="default"/>
      </w:rPr>
    </w:lvl>
    <w:lvl w:ilvl="4" w:tplc="08160003" w:tentative="1">
      <w:start w:val="1"/>
      <w:numFmt w:val="bullet"/>
      <w:lvlText w:val="o"/>
      <w:lvlJc w:val="left"/>
      <w:pPr>
        <w:ind w:left="3742" w:hanging="360"/>
      </w:pPr>
      <w:rPr>
        <w:rFonts w:ascii="Courier New" w:hAnsi="Courier New" w:cs="Courier New" w:hint="default"/>
      </w:rPr>
    </w:lvl>
    <w:lvl w:ilvl="5" w:tplc="08160005" w:tentative="1">
      <w:start w:val="1"/>
      <w:numFmt w:val="bullet"/>
      <w:lvlText w:val=""/>
      <w:lvlJc w:val="left"/>
      <w:pPr>
        <w:ind w:left="4462" w:hanging="360"/>
      </w:pPr>
      <w:rPr>
        <w:rFonts w:ascii="Wingdings" w:hAnsi="Wingdings" w:hint="default"/>
      </w:rPr>
    </w:lvl>
    <w:lvl w:ilvl="6" w:tplc="08160001" w:tentative="1">
      <w:start w:val="1"/>
      <w:numFmt w:val="bullet"/>
      <w:lvlText w:val=""/>
      <w:lvlJc w:val="left"/>
      <w:pPr>
        <w:ind w:left="5182" w:hanging="360"/>
      </w:pPr>
      <w:rPr>
        <w:rFonts w:ascii="Symbol" w:hAnsi="Symbol" w:hint="default"/>
      </w:rPr>
    </w:lvl>
    <w:lvl w:ilvl="7" w:tplc="08160003" w:tentative="1">
      <w:start w:val="1"/>
      <w:numFmt w:val="bullet"/>
      <w:lvlText w:val="o"/>
      <w:lvlJc w:val="left"/>
      <w:pPr>
        <w:ind w:left="5902" w:hanging="360"/>
      </w:pPr>
      <w:rPr>
        <w:rFonts w:ascii="Courier New" w:hAnsi="Courier New" w:cs="Courier New" w:hint="default"/>
      </w:rPr>
    </w:lvl>
    <w:lvl w:ilvl="8" w:tplc="08160005" w:tentative="1">
      <w:start w:val="1"/>
      <w:numFmt w:val="bullet"/>
      <w:lvlText w:val=""/>
      <w:lvlJc w:val="left"/>
      <w:pPr>
        <w:ind w:left="6622" w:hanging="360"/>
      </w:pPr>
      <w:rPr>
        <w:rFonts w:ascii="Wingdings" w:hAnsi="Wingdings" w:hint="default"/>
      </w:rPr>
    </w:lvl>
  </w:abstractNum>
  <w:num w:numId="1" w16cid:durableId="1553543441">
    <w:abstractNumId w:val="10"/>
  </w:num>
  <w:num w:numId="2" w16cid:durableId="1048644756">
    <w:abstractNumId w:val="12"/>
  </w:num>
  <w:num w:numId="3" w16cid:durableId="2093893747">
    <w:abstractNumId w:val="2"/>
  </w:num>
  <w:num w:numId="4" w16cid:durableId="1307272603">
    <w:abstractNumId w:val="0"/>
  </w:num>
  <w:num w:numId="5" w16cid:durableId="995693191">
    <w:abstractNumId w:val="1"/>
  </w:num>
  <w:num w:numId="6" w16cid:durableId="1210385556">
    <w:abstractNumId w:val="8"/>
  </w:num>
  <w:num w:numId="7" w16cid:durableId="588393138">
    <w:abstractNumId w:val="3"/>
  </w:num>
  <w:num w:numId="8" w16cid:durableId="838303157">
    <w:abstractNumId w:val="13"/>
  </w:num>
  <w:num w:numId="9" w16cid:durableId="1577011833">
    <w:abstractNumId w:val="5"/>
  </w:num>
  <w:num w:numId="10" w16cid:durableId="775098182">
    <w:abstractNumId w:val="14"/>
  </w:num>
  <w:num w:numId="11" w16cid:durableId="992568128">
    <w:abstractNumId w:val="15"/>
  </w:num>
  <w:num w:numId="12" w16cid:durableId="1283725072">
    <w:abstractNumId w:val="18"/>
  </w:num>
  <w:num w:numId="13" w16cid:durableId="619578262">
    <w:abstractNumId w:val="16"/>
  </w:num>
  <w:num w:numId="14" w16cid:durableId="540169702">
    <w:abstractNumId w:val="6"/>
  </w:num>
  <w:num w:numId="15" w16cid:durableId="62027800">
    <w:abstractNumId w:val="20"/>
  </w:num>
  <w:num w:numId="16" w16cid:durableId="1109276068">
    <w:abstractNumId w:val="7"/>
  </w:num>
  <w:num w:numId="17" w16cid:durableId="1225334891">
    <w:abstractNumId w:val="19"/>
  </w:num>
  <w:num w:numId="18" w16cid:durableId="999771283">
    <w:abstractNumId w:val="21"/>
  </w:num>
  <w:num w:numId="19" w16cid:durableId="423495353">
    <w:abstractNumId w:val="4"/>
  </w:num>
  <w:num w:numId="20" w16cid:durableId="1965381731">
    <w:abstractNumId w:val="17"/>
  </w:num>
  <w:num w:numId="21" w16cid:durableId="149641939">
    <w:abstractNumId w:val="9"/>
  </w:num>
  <w:num w:numId="22" w16cid:durableId="17971989">
    <w:abstractNumId w:val="11"/>
  </w:num>
  <w:num w:numId="23" w16cid:durableId="1361081104">
    <w:abstractNumId w:val="2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040B"/>
    <w:rsid w:val="000057D5"/>
    <w:rsid w:val="00006B89"/>
    <w:rsid w:val="00010898"/>
    <w:rsid w:val="00014F3D"/>
    <w:rsid w:val="00033E3C"/>
    <w:rsid w:val="0003785C"/>
    <w:rsid w:val="00055289"/>
    <w:rsid w:val="000724F3"/>
    <w:rsid w:val="000746F6"/>
    <w:rsid w:val="000770A5"/>
    <w:rsid w:val="00093385"/>
    <w:rsid w:val="000A15AB"/>
    <w:rsid w:val="000B07EF"/>
    <w:rsid w:val="000B5470"/>
    <w:rsid w:val="000D6541"/>
    <w:rsid w:val="000E221E"/>
    <w:rsid w:val="000F1B10"/>
    <w:rsid w:val="000F353F"/>
    <w:rsid w:val="001034BB"/>
    <w:rsid w:val="00106C3D"/>
    <w:rsid w:val="00110BEC"/>
    <w:rsid w:val="001304D9"/>
    <w:rsid w:val="00171C6C"/>
    <w:rsid w:val="00181E98"/>
    <w:rsid w:val="00187F0F"/>
    <w:rsid w:val="001C28E0"/>
    <w:rsid w:val="001C4B24"/>
    <w:rsid w:val="001D315A"/>
    <w:rsid w:val="001E649E"/>
    <w:rsid w:val="002002A3"/>
    <w:rsid w:val="00210FEB"/>
    <w:rsid w:val="00224E60"/>
    <w:rsid w:val="00227433"/>
    <w:rsid w:val="00231455"/>
    <w:rsid w:val="00245ADF"/>
    <w:rsid w:val="00254ECE"/>
    <w:rsid w:val="00256F6C"/>
    <w:rsid w:val="00257DA2"/>
    <w:rsid w:val="002614A1"/>
    <w:rsid w:val="00273CEF"/>
    <w:rsid w:val="00276039"/>
    <w:rsid w:val="002816AB"/>
    <w:rsid w:val="002A35BA"/>
    <w:rsid w:val="002A48E3"/>
    <w:rsid w:val="002B3DC7"/>
    <w:rsid w:val="002C50ED"/>
    <w:rsid w:val="002C764F"/>
    <w:rsid w:val="002D1FD0"/>
    <w:rsid w:val="002F0861"/>
    <w:rsid w:val="002F36E5"/>
    <w:rsid w:val="003038A5"/>
    <w:rsid w:val="00305342"/>
    <w:rsid w:val="00311394"/>
    <w:rsid w:val="00317923"/>
    <w:rsid w:val="003200A5"/>
    <w:rsid w:val="0032040B"/>
    <w:rsid w:val="003206F3"/>
    <w:rsid w:val="00320EB7"/>
    <w:rsid w:val="003370A6"/>
    <w:rsid w:val="00364617"/>
    <w:rsid w:val="00371294"/>
    <w:rsid w:val="003A30A4"/>
    <w:rsid w:val="003A6DAB"/>
    <w:rsid w:val="003B2E89"/>
    <w:rsid w:val="003B52A2"/>
    <w:rsid w:val="003E0B3F"/>
    <w:rsid w:val="003E7DE9"/>
    <w:rsid w:val="003F2D48"/>
    <w:rsid w:val="004044D1"/>
    <w:rsid w:val="00442287"/>
    <w:rsid w:val="00457FF6"/>
    <w:rsid w:val="00462376"/>
    <w:rsid w:val="0047769D"/>
    <w:rsid w:val="00494AB0"/>
    <w:rsid w:val="004A039F"/>
    <w:rsid w:val="004B2326"/>
    <w:rsid w:val="004B5F5A"/>
    <w:rsid w:val="004C0EA5"/>
    <w:rsid w:val="004C46A0"/>
    <w:rsid w:val="004C5501"/>
    <w:rsid w:val="004C7F4B"/>
    <w:rsid w:val="004F00B0"/>
    <w:rsid w:val="004F4D1F"/>
    <w:rsid w:val="0050455D"/>
    <w:rsid w:val="00507C2C"/>
    <w:rsid w:val="005216F6"/>
    <w:rsid w:val="005575D4"/>
    <w:rsid w:val="005614CA"/>
    <w:rsid w:val="00564325"/>
    <w:rsid w:val="005760DE"/>
    <w:rsid w:val="00594048"/>
    <w:rsid w:val="005A5360"/>
    <w:rsid w:val="005B7063"/>
    <w:rsid w:val="005C075D"/>
    <w:rsid w:val="005D2E29"/>
    <w:rsid w:val="005D6639"/>
    <w:rsid w:val="005E0CD0"/>
    <w:rsid w:val="005E3D5B"/>
    <w:rsid w:val="005F5C67"/>
    <w:rsid w:val="005F752C"/>
    <w:rsid w:val="00622179"/>
    <w:rsid w:val="00624400"/>
    <w:rsid w:val="006313D4"/>
    <w:rsid w:val="00640AE6"/>
    <w:rsid w:val="0064348C"/>
    <w:rsid w:val="00654A82"/>
    <w:rsid w:val="00684BC8"/>
    <w:rsid w:val="00687DFF"/>
    <w:rsid w:val="00693563"/>
    <w:rsid w:val="00696421"/>
    <w:rsid w:val="006970B0"/>
    <w:rsid w:val="006A0639"/>
    <w:rsid w:val="006A44FC"/>
    <w:rsid w:val="006C36D5"/>
    <w:rsid w:val="006C774D"/>
    <w:rsid w:val="006E7208"/>
    <w:rsid w:val="006F380D"/>
    <w:rsid w:val="006F441A"/>
    <w:rsid w:val="006F64BC"/>
    <w:rsid w:val="00701884"/>
    <w:rsid w:val="00705604"/>
    <w:rsid w:val="00723E14"/>
    <w:rsid w:val="0072611D"/>
    <w:rsid w:val="00742C19"/>
    <w:rsid w:val="00755627"/>
    <w:rsid w:val="00757C8A"/>
    <w:rsid w:val="007720D5"/>
    <w:rsid w:val="00774420"/>
    <w:rsid w:val="0077663D"/>
    <w:rsid w:val="0078681B"/>
    <w:rsid w:val="007A1055"/>
    <w:rsid w:val="007C039E"/>
    <w:rsid w:val="007E0D13"/>
    <w:rsid w:val="007E3382"/>
    <w:rsid w:val="007E416A"/>
    <w:rsid w:val="007F4BB7"/>
    <w:rsid w:val="0080065A"/>
    <w:rsid w:val="00801FDC"/>
    <w:rsid w:val="00811E99"/>
    <w:rsid w:val="00812D7A"/>
    <w:rsid w:val="00827D85"/>
    <w:rsid w:val="00830604"/>
    <w:rsid w:val="0083106F"/>
    <w:rsid w:val="00833113"/>
    <w:rsid w:val="0083649E"/>
    <w:rsid w:val="0084077F"/>
    <w:rsid w:val="00843BF8"/>
    <w:rsid w:val="00843EF1"/>
    <w:rsid w:val="00856031"/>
    <w:rsid w:val="00863354"/>
    <w:rsid w:val="00877186"/>
    <w:rsid w:val="00891213"/>
    <w:rsid w:val="00893DC5"/>
    <w:rsid w:val="00896493"/>
    <w:rsid w:val="008A0E1C"/>
    <w:rsid w:val="008A1063"/>
    <w:rsid w:val="008C1038"/>
    <w:rsid w:val="008D16F6"/>
    <w:rsid w:val="008D2AB1"/>
    <w:rsid w:val="008D670A"/>
    <w:rsid w:val="008E7E97"/>
    <w:rsid w:val="00906A04"/>
    <w:rsid w:val="00914439"/>
    <w:rsid w:val="00934374"/>
    <w:rsid w:val="00955AE7"/>
    <w:rsid w:val="0097045B"/>
    <w:rsid w:val="00971B09"/>
    <w:rsid w:val="00983EDD"/>
    <w:rsid w:val="009906E2"/>
    <w:rsid w:val="009B749C"/>
    <w:rsid w:val="009C587E"/>
    <w:rsid w:val="009E1004"/>
    <w:rsid w:val="00A05F3C"/>
    <w:rsid w:val="00A12439"/>
    <w:rsid w:val="00A20A83"/>
    <w:rsid w:val="00A21161"/>
    <w:rsid w:val="00A22D01"/>
    <w:rsid w:val="00A4609F"/>
    <w:rsid w:val="00A470E7"/>
    <w:rsid w:val="00A475AF"/>
    <w:rsid w:val="00A525CC"/>
    <w:rsid w:val="00A6136E"/>
    <w:rsid w:val="00A72A34"/>
    <w:rsid w:val="00A740F5"/>
    <w:rsid w:val="00A929B5"/>
    <w:rsid w:val="00A932BD"/>
    <w:rsid w:val="00AC2FFF"/>
    <w:rsid w:val="00AC4792"/>
    <w:rsid w:val="00AC7CD0"/>
    <w:rsid w:val="00AD2709"/>
    <w:rsid w:val="00AD78AE"/>
    <w:rsid w:val="00AE1EBF"/>
    <w:rsid w:val="00AE23DE"/>
    <w:rsid w:val="00AE34CE"/>
    <w:rsid w:val="00AE640B"/>
    <w:rsid w:val="00AE6C3E"/>
    <w:rsid w:val="00AF1DEC"/>
    <w:rsid w:val="00AF62F3"/>
    <w:rsid w:val="00AF7C78"/>
    <w:rsid w:val="00B00C7C"/>
    <w:rsid w:val="00B04590"/>
    <w:rsid w:val="00B11013"/>
    <w:rsid w:val="00B1681C"/>
    <w:rsid w:val="00B42F4F"/>
    <w:rsid w:val="00B4481A"/>
    <w:rsid w:val="00B45B72"/>
    <w:rsid w:val="00B4638B"/>
    <w:rsid w:val="00B549EE"/>
    <w:rsid w:val="00B60688"/>
    <w:rsid w:val="00B62CCF"/>
    <w:rsid w:val="00B64408"/>
    <w:rsid w:val="00B70534"/>
    <w:rsid w:val="00B800E6"/>
    <w:rsid w:val="00B80DFD"/>
    <w:rsid w:val="00B831E3"/>
    <w:rsid w:val="00BA4BF1"/>
    <w:rsid w:val="00BA7DBF"/>
    <w:rsid w:val="00BB0854"/>
    <w:rsid w:val="00BB3B45"/>
    <w:rsid w:val="00BB4151"/>
    <w:rsid w:val="00BC56F5"/>
    <w:rsid w:val="00BD490A"/>
    <w:rsid w:val="00BE57EF"/>
    <w:rsid w:val="00BF5065"/>
    <w:rsid w:val="00C03629"/>
    <w:rsid w:val="00C16400"/>
    <w:rsid w:val="00C2728E"/>
    <w:rsid w:val="00C3275D"/>
    <w:rsid w:val="00C36E93"/>
    <w:rsid w:val="00C4334D"/>
    <w:rsid w:val="00C77B8B"/>
    <w:rsid w:val="00C82050"/>
    <w:rsid w:val="00C86ECF"/>
    <w:rsid w:val="00C97DC1"/>
    <w:rsid w:val="00CA3A9C"/>
    <w:rsid w:val="00CA3CBD"/>
    <w:rsid w:val="00CE18D4"/>
    <w:rsid w:val="00CE51E4"/>
    <w:rsid w:val="00CE5EAB"/>
    <w:rsid w:val="00CF37E0"/>
    <w:rsid w:val="00D00B2F"/>
    <w:rsid w:val="00D05F7F"/>
    <w:rsid w:val="00D23210"/>
    <w:rsid w:val="00D271EA"/>
    <w:rsid w:val="00D313A9"/>
    <w:rsid w:val="00D457BB"/>
    <w:rsid w:val="00D5088A"/>
    <w:rsid w:val="00D526FF"/>
    <w:rsid w:val="00D64A67"/>
    <w:rsid w:val="00D67092"/>
    <w:rsid w:val="00D745B4"/>
    <w:rsid w:val="00D818B7"/>
    <w:rsid w:val="00D9296A"/>
    <w:rsid w:val="00D93A0C"/>
    <w:rsid w:val="00DA6359"/>
    <w:rsid w:val="00DB2136"/>
    <w:rsid w:val="00DC2EDF"/>
    <w:rsid w:val="00DF09AD"/>
    <w:rsid w:val="00E058A2"/>
    <w:rsid w:val="00E20F87"/>
    <w:rsid w:val="00E23B68"/>
    <w:rsid w:val="00E26501"/>
    <w:rsid w:val="00E57200"/>
    <w:rsid w:val="00E67A93"/>
    <w:rsid w:val="00E74BC3"/>
    <w:rsid w:val="00E82E94"/>
    <w:rsid w:val="00E961C8"/>
    <w:rsid w:val="00EA1DFB"/>
    <w:rsid w:val="00EC539D"/>
    <w:rsid w:val="00ED2727"/>
    <w:rsid w:val="00EE4BEE"/>
    <w:rsid w:val="00EE6763"/>
    <w:rsid w:val="00EF53BF"/>
    <w:rsid w:val="00F27CF9"/>
    <w:rsid w:val="00F4392A"/>
    <w:rsid w:val="00F46A59"/>
    <w:rsid w:val="00F47761"/>
    <w:rsid w:val="00F56394"/>
    <w:rsid w:val="00F707A6"/>
    <w:rsid w:val="00F71FCE"/>
    <w:rsid w:val="00F817DB"/>
    <w:rsid w:val="00F92C0F"/>
    <w:rsid w:val="00F93ED1"/>
    <w:rsid w:val="00FA017F"/>
    <w:rsid w:val="00FB295A"/>
    <w:rsid w:val="00FB2B18"/>
    <w:rsid w:val="00FC30FB"/>
    <w:rsid w:val="00FC43AA"/>
    <w:rsid w:val="00FD5E0C"/>
    <w:rsid w:val="00FE0D3A"/>
    <w:rsid w:val="00FE4436"/>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EFA7FC"/>
  <w15:chartTrackingRefBased/>
  <w15:docId w15:val="{9EE98EA0-9C11-4C02-ABB8-BE9237CB8D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t-P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040B"/>
    <w:pPr>
      <w:spacing w:after="0" w:line="240" w:lineRule="auto"/>
    </w:pPr>
    <w:rPr>
      <w:kern w:val="0"/>
      <w:sz w:val="24"/>
      <w:szCs w:val="24"/>
      <w14:ligatures w14:val="none"/>
    </w:rPr>
  </w:style>
  <w:style w:type="paragraph" w:styleId="Ttulo1">
    <w:name w:val="heading 1"/>
    <w:basedOn w:val="Normal"/>
    <w:next w:val="Normal"/>
    <w:link w:val="Ttulo1Carter"/>
    <w:uiPriority w:val="9"/>
    <w:qFormat/>
    <w:rsid w:val="0032040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ter"/>
    <w:uiPriority w:val="9"/>
    <w:semiHidden/>
    <w:unhideWhenUsed/>
    <w:qFormat/>
    <w:rsid w:val="0032040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ter"/>
    <w:uiPriority w:val="9"/>
    <w:semiHidden/>
    <w:unhideWhenUsed/>
    <w:qFormat/>
    <w:rsid w:val="0032040B"/>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ter"/>
    <w:uiPriority w:val="9"/>
    <w:semiHidden/>
    <w:unhideWhenUsed/>
    <w:qFormat/>
    <w:rsid w:val="0032040B"/>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ter"/>
    <w:uiPriority w:val="9"/>
    <w:semiHidden/>
    <w:unhideWhenUsed/>
    <w:qFormat/>
    <w:rsid w:val="0032040B"/>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ter"/>
    <w:uiPriority w:val="9"/>
    <w:semiHidden/>
    <w:unhideWhenUsed/>
    <w:qFormat/>
    <w:rsid w:val="0032040B"/>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ter"/>
    <w:uiPriority w:val="9"/>
    <w:semiHidden/>
    <w:unhideWhenUsed/>
    <w:qFormat/>
    <w:rsid w:val="0032040B"/>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ter"/>
    <w:uiPriority w:val="9"/>
    <w:semiHidden/>
    <w:unhideWhenUsed/>
    <w:qFormat/>
    <w:rsid w:val="0032040B"/>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ter"/>
    <w:uiPriority w:val="9"/>
    <w:semiHidden/>
    <w:unhideWhenUsed/>
    <w:qFormat/>
    <w:rsid w:val="0032040B"/>
    <w:pPr>
      <w:keepNext/>
      <w:keepLines/>
      <w:outlineLvl w:val="8"/>
    </w:pPr>
    <w:rPr>
      <w:rFonts w:eastAsiaTheme="majorEastAsia" w:cstheme="majorBidi"/>
      <w:color w:val="272727" w:themeColor="text1" w:themeTint="D8"/>
    </w:rPr>
  </w:style>
  <w:style w:type="character" w:default="1" w:styleId="Tipodeletrapredefinidodopargraf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arter">
    <w:name w:val="Título 1 Caráter"/>
    <w:basedOn w:val="Tipodeletrapredefinidodopargrafo"/>
    <w:link w:val="Ttulo1"/>
    <w:uiPriority w:val="9"/>
    <w:rsid w:val="0032040B"/>
    <w:rPr>
      <w:rFonts w:asciiTheme="majorHAnsi" w:eastAsiaTheme="majorEastAsia" w:hAnsiTheme="majorHAnsi" w:cstheme="majorBidi"/>
      <w:color w:val="0F4761" w:themeColor="accent1" w:themeShade="BF"/>
      <w:sz w:val="40"/>
      <w:szCs w:val="40"/>
    </w:rPr>
  </w:style>
  <w:style w:type="character" w:customStyle="1" w:styleId="Ttulo2Carter">
    <w:name w:val="Título 2 Caráter"/>
    <w:basedOn w:val="Tipodeletrapredefinidodopargrafo"/>
    <w:link w:val="Ttulo2"/>
    <w:uiPriority w:val="9"/>
    <w:semiHidden/>
    <w:rsid w:val="0032040B"/>
    <w:rPr>
      <w:rFonts w:asciiTheme="majorHAnsi" w:eastAsiaTheme="majorEastAsia" w:hAnsiTheme="majorHAnsi" w:cstheme="majorBidi"/>
      <w:color w:val="0F4761" w:themeColor="accent1" w:themeShade="BF"/>
      <w:sz w:val="32"/>
      <w:szCs w:val="32"/>
    </w:rPr>
  </w:style>
  <w:style w:type="character" w:customStyle="1" w:styleId="Ttulo3Carter">
    <w:name w:val="Título 3 Caráter"/>
    <w:basedOn w:val="Tipodeletrapredefinidodopargrafo"/>
    <w:link w:val="Ttulo3"/>
    <w:uiPriority w:val="9"/>
    <w:semiHidden/>
    <w:rsid w:val="0032040B"/>
    <w:rPr>
      <w:rFonts w:eastAsiaTheme="majorEastAsia" w:cstheme="majorBidi"/>
      <w:color w:val="0F4761" w:themeColor="accent1" w:themeShade="BF"/>
      <w:sz w:val="28"/>
      <w:szCs w:val="28"/>
    </w:rPr>
  </w:style>
  <w:style w:type="character" w:customStyle="1" w:styleId="Ttulo4Carter">
    <w:name w:val="Título 4 Caráter"/>
    <w:basedOn w:val="Tipodeletrapredefinidodopargrafo"/>
    <w:link w:val="Ttulo4"/>
    <w:uiPriority w:val="9"/>
    <w:semiHidden/>
    <w:rsid w:val="0032040B"/>
    <w:rPr>
      <w:rFonts w:eastAsiaTheme="majorEastAsia" w:cstheme="majorBidi"/>
      <w:i/>
      <w:iCs/>
      <w:color w:val="0F4761" w:themeColor="accent1" w:themeShade="BF"/>
    </w:rPr>
  </w:style>
  <w:style w:type="character" w:customStyle="1" w:styleId="Ttulo5Carter">
    <w:name w:val="Título 5 Caráter"/>
    <w:basedOn w:val="Tipodeletrapredefinidodopargrafo"/>
    <w:link w:val="Ttulo5"/>
    <w:uiPriority w:val="9"/>
    <w:semiHidden/>
    <w:rsid w:val="0032040B"/>
    <w:rPr>
      <w:rFonts w:eastAsiaTheme="majorEastAsia" w:cstheme="majorBidi"/>
      <w:color w:val="0F4761" w:themeColor="accent1" w:themeShade="BF"/>
    </w:rPr>
  </w:style>
  <w:style w:type="character" w:customStyle="1" w:styleId="Ttulo6Carter">
    <w:name w:val="Título 6 Caráter"/>
    <w:basedOn w:val="Tipodeletrapredefinidodopargrafo"/>
    <w:link w:val="Ttulo6"/>
    <w:uiPriority w:val="9"/>
    <w:semiHidden/>
    <w:rsid w:val="0032040B"/>
    <w:rPr>
      <w:rFonts w:eastAsiaTheme="majorEastAsia" w:cstheme="majorBidi"/>
      <w:i/>
      <w:iCs/>
      <w:color w:val="595959" w:themeColor="text1" w:themeTint="A6"/>
    </w:rPr>
  </w:style>
  <w:style w:type="character" w:customStyle="1" w:styleId="Ttulo7Carter">
    <w:name w:val="Título 7 Caráter"/>
    <w:basedOn w:val="Tipodeletrapredefinidodopargrafo"/>
    <w:link w:val="Ttulo7"/>
    <w:uiPriority w:val="9"/>
    <w:semiHidden/>
    <w:rsid w:val="0032040B"/>
    <w:rPr>
      <w:rFonts w:eastAsiaTheme="majorEastAsia" w:cstheme="majorBidi"/>
      <w:color w:val="595959" w:themeColor="text1" w:themeTint="A6"/>
    </w:rPr>
  </w:style>
  <w:style w:type="character" w:customStyle="1" w:styleId="Ttulo8Carter">
    <w:name w:val="Título 8 Caráter"/>
    <w:basedOn w:val="Tipodeletrapredefinidodopargrafo"/>
    <w:link w:val="Ttulo8"/>
    <w:uiPriority w:val="9"/>
    <w:semiHidden/>
    <w:rsid w:val="0032040B"/>
    <w:rPr>
      <w:rFonts w:eastAsiaTheme="majorEastAsia" w:cstheme="majorBidi"/>
      <w:i/>
      <w:iCs/>
      <w:color w:val="272727" w:themeColor="text1" w:themeTint="D8"/>
    </w:rPr>
  </w:style>
  <w:style w:type="character" w:customStyle="1" w:styleId="Ttulo9Carter">
    <w:name w:val="Título 9 Caráter"/>
    <w:basedOn w:val="Tipodeletrapredefinidodopargrafo"/>
    <w:link w:val="Ttulo9"/>
    <w:uiPriority w:val="9"/>
    <w:semiHidden/>
    <w:rsid w:val="0032040B"/>
    <w:rPr>
      <w:rFonts w:eastAsiaTheme="majorEastAsia" w:cstheme="majorBidi"/>
      <w:color w:val="272727" w:themeColor="text1" w:themeTint="D8"/>
    </w:rPr>
  </w:style>
  <w:style w:type="paragraph" w:styleId="Ttulo">
    <w:name w:val="Title"/>
    <w:basedOn w:val="Normal"/>
    <w:next w:val="Normal"/>
    <w:link w:val="TtuloCarter"/>
    <w:uiPriority w:val="10"/>
    <w:qFormat/>
    <w:rsid w:val="0032040B"/>
    <w:pPr>
      <w:spacing w:after="80"/>
      <w:contextualSpacing/>
    </w:pPr>
    <w:rPr>
      <w:rFonts w:asciiTheme="majorHAnsi" w:eastAsiaTheme="majorEastAsia" w:hAnsiTheme="majorHAnsi" w:cstheme="majorBidi"/>
      <w:spacing w:val="-10"/>
      <w:kern w:val="28"/>
      <w:sz w:val="56"/>
      <w:szCs w:val="56"/>
    </w:rPr>
  </w:style>
  <w:style w:type="character" w:customStyle="1" w:styleId="TtuloCarter">
    <w:name w:val="Título Caráter"/>
    <w:basedOn w:val="Tipodeletrapredefinidodopargrafo"/>
    <w:link w:val="Ttulo"/>
    <w:uiPriority w:val="10"/>
    <w:rsid w:val="0032040B"/>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ter"/>
    <w:uiPriority w:val="11"/>
    <w:qFormat/>
    <w:rsid w:val="0032040B"/>
    <w:pPr>
      <w:numPr>
        <w:ilvl w:val="1"/>
      </w:numPr>
    </w:pPr>
    <w:rPr>
      <w:rFonts w:eastAsiaTheme="majorEastAsia" w:cstheme="majorBidi"/>
      <w:color w:val="595959" w:themeColor="text1" w:themeTint="A6"/>
      <w:spacing w:val="15"/>
      <w:sz w:val="28"/>
      <w:szCs w:val="28"/>
    </w:rPr>
  </w:style>
  <w:style w:type="character" w:customStyle="1" w:styleId="SubttuloCarter">
    <w:name w:val="Subtítulo Caráter"/>
    <w:basedOn w:val="Tipodeletrapredefinidodopargrafo"/>
    <w:link w:val="Subttulo"/>
    <w:uiPriority w:val="11"/>
    <w:rsid w:val="0032040B"/>
    <w:rPr>
      <w:rFonts w:eastAsiaTheme="majorEastAsia" w:cstheme="majorBidi"/>
      <w:color w:val="595959" w:themeColor="text1" w:themeTint="A6"/>
      <w:spacing w:val="15"/>
      <w:sz w:val="28"/>
      <w:szCs w:val="28"/>
    </w:rPr>
  </w:style>
  <w:style w:type="paragraph" w:styleId="Citao">
    <w:name w:val="Quote"/>
    <w:basedOn w:val="Normal"/>
    <w:next w:val="Normal"/>
    <w:link w:val="CitaoCarter"/>
    <w:uiPriority w:val="29"/>
    <w:qFormat/>
    <w:rsid w:val="0032040B"/>
    <w:pPr>
      <w:spacing w:before="160"/>
      <w:jc w:val="center"/>
    </w:pPr>
    <w:rPr>
      <w:i/>
      <w:iCs/>
      <w:color w:val="404040" w:themeColor="text1" w:themeTint="BF"/>
    </w:rPr>
  </w:style>
  <w:style w:type="character" w:customStyle="1" w:styleId="CitaoCarter">
    <w:name w:val="Citação Caráter"/>
    <w:basedOn w:val="Tipodeletrapredefinidodopargrafo"/>
    <w:link w:val="Citao"/>
    <w:uiPriority w:val="29"/>
    <w:rsid w:val="0032040B"/>
    <w:rPr>
      <w:i/>
      <w:iCs/>
      <w:color w:val="404040" w:themeColor="text1" w:themeTint="BF"/>
    </w:rPr>
  </w:style>
  <w:style w:type="paragraph" w:styleId="PargrafodaLista">
    <w:name w:val="List Paragraph"/>
    <w:basedOn w:val="Normal"/>
    <w:uiPriority w:val="34"/>
    <w:qFormat/>
    <w:rsid w:val="0032040B"/>
    <w:pPr>
      <w:ind w:left="720"/>
      <w:contextualSpacing/>
    </w:pPr>
  </w:style>
  <w:style w:type="character" w:styleId="nfaseIntensa">
    <w:name w:val="Intense Emphasis"/>
    <w:basedOn w:val="Tipodeletrapredefinidodopargrafo"/>
    <w:uiPriority w:val="21"/>
    <w:qFormat/>
    <w:rsid w:val="0032040B"/>
    <w:rPr>
      <w:i/>
      <w:iCs/>
      <w:color w:val="0F4761" w:themeColor="accent1" w:themeShade="BF"/>
    </w:rPr>
  </w:style>
  <w:style w:type="paragraph" w:styleId="CitaoIntensa">
    <w:name w:val="Intense Quote"/>
    <w:basedOn w:val="Normal"/>
    <w:next w:val="Normal"/>
    <w:link w:val="CitaoIntensaCarter"/>
    <w:uiPriority w:val="30"/>
    <w:qFormat/>
    <w:rsid w:val="0032040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arter">
    <w:name w:val="Citação Intensa Caráter"/>
    <w:basedOn w:val="Tipodeletrapredefinidodopargrafo"/>
    <w:link w:val="CitaoIntensa"/>
    <w:uiPriority w:val="30"/>
    <w:rsid w:val="0032040B"/>
    <w:rPr>
      <w:i/>
      <w:iCs/>
      <w:color w:val="0F4761" w:themeColor="accent1" w:themeShade="BF"/>
    </w:rPr>
  </w:style>
  <w:style w:type="character" w:styleId="RefernciaIntensa">
    <w:name w:val="Intense Reference"/>
    <w:basedOn w:val="Tipodeletrapredefinidodopargrafo"/>
    <w:uiPriority w:val="32"/>
    <w:qFormat/>
    <w:rsid w:val="0032040B"/>
    <w:rPr>
      <w:b/>
      <w:bCs/>
      <w:smallCaps/>
      <w:color w:val="0F4761" w:themeColor="accent1" w:themeShade="BF"/>
      <w:spacing w:val="5"/>
    </w:rPr>
  </w:style>
  <w:style w:type="paragraph" w:styleId="Cabealho">
    <w:name w:val="header"/>
    <w:basedOn w:val="Normal"/>
    <w:link w:val="CabealhoCarter"/>
    <w:uiPriority w:val="99"/>
    <w:unhideWhenUsed/>
    <w:rsid w:val="0032040B"/>
    <w:pPr>
      <w:tabs>
        <w:tab w:val="center" w:pos="4252"/>
        <w:tab w:val="right" w:pos="8504"/>
      </w:tabs>
    </w:pPr>
  </w:style>
  <w:style w:type="character" w:customStyle="1" w:styleId="CabealhoCarter">
    <w:name w:val="Cabeçalho Caráter"/>
    <w:basedOn w:val="Tipodeletrapredefinidodopargrafo"/>
    <w:link w:val="Cabealho"/>
    <w:uiPriority w:val="99"/>
    <w:rsid w:val="0032040B"/>
  </w:style>
  <w:style w:type="paragraph" w:styleId="Rodap">
    <w:name w:val="footer"/>
    <w:basedOn w:val="Normal"/>
    <w:link w:val="RodapCarter"/>
    <w:uiPriority w:val="99"/>
    <w:unhideWhenUsed/>
    <w:rsid w:val="0032040B"/>
    <w:pPr>
      <w:tabs>
        <w:tab w:val="center" w:pos="4252"/>
        <w:tab w:val="right" w:pos="8504"/>
      </w:tabs>
    </w:pPr>
  </w:style>
  <w:style w:type="character" w:customStyle="1" w:styleId="RodapCarter">
    <w:name w:val="Rodapé Caráter"/>
    <w:basedOn w:val="Tipodeletrapredefinidodopargrafo"/>
    <w:link w:val="Rodap"/>
    <w:uiPriority w:val="99"/>
    <w:rsid w:val="0032040B"/>
  </w:style>
  <w:style w:type="table" w:styleId="TabelacomGrelha">
    <w:name w:val="Table Grid"/>
    <w:basedOn w:val="Tabelanormal"/>
    <w:uiPriority w:val="39"/>
    <w:rsid w:val="003204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rte">
    <w:name w:val="Strong"/>
    <w:basedOn w:val="Tipodeletrapredefinidodopargrafo"/>
    <w:uiPriority w:val="22"/>
    <w:qFormat/>
    <w:rsid w:val="0032040B"/>
    <w:rPr>
      <w:b/>
      <w:bCs/>
    </w:rPr>
  </w:style>
  <w:style w:type="paragraph" w:styleId="NormalWeb">
    <w:name w:val="Normal (Web)"/>
    <w:basedOn w:val="Normal"/>
    <w:uiPriority w:val="99"/>
    <w:unhideWhenUsed/>
    <w:rsid w:val="0032040B"/>
    <w:pPr>
      <w:spacing w:before="100" w:beforeAutospacing="1" w:after="100" w:afterAutospacing="1"/>
    </w:pPr>
    <w:rPr>
      <w:rFonts w:ascii="Times New Roman" w:eastAsia="Times New Roman" w:hAnsi="Times New Roman" w:cs="Times New Roman"/>
      <w:lang w:eastAsia="pt-PT"/>
    </w:rPr>
  </w:style>
  <w:style w:type="character" w:styleId="Hiperligao">
    <w:name w:val="Hyperlink"/>
    <w:basedOn w:val="Tipodeletrapredefinidodopargrafo"/>
    <w:uiPriority w:val="99"/>
    <w:unhideWhenUsed/>
    <w:rsid w:val="00A6136E"/>
    <w:rPr>
      <w:color w:val="467886" w:themeColor="hyperlink"/>
      <w:u w:val="single"/>
    </w:rPr>
  </w:style>
  <w:style w:type="character" w:styleId="MenoNoResolvida">
    <w:name w:val="Unresolved Mention"/>
    <w:basedOn w:val="Tipodeletrapredefinidodopargrafo"/>
    <w:uiPriority w:val="99"/>
    <w:semiHidden/>
    <w:unhideWhenUsed/>
    <w:rsid w:val="00A6136E"/>
    <w:rPr>
      <w:color w:val="605E5C"/>
      <w:shd w:val="clear" w:color="auto" w:fill="E1DFDD"/>
    </w:rPr>
  </w:style>
  <w:style w:type="character" w:styleId="nfase">
    <w:name w:val="Emphasis"/>
    <w:basedOn w:val="Tipodeletrapredefinidodopargrafo"/>
    <w:uiPriority w:val="20"/>
    <w:qFormat/>
    <w:rsid w:val="00D9296A"/>
    <w:rPr>
      <w:i/>
      <w:iCs/>
    </w:rPr>
  </w:style>
  <w:style w:type="paragraph" w:customStyle="1" w:styleId="df3vjf">
    <w:name w:val="df3vjf"/>
    <w:basedOn w:val="Normal"/>
    <w:rsid w:val="00D9296A"/>
    <w:pPr>
      <w:spacing w:before="100" w:beforeAutospacing="1" w:after="100" w:afterAutospacing="1"/>
    </w:pPr>
    <w:rPr>
      <w:rFonts w:ascii="Times New Roman" w:eastAsia="Times New Roman" w:hAnsi="Times New Roman" w:cs="Times New Roman"/>
      <w:lang w:eastAsia="pt-PT"/>
    </w:rPr>
  </w:style>
  <w:style w:type="character" w:customStyle="1" w:styleId="t286pc">
    <w:name w:val="t286pc"/>
    <w:basedOn w:val="Tipodeletrapredefinidodopargrafo"/>
    <w:rsid w:val="00D9296A"/>
  </w:style>
  <w:style w:type="character" w:customStyle="1" w:styleId="vkekvd">
    <w:name w:val="vkekvd"/>
    <w:basedOn w:val="Tipodeletrapredefinidodopargrafo"/>
    <w:rsid w:val="000378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400686">
      <w:bodyDiv w:val="1"/>
      <w:marLeft w:val="0"/>
      <w:marRight w:val="0"/>
      <w:marTop w:val="0"/>
      <w:marBottom w:val="0"/>
      <w:divBdr>
        <w:top w:val="none" w:sz="0" w:space="0" w:color="auto"/>
        <w:left w:val="none" w:sz="0" w:space="0" w:color="auto"/>
        <w:bottom w:val="none" w:sz="0" w:space="0" w:color="auto"/>
        <w:right w:val="none" w:sz="0" w:space="0" w:color="auto"/>
      </w:divBdr>
    </w:div>
    <w:div w:id="341512882">
      <w:bodyDiv w:val="1"/>
      <w:marLeft w:val="0"/>
      <w:marRight w:val="0"/>
      <w:marTop w:val="0"/>
      <w:marBottom w:val="0"/>
      <w:divBdr>
        <w:top w:val="none" w:sz="0" w:space="0" w:color="auto"/>
        <w:left w:val="none" w:sz="0" w:space="0" w:color="auto"/>
        <w:bottom w:val="none" w:sz="0" w:space="0" w:color="auto"/>
        <w:right w:val="none" w:sz="0" w:space="0" w:color="auto"/>
      </w:divBdr>
    </w:div>
    <w:div w:id="827402099">
      <w:bodyDiv w:val="1"/>
      <w:marLeft w:val="0"/>
      <w:marRight w:val="0"/>
      <w:marTop w:val="0"/>
      <w:marBottom w:val="0"/>
      <w:divBdr>
        <w:top w:val="none" w:sz="0" w:space="0" w:color="auto"/>
        <w:left w:val="none" w:sz="0" w:space="0" w:color="auto"/>
        <w:bottom w:val="none" w:sz="0" w:space="0" w:color="auto"/>
        <w:right w:val="none" w:sz="0" w:space="0" w:color="auto"/>
      </w:divBdr>
    </w:div>
    <w:div w:id="1548910223">
      <w:bodyDiv w:val="1"/>
      <w:marLeft w:val="0"/>
      <w:marRight w:val="0"/>
      <w:marTop w:val="0"/>
      <w:marBottom w:val="0"/>
      <w:divBdr>
        <w:top w:val="none" w:sz="0" w:space="0" w:color="auto"/>
        <w:left w:val="none" w:sz="0" w:space="0" w:color="auto"/>
        <w:bottom w:val="none" w:sz="0" w:space="0" w:color="auto"/>
        <w:right w:val="none" w:sz="0" w:space="0" w:color="auto"/>
      </w:divBdr>
    </w:div>
    <w:div w:id="1597591851">
      <w:bodyDiv w:val="1"/>
      <w:marLeft w:val="0"/>
      <w:marRight w:val="0"/>
      <w:marTop w:val="0"/>
      <w:marBottom w:val="0"/>
      <w:divBdr>
        <w:top w:val="none" w:sz="0" w:space="0" w:color="auto"/>
        <w:left w:val="none" w:sz="0" w:space="0" w:color="auto"/>
        <w:bottom w:val="none" w:sz="0" w:space="0" w:color="auto"/>
        <w:right w:val="none" w:sz="0" w:space="0" w:color="auto"/>
      </w:divBdr>
    </w:div>
    <w:div w:id="2047825228">
      <w:bodyDiv w:val="1"/>
      <w:marLeft w:val="0"/>
      <w:marRight w:val="0"/>
      <w:marTop w:val="0"/>
      <w:marBottom w:val="0"/>
      <w:divBdr>
        <w:top w:val="none" w:sz="0" w:space="0" w:color="auto"/>
        <w:left w:val="none" w:sz="0" w:space="0" w:color="auto"/>
        <w:bottom w:val="none" w:sz="0" w:space="0" w:color="auto"/>
        <w:right w:val="none" w:sz="0" w:space="0" w:color="auto"/>
      </w:divBdr>
    </w:div>
    <w:div w:id="2118209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15.jpeg"/><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header" Target="header1.xml"/><Relationship Id="rId10" Type="http://schemas.openxmlformats.org/officeDocument/2006/relationships/image" Target="media/image4.jpeg"/><Relationship Id="rId19" Type="http://schemas.openxmlformats.org/officeDocument/2006/relationships/image" Target="media/image13.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image" Target="media/image16.jpeg"/></Relationships>
</file>

<file path=word/_rels/header1.xml.rels><?xml version="1.0" encoding="UTF-8" standalone="yes"?>
<Relationships xmlns="http://schemas.openxmlformats.org/package/2006/relationships"><Relationship Id="rId3" Type="http://schemas.openxmlformats.org/officeDocument/2006/relationships/image" Target="media/image19.jpg"/><Relationship Id="rId2" Type="http://schemas.openxmlformats.org/officeDocument/2006/relationships/image" Target="media/image18.png"/><Relationship Id="rId1" Type="http://schemas.openxmlformats.org/officeDocument/2006/relationships/image" Target="media/image17.png"/><Relationship Id="rId4" Type="http://schemas.openxmlformats.org/officeDocument/2006/relationships/image" Target="media/image20.jp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2636</Words>
  <Characters>14237</Characters>
  <Application>Microsoft Office Word</Application>
  <DocSecurity>0</DocSecurity>
  <Lines>118</Lines>
  <Paragraphs>33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João Horta Lopes</dc:creator>
  <cp:keywords/>
  <dc:description/>
  <cp:lastModifiedBy>David João Horta Lopes</cp:lastModifiedBy>
  <cp:revision>4</cp:revision>
  <dcterms:created xsi:type="dcterms:W3CDTF">2026-08-13T15:24:00Z</dcterms:created>
  <dcterms:modified xsi:type="dcterms:W3CDTF">2026-08-26T14:34:00Z</dcterms:modified>
</cp:coreProperties>
</file>