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1"/>
        <w:gridCol w:w="2657"/>
        <w:gridCol w:w="3246"/>
      </w:tblGrid>
      <w:tr w:rsidR="008F6A31" w14:paraId="65C9DE69" w14:textId="77777777" w:rsidTr="0032040B">
        <w:tc>
          <w:tcPr>
            <w:tcW w:w="2831" w:type="dxa"/>
          </w:tcPr>
          <w:p w14:paraId="22A491DC" w14:textId="77777777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FICHA TÉCNICA </w:t>
            </w:r>
          </w:p>
          <w:p w14:paraId="1E7C7553" w14:textId="360C8DCA" w:rsidR="0032040B" w:rsidRPr="0032040B" w:rsidRDefault="0032040B" w:rsidP="0032040B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CULTURA: </w:t>
            </w:r>
            <w:r w:rsidR="00726022">
              <w:rPr>
                <w:rFonts w:ascii="Avenir Black" w:eastAsia="MS PMincho" w:hAnsi="Avenir Black" w:cs="Microsoft Himalaya"/>
                <w:b/>
                <w:bCs/>
              </w:rPr>
              <w:t>GOIABA</w:t>
            </w:r>
            <w:r w:rsidR="00726022"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 (</w:t>
            </w:r>
            <w:proofErr w:type="spellStart"/>
            <w:r w:rsidR="008F6A31">
              <w:rPr>
                <w:rFonts w:ascii="Avenir Black" w:eastAsia="MS PMincho" w:hAnsi="Avenir Black" w:cs="Microsoft Himalaya"/>
                <w:b/>
                <w:bCs/>
                <w:i/>
                <w:iCs/>
                <w:lang w:val="es-ES"/>
              </w:rPr>
              <w:t>Psidium</w:t>
            </w:r>
            <w:proofErr w:type="spellEnd"/>
            <w:r w:rsidR="008F6A31">
              <w:rPr>
                <w:rFonts w:ascii="Avenir Black" w:eastAsia="MS PMincho" w:hAnsi="Avenir Black" w:cs="Microsoft Himalaya"/>
                <w:b/>
                <w:bCs/>
                <w:i/>
                <w:iCs/>
                <w:lang w:val="es-ES"/>
              </w:rPr>
              <w:t xml:space="preserve"> </w:t>
            </w:r>
            <w:proofErr w:type="spellStart"/>
            <w:r w:rsidR="008F6A31">
              <w:rPr>
                <w:rFonts w:ascii="Avenir Black" w:eastAsia="MS PMincho" w:hAnsi="Avenir Black" w:cs="Microsoft Himalaya"/>
                <w:b/>
                <w:bCs/>
                <w:i/>
                <w:iCs/>
                <w:lang w:val="es-ES"/>
              </w:rPr>
              <w:t>guajava</w:t>
            </w:r>
            <w:proofErr w:type="spellEnd"/>
            <w:r w:rsidR="00014F3D">
              <w:rPr>
                <w:rFonts w:ascii="Avenir Black" w:eastAsia="MS PMincho" w:hAnsi="Avenir Black" w:cs="Microsoft Himalaya"/>
                <w:b/>
                <w:bCs/>
                <w:i/>
                <w:iCs/>
              </w:rPr>
              <w:t>)</w:t>
            </w:r>
          </w:p>
          <w:p w14:paraId="1B52492C" w14:textId="27ADA0CF" w:rsidR="0032040B" w:rsidRDefault="0032040B" w:rsidP="0032040B">
            <w:r w:rsidRPr="0032040B">
              <w:rPr>
                <w:rFonts w:ascii="Avenir Black" w:eastAsia="MS PMincho" w:hAnsi="Avenir Black" w:cs="Microsoft Himalaya"/>
                <w:b/>
                <w:bCs/>
              </w:rPr>
              <w:t>COMPONENTE FITOSSANITÁRIA</w:t>
            </w:r>
          </w:p>
        </w:tc>
        <w:tc>
          <w:tcPr>
            <w:tcW w:w="2831" w:type="dxa"/>
          </w:tcPr>
          <w:p w14:paraId="3ECDECA2" w14:textId="1EEBB913" w:rsidR="0032040B" w:rsidRDefault="008F6A31">
            <w:r>
              <w:rPr>
                <w:noProof/>
              </w:rPr>
              <w:drawing>
                <wp:inline distT="0" distB="0" distL="0" distR="0" wp14:anchorId="30A704B8" wp14:editId="1FECD2A1">
                  <wp:extent cx="1190625" cy="1190625"/>
                  <wp:effectExtent l="0" t="0" r="9525" b="9525"/>
                  <wp:docPr id="19" name="Imagem 19" descr="C:\Users\joao.pp.silva\AppData\Local\Microsoft\Windows\INetCache\Content.MSO\97760EC8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joao.pp.silva\AppData\Local\Microsoft\Windows\INetCache\Content.MSO\97760EC8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7CFBDFE9" w14:textId="27D7AA60" w:rsidR="0032040B" w:rsidRDefault="008F6A31">
            <w:r>
              <w:rPr>
                <w:noProof/>
              </w:rPr>
              <w:drawing>
                <wp:inline distT="0" distB="0" distL="0" distR="0" wp14:anchorId="15D45DA0" wp14:editId="08CA8F6B">
                  <wp:extent cx="1924050" cy="1210180"/>
                  <wp:effectExtent l="0" t="0" r="0" b="9525"/>
                  <wp:docPr id="20" name="Imagem 20" descr="C:\Users\joao.pp.silva\AppData\Local\Microsoft\Windows\INetCache\Content.MSO\9E19081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joao.pp.silva\AppData\Local\Microsoft\Windows\INetCache\Content.MSO\9E19081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264" cy="1228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69412B" w14:textId="77777777" w:rsidR="00014F3D" w:rsidRDefault="00014F3D"/>
    <w:p w14:paraId="5C5E9EF0" w14:textId="644D4C9B" w:rsidR="0032040B" w:rsidRDefault="00A20A83">
      <w:r w:rsidRPr="00B73D8A">
        <w:rPr>
          <w:rFonts w:ascii="Avenir Black" w:eastAsia="MS PMincho" w:hAnsi="Avenir Black" w:cs="Microsoft Himalay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80C8CE" wp14:editId="5BA428ED">
                <wp:simplePos x="0" y="0"/>
                <wp:positionH relativeFrom="page">
                  <wp:posOffset>1080135</wp:posOffset>
                </wp:positionH>
                <wp:positionV relativeFrom="paragraph">
                  <wp:posOffset>18415</wp:posOffset>
                </wp:positionV>
                <wp:extent cx="7569200" cy="0"/>
                <wp:effectExtent l="0" t="19050" r="31750" b="1905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9C062F" id="Connettore 1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85.05pt,1.45pt" to="681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" strokecolor="#ffc000" strokeweight="3pt">
                <v:stroke joinstyle="miter"/>
                <w10:wrap anchorx="page"/>
              </v:line>
            </w:pict>
          </mc:Fallback>
        </mc:AlternateContent>
      </w:r>
    </w:p>
    <w:p w14:paraId="1E8CC2A0" w14:textId="77777777" w:rsidR="0032040B" w:rsidRPr="0032040B" w:rsidRDefault="0032040B" w:rsidP="0032040B">
      <w:pPr>
        <w:ind w:right="284"/>
        <w:rPr>
          <w:rFonts w:eastAsia="MS PMincho" w:cstheme="minorHAnsi"/>
          <w:b/>
          <w:bCs/>
          <w:sz w:val="28"/>
          <w:szCs w:val="28"/>
        </w:rPr>
      </w:pPr>
      <w:r w:rsidRPr="0032040B">
        <w:rPr>
          <w:rFonts w:eastAsia="MS PMincho" w:cstheme="minorHAnsi"/>
          <w:b/>
          <w:bCs/>
          <w:sz w:val="28"/>
          <w:szCs w:val="28"/>
        </w:rPr>
        <w:t>Principais Pragas</w:t>
      </w:r>
    </w:p>
    <w:p w14:paraId="69643E74" w14:textId="6D2EAAA0" w:rsidR="007E416A" w:rsidRPr="007E416A" w:rsidRDefault="007E416A" w:rsidP="007E416A">
      <w:pPr>
        <w:ind w:right="284"/>
        <w:rPr>
          <w:rFonts w:eastAsia="MS PMincho" w:cstheme="minorHAnsi"/>
          <w:b/>
          <w:bCs/>
        </w:rPr>
      </w:pPr>
    </w:p>
    <w:p w14:paraId="7774FB2E" w14:textId="69AA60F6" w:rsidR="007E416A" w:rsidRDefault="00AD3B96" w:rsidP="005760DE">
      <w:pPr>
        <w:pStyle w:val="PargrafodaLista"/>
        <w:numPr>
          <w:ilvl w:val="0"/>
          <w:numId w:val="1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Mosca-da-fruta </w:t>
      </w:r>
      <w:r w:rsidRPr="006812A4">
        <w:rPr>
          <w:rFonts w:eastAsia="MS PMincho" w:cstheme="minorHAnsi"/>
          <w:b/>
          <w:bCs/>
          <w:i/>
        </w:rPr>
        <w:t>(</w:t>
      </w:r>
      <w:proofErr w:type="spellStart"/>
      <w:r w:rsidRPr="006812A4">
        <w:rPr>
          <w:rFonts w:eastAsia="MS PMincho" w:cstheme="minorHAnsi"/>
          <w:b/>
          <w:bCs/>
          <w:i/>
        </w:rPr>
        <w:t>Ceratitis</w:t>
      </w:r>
      <w:proofErr w:type="spellEnd"/>
      <w:r w:rsidRPr="006812A4">
        <w:rPr>
          <w:rFonts w:eastAsia="MS PMincho" w:cstheme="minorHAnsi"/>
          <w:b/>
          <w:bCs/>
          <w:i/>
        </w:rPr>
        <w:t xml:space="preserve"> capitata</w:t>
      </w:r>
      <w:r w:rsidR="00533FD0">
        <w:rPr>
          <w:rFonts w:eastAsia="MS PMincho" w:cstheme="minorHAnsi"/>
          <w:b/>
          <w:bCs/>
          <w:i/>
        </w:rPr>
        <w:t xml:space="preserve"> </w:t>
      </w:r>
      <w:proofErr w:type="spellStart"/>
      <w:r w:rsidR="00533FD0" w:rsidRPr="00533FD0">
        <w:rPr>
          <w:rFonts w:eastAsia="MS PMincho" w:cstheme="minorHAnsi"/>
          <w:b/>
          <w:bCs/>
          <w:iCs/>
        </w:rPr>
        <w:t>Wied</w:t>
      </w:r>
      <w:proofErr w:type="spellEnd"/>
      <w:r w:rsidR="00533FD0" w:rsidRPr="00533FD0">
        <w:rPr>
          <w:rFonts w:eastAsia="MS PMincho" w:cstheme="minorHAnsi"/>
          <w:b/>
          <w:bCs/>
          <w:iCs/>
        </w:rPr>
        <w:t>)</w:t>
      </w:r>
    </w:p>
    <w:p w14:paraId="46105587" w14:textId="53CED191" w:rsidR="00AD3B96" w:rsidRDefault="00AD3B96" w:rsidP="005760DE">
      <w:pPr>
        <w:pStyle w:val="PargrafodaLista"/>
        <w:numPr>
          <w:ilvl w:val="0"/>
          <w:numId w:val="1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Gorgulho-da-goiaba </w:t>
      </w:r>
      <w:r w:rsidRPr="006812A4">
        <w:rPr>
          <w:rFonts w:eastAsia="MS PMincho" w:cstheme="minorHAnsi"/>
          <w:b/>
          <w:bCs/>
          <w:i/>
        </w:rPr>
        <w:t>(</w:t>
      </w:r>
      <w:proofErr w:type="spellStart"/>
      <w:r w:rsidRPr="006812A4">
        <w:rPr>
          <w:rFonts w:eastAsia="MS PMincho" w:cstheme="minorHAnsi"/>
          <w:b/>
          <w:bCs/>
          <w:i/>
        </w:rPr>
        <w:t>Conotrachelus</w:t>
      </w:r>
      <w:proofErr w:type="spellEnd"/>
      <w:r w:rsidR="006812A4" w:rsidRPr="006812A4">
        <w:rPr>
          <w:rFonts w:eastAsia="MS PMincho" w:cstheme="minorHAnsi"/>
          <w:b/>
          <w:bCs/>
          <w:i/>
        </w:rPr>
        <w:t xml:space="preserve"> </w:t>
      </w:r>
      <w:proofErr w:type="spellStart"/>
      <w:r w:rsidR="006812A4" w:rsidRPr="006812A4">
        <w:rPr>
          <w:rFonts w:eastAsia="MS PMincho" w:cstheme="minorHAnsi"/>
          <w:b/>
          <w:bCs/>
          <w:i/>
        </w:rPr>
        <w:t>psidii</w:t>
      </w:r>
      <w:proofErr w:type="spellEnd"/>
      <w:r w:rsidR="00331AB8">
        <w:rPr>
          <w:rFonts w:eastAsia="MS PMincho" w:cstheme="minorHAnsi"/>
          <w:b/>
          <w:bCs/>
          <w:i/>
        </w:rPr>
        <w:t xml:space="preserve"> </w:t>
      </w:r>
      <w:r w:rsidR="00331AB8" w:rsidRPr="0066615A">
        <w:rPr>
          <w:rFonts w:cs="Arial"/>
          <w:b/>
          <w:bCs/>
          <w:color w:val="0A0A0A"/>
          <w:shd w:val="clear" w:color="auto" w:fill="FFFFFF"/>
        </w:rPr>
        <w:t>Marshall</w:t>
      </w:r>
      <w:r w:rsidR="00331AB8">
        <w:rPr>
          <w:rFonts w:cs="Arial"/>
          <w:b/>
          <w:bCs/>
          <w:color w:val="0A0A0A"/>
          <w:shd w:val="clear" w:color="auto" w:fill="FFFFFF"/>
        </w:rPr>
        <w:t>)</w:t>
      </w:r>
    </w:p>
    <w:p w14:paraId="5E905104" w14:textId="614AAAC5" w:rsidR="006812A4" w:rsidRDefault="006812A4" w:rsidP="005760DE">
      <w:pPr>
        <w:pStyle w:val="PargrafodaLista"/>
        <w:numPr>
          <w:ilvl w:val="0"/>
          <w:numId w:val="1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Cochonilhas </w:t>
      </w:r>
      <w:r w:rsidR="00E72589" w:rsidRPr="00E72589">
        <w:rPr>
          <w:rFonts w:eastAsia="MS PMincho" w:cstheme="minorHAnsi"/>
          <w:b/>
          <w:bCs/>
          <w:i/>
        </w:rPr>
        <w:t>(</w:t>
      </w:r>
      <w:proofErr w:type="spellStart"/>
      <w:r w:rsidR="00E72589" w:rsidRPr="00E72589">
        <w:rPr>
          <w:rFonts w:eastAsia="MS PMincho" w:cstheme="minorHAnsi"/>
          <w:b/>
          <w:bCs/>
          <w:i/>
        </w:rPr>
        <w:t>Coccoidea</w:t>
      </w:r>
      <w:proofErr w:type="spellEnd"/>
      <w:r w:rsidR="00E72589" w:rsidRPr="00E72589">
        <w:rPr>
          <w:rFonts w:eastAsia="MS PMincho" w:cstheme="minorHAnsi"/>
          <w:b/>
          <w:bCs/>
          <w:i/>
        </w:rPr>
        <w:t>)</w:t>
      </w:r>
    </w:p>
    <w:p w14:paraId="5025AE27" w14:textId="7273266E" w:rsidR="006812A4" w:rsidRDefault="00533FD0" w:rsidP="005760DE">
      <w:pPr>
        <w:pStyle w:val="PargrafodaLista"/>
        <w:numPr>
          <w:ilvl w:val="0"/>
          <w:numId w:val="1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Psilídeo</w:t>
      </w:r>
      <w:r w:rsidR="006812A4">
        <w:rPr>
          <w:rFonts w:eastAsia="MS PMincho" w:cstheme="minorHAnsi"/>
          <w:b/>
          <w:bCs/>
        </w:rPr>
        <w:t xml:space="preserve">-da-goiabeira </w:t>
      </w:r>
      <w:r w:rsidR="006812A4" w:rsidRPr="006812A4">
        <w:rPr>
          <w:rFonts w:eastAsia="MS PMincho" w:cstheme="minorHAnsi"/>
          <w:b/>
          <w:bCs/>
          <w:i/>
        </w:rPr>
        <w:t>(</w:t>
      </w:r>
      <w:proofErr w:type="spellStart"/>
      <w:r w:rsidR="006812A4" w:rsidRPr="006812A4">
        <w:rPr>
          <w:rFonts w:eastAsia="MS PMincho" w:cstheme="minorHAnsi"/>
          <w:b/>
          <w:bCs/>
          <w:i/>
        </w:rPr>
        <w:t>Triozoida</w:t>
      </w:r>
      <w:proofErr w:type="spellEnd"/>
      <w:r w:rsidR="006812A4" w:rsidRPr="006812A4">
        <w:rPr>
          <w:rFonts w:eastAsia="MS PMincho" w:cstheme="minorHAnsi"/>
          <w:b/>
          <w:bCs/>
          <w:i/>
        </w:rPr>
        <w:t xml:space="preserve"> </w:t>
      </w:r>
      <w:proofErr w:type="spellStart"/>
      <w:r w:rsidR="006812A4" w:rsidRPr="006812A4">
        <w:rPr>
          <w:rFonts w:eastAsia="MS PMincho" w:cstheme="minorHAnsi"/>
          <w:b/>
          <w:bCs/>
          <w:i/>
        </w:rPr>
        <w:t>limbata</w:t>
      </w:r>
      <w:proofErr w:type="spellEnd"/>
      <w:r>
        <w:rPr>
          <w:rFonts w:eastAsia="MS PMincho" w:cstheme="minorHAnsi"/>
          <w:b/>
          <w:bCs/>
          <w:i/>
        </w:rPr>
        <w:t xml:space="preserve"> </w:t>
      </w:r>
      <w:proofErr w:type="spellStart"/>
      <w:r>
        <w:rPr>
          <w:rFonts w:eastAsia="MS PMincho" w:cstheme="minorHAnsi"/>
          <w:b/>
          <w:bCs/>
          <w:i/>
        </w:rPr>
        <w:t>Enderlein</w:t>
      </w:r>
      <w:proofErr w:type="spellEnd"/>
      <w:r>
        <w:rPr>
          <w:rFonts w:eastAsia="MS PMincho" w:cstheme="minorHAnsi"/>
          <w:b/>
          <w:bCs/>
          <w:i/>
        </w:rPr>
        <w:t>)</w:t>
      </w:r>
    </w:p>
    <w:p w14:paraId="417AA628" w14:textId="707AD7FD" w:rsidR="006812A4" w:rsidRDefault="006812A4" w:rsidP="005760DE">
      <w:pPr>
        <w:pStyle w:val="PargrafodaLista"/>
        <w:numPr>
          <w:ilvl w:val="0"/>
          <w:numId w:val="1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Percevejo-da-goiaba </w:t>
      </w:r>
      <w:r w:rsidRPr="006812A4">
        <w:rPr>
          <w:rFonts w:eastAsia="MS PMincho" w:cstheme="minorHAnsi"/>
          <w:b/>
          <w:bCs/>
          <w:i/>
        </w:rPr>
        <w:t>(</w:t>
      </w:r>
      <w:proofErr w:type="spellStart"/>
      <w:r w:rsidR="00E72589">
        <w:rPr>
          <w:rFonts w:eastAsia="MS PMincho" w:cstheme="minorHAnsi"/>
          <w:b/>
          <w:bCs/>
          <w:i/>
        </w:rPr>
        <w:t>Leptoglossus</w:t>
      </w:r>
      <w:proofErr w:type="spellEnd"/>
      <w:r w:rsidRPr="006812A4">
        <w:rPr>
          <w:rFonts w:eastAsia="MS PMincho" w:cstheme="minorHAnsi"/>
          <w:b/>
          <w:bCs/>
          <w:i/>
        </w:rPr>
        <w:t>)</w:t>
      </w:r>
    </w:p>
    <w:p w14:paraId="43DDC438" w14:textId="77777777" w:rsidR="007E416A" w:rsidRDefault="007E416A" w:rsidP="007E416A">
      <w:pPr>
        <w:ind w:left="720" w:right="284"/>
        <w:rPr>
          <w:rFonts w:eastAsia="MS PMincho" w:cstheme="minorHAnsi"/>
          <w:b/>
          <w:bCs/>
        </w:rPr>
      </w:pPr>
    </w:p>
    <w:p w14:paraId="2A875BCC" w14:textId="23BEA8E8" w:rsidR="00533FD0" w:rsidRDefault="005233FA" w:rsidP="00B12F74">
      <w:p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25D97DDF">
          <v:rect id="_x0000_i1026" style="width:0;height:1.5pt" o:hralign="center" o:hrstd="t" o:hr="t" fillcolor="#a0a0a0" stroked="f"/>
        </w:pict>
      </w:r>
    </w:p>
    <w:p w14:paraId="3DB32AC8" w14:textId="77777777" w:rsidR="00533FD0" w:rsidRDefault="00533FD0" w:rsidP="00533FD0">
      <w:pPr>
        <w:pStyle w:val="PargrafodaLista"/>
        <w:ind w:left="0" w:right="284"/>
        <w:rPr>
          <w:rFonts w:eastAsia="MS PMincho" w:cstheme="minorHAnsi"/>
          <w:b/>
          <w:bCs/>
        </w:rPr>
      </w:pPr>
    </w:p>
    <w:p w14:paraId="05592DD0" w14:textId="25382EF1" w:rsidR="006812A4" w:rsidRDefault="006812A4" w:rsidP="00533FD0">
      <w:pPr>
        <w:pStyle w:val="PargrafodaLista"/>
        <w:numPr>
          <w:ilvl w:val="0"/>
          <w:numId w:val="8"/>
        </w:numPr>
        <w:ind w:left="0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Mosca-da-fruta </w:t>
      </w:r>
      <w:r w:rsidRPr="006812A4">
        <w:rPr>
          <w:rFonts w:eastAsia="MS PMincho" w:cstheme="minorHAnsi"/>
          <w:b/>
          <w:bCs/>
          <w:i/>
        </w:rPr>
        <w:t>(</w:t>
      </w:r>
      <w:proofErr w:type="spellStart"/>
      <w:r w:rsidRPr="006812A4">
        <w:rPr>
          <w:rFonts w:eastAsia="MS PMincho" w:cstheme="minorHAnsi"/>
          <w:b/>
          <w:bCs/>
          <w:i/>
        </w:rPr>
        <w:t>Ceratitis</w:t>
      </w:r>
      <w:proofErr w:type="spellEnd"/>
      <w:r w:rsidRPr="006812A4">
        <w:rPr>
          <w:rFonts w:eastAsia="MS PMincho" w:cstheme="minorHAnsi"/>
          <w:b/>
          <w:bCs/>
          <w:i/>
        </w:rPr>
        <w:t xml:space="preserve"> capitata</w:t>
      </w:r>
      <w:r w:rsidR="00533FD0">
        <w:rPr>
          <w:rFonts w:eastAsia="MS PMincho" w:cstheme="minorHAnsi"/>
          <w:b/>
          <w:bCs/>
          <w:i/>
        </w:rPr>
        <w:t xml:space="preserve"> </w:t>
      </w:r>
      <w:proofErr w:type="spellStart"/>
      <w:r w:rsidR="00533FD0" w:rsidRPr="00533FD0">
        <w:rPr>
          <w:rFonts w:eastAsia="MS PMincho" w:cstheme="minorHAnsi"/>
          <w:b/>
          <w:bCs/>
          <w:iCs/>
        </w:rPr>
        <w:t>Wied</w:t>
      </w:r>
      <w:proofErr w:type="spellEnd"/>
      <w:r w:rsidR="00533FD0" w:rsidRPr="00533FD0">
        <w:rPr>
          <w:rFonts w:eastAsia="MS PMincho" w:cstheme="minorHAnsi"/>
          <w:b/>
          <w:bCs/>
          <w:iCs/>
        </w:rPr>
        <w:t>.)</w:t>
      </w:r>
    </w:p>
    <w:p w14:paraId="331E1D88" w14:textId="77777777" w:rsidR="00533FD0" w:rsidRDefault="00533FD0" w:rsidP="00533FD0">
      <w:pPr>
        <w:pStyle w:val="PargrafodaLista"/>
        <w:ind w:left="0" w:right="284"/>
        <w:rPr>
          <w:rFonts w:cs="Arial"/>
          <w:color w:val="0A0A0A"/>
          <w:shd w:val="clear" w:color="auto" w:fill="FFFFFF"/>
        </w:rPr>
      </w:pPr>
    </w:p>
    <w:p w14:paraId="56A99E86" w14:textId="25D01E58" w:rsidR="00AC0300" w:rsidRDefault="006812A4" w:rsidP="00533FD0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proofErr w:type="gramStart"/>
      <w:r w:rsidRPr="006812A4">
        <w:rPr>
          <w:rFonts w:cs="Arial"/>
          <w:color w:val="0A0A0A"/>
          <w:shd w:val="clear" w:color="auto" w:fill="FFFFFF"/>
        </w:rPr>
        <w:t>A </w:t>
      </w:r>
      <w:r w:rsidR="00533FD0" w:rsidRPr="006812A4">
        <w:rPr>
          <w:rFonts w:cs="Arial"/>
          <w:color w:val="0A0A0A"/>
          <w:shd w:val="clear" w:color="auto" w:fill="FFFFFF"/>
        </w:rPr>
        <w:t xml:space="preserve"> </w:t>
      </w:r>
      <w:r w:rsidRPr="006812A4">
        <w:rPr>
          <w:rFonts w:cs="Arial"/>
          <w:color w:val="0A0A0A"/>
          <w:shd w:val="clear" w:color="auto" w:fill="FFFFFF"/>
        </w:rPr>
        <w:t>mosca</w:t>
      </w:r>
      <w:proofErr w:type="gramEnd"/>
      <w:r w:rsidRPr="006812A4">
        <w:rPr>
          <w:rFonts w:cs="Arial"/>
          <w:color w:val="0A0A0A"/>
          <w:shd w:val="clear" w:color="auto" w:fill="FFFFFF"/>
        </w:rPr>
        <w:t>-do-</w:t>
      </w:r>
      <w:r w:rsidR="00533FD0">
        <w:rPr>
          <w:rFonts w:cs="Arial"/>
          <w:color w:val="0A0A0A"/>
          <w:shd w:val="clear" w:color="auto" w:fill="FFFFFF"/>
        </w:rPr>
        <w:t>M</w:t>
      </w:r>
      <w:r w:rsidRPr="006812A4">
        <w:rPr>
          <w:rFonts w:cs="Arial"/>
          <w:color w:val="0A0A0A"/>
          <w:shd w:val="clear" w:color="auto" w:fill="FFFFFF"/>
        </w:rPr>
        <w:t>editerrâneo</w:t>
      </w:r>
      <w:r w:rsidR="00533FD0">
        <w:rPr>
          <w:rFonts w:cs="Arial"/>
          <w:color w:val="0A0A0A"/>
          <w:shd w:val="clear" w:color="auto" w:fill="FFFFFF"/>
        </w:rPr>
        <w:t xml:space="preserve"> (</w:t>
      </w:r>
      <w:r w:rsidR="00533FD0" w:rsidRPr="00AC0300">
        <w:rPr>
          <w:rFonts w:cs="Arial"/>
          <w:i/>
          <w:iCs/>
          <w:color w:val="0A0A0A"/>
          <w:shd w:val="clear" w:color="auto" w:fill="FFFFFF"/>
        </w:rPr>
        <w:t>C. capitata</w:t>
      </w:r>
      <w:r w:rsidR="00533FD0">
        <w:rPr>
          <w:rFonts w:cs="Arial"/>
          <w:color w:val="0A0A0A"/>
          <w:shd w:val="clear" w:color="auto" w:fill="FFFFFF"/>
        </w:rPr>
        <w:t xml:space="preserve"> </w:t>
      </w:r>
      <w:proofErr w:type="spellStart"/>
      <w:r w:rsidR="00533FD0">
        <w:rPr>
          <w:rFonts w:cs="Arial"/>
          <w:color w:val="0A0A0A"/>
          <w:shd w:val="clear" w:color="auto" w:fill="FFFFFF"/>
        </w:rPr>
        <w:t>Wied</w:t>
      </w:r>
      <w:proofErr w:type="spellEnd"/>
      <w:r w:rsidR="00533FD0">
        <w:rPr>
          <w:rFonts w:cs="Arial"/>
          <w:color w:val="0A0A0A"/>
          <w:shd w:val="clear" w:color="auto" w:fill="FFFFFF"/>
        </w:rPr>
        <w:t>.)</w:t>
      </w:r>
      <w:r w:rsidR="00AC0300">
        <w:rPr>
          <w:rFonts w:cs="Arial"/>
          <w:color w:val="0A0A0A"/>
          <w:shd w:val="clear" w:color="auto" w:fill="FFFFFF"/>
        </w:rPr>
        <w:t xml:space="preserve"> (Fig. 1)</w:t>
      </w:r>
      <w:r w:rsidRPr="006812A4">
        <w:rPr>
          <w:rFonts w:cs="Arial"/>
          <w:color w:val="0A0A0A"/>
          <w:shd w:val="clear" w:color="auto" w:fill="FFFFFF"/>
        </w:rPr>
        <w:t>, </w:t>
      </w:r>
      <w:r w:rsidRPr="006812A4">
        <w:t>é uma praga principal na cultura da goiaba, sendo a causa do "bicho-da-goiaba"</w:t>
      </w:r>
      <w:r w:rsidRPr="006812A4">
        <w:rPr>
          <w:rFonts w:cs="Arial"/>
          <w:color w:val="0A0A0A"/>
          <w:shd w:val="clear" w:color="auto" w:fill="FFFFFF"/>
        </w:rPr>
        <w:t xml:space="preserve">. </w:t>
      </w:r>
    </w:p>
    <w:p w14:paraId="45C81914" w14:textId="2A6E21EA" w:rsidR="00AC0300" w:rsidRDefault="006812A4" w:rsidP="00533FD0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6812A4">
        <w:rPr>
          <w:rFonts w:cs="Arial"/>
          <w:color w:val="0A0A0A"/>
          <w:shd w:val="clear" w:color="auto" w:fill="FFFFFF"/>
        </w:rPr>
        <w:t>A fêmea fura o fruto para depositar ovos, gerando larvas que consomem a polpa e apodrecem a fruta</w:t>
      </w:r>
      <w:r w:rsidR="00AC0300">
        <w:rPr>
          <w:rFonts w:cs="Arial"/>
          <w:color w:val="0A0A0A"/>
          <w:shd w:val="clear" w:color="auto" w:fill="FFFFFF"/>
        </w:rPr>
        <w:t xml:space="preserve"> (Fig. 1)</w:t>
      </w:r>
      <w:r w:rsidRPr="006812A4">
        <w:rPr>
          <w:rFonts w:cs="Arial"/>
          <w:color w:val="0A0A0A"/>
          <w:shd w:val="clear" w:color="auto" w:fill="FFFFFF"/>
        </w:rPr>
        <w:t xml:space="preserve">, causando </w:t>
      </w:r>
      <w:r w:rsidR="00AC0300">
        <w:rPr>
          <w:rFonts w:cs="Arial"/>
          <w:color w:val="0A0A0A"/>
          <w:shd w:val="clear" w:color="auto" w:fill="FFFFFF"/>
        </w:rPr>
        <w:t xml:space="preserve">a </w:t>
      </w:r>
      <w:r w:rsidRPr="006812A4">
        <w:rPr>
          <w:rFonts w:cs="Arial"/>
          <w:color w:val="0A0A0A"/>
          <w:shd w:val="clear" w:color="auto" w:fill="FFFFFF"/>
        </w:rPr>
        <w:t>queda prematura</w:t>
      </w:r>
      <w:r w:rsidR="00AC0300">
        <w:rPr>
          <w:rFonts w:cs="Arial"/>
          <w:color w:val="0A0A0A"/>
          <w:shd w:val="clear" w:color="auto" w:fill="FFFFFF"/>
        </w:rPr>
        <w:t xml:space="preserve"> dos frutos</w:t>
      </w:r>
      <w:r w:rsidRPr="006812A4">
        <w:rPr>
          <w:rFonts w:cs="Arial"/>
          <w:color w:val="0A0A0A"/>
          <w:shd w:val="clear" w:color="auto" w:fill="FFFFFF"/>
        </w:rPr>
        <w:t xml:space="preserve">. </w:t>
      </w:r>
    </w:p>
    <w:p w14:paraId="77EC58B5" w14:textId="77777777" w:rsidR="00AC0300" w:rsidRDefault="00AC0300" w:rsidP="00533FD0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AC0300">
        <w:rPr>
          <w:rFonts w:cs="Arial"/>
          <w:color w:val="0A0A0A"/>
          <w:shd w:val="clear" w:color="auto" w:fill="FFFFFF"/>
        </w:rPr>
        <w:t xml:space="preserve">Com relação à </w:t>
      </w:r>
      <w:proofErr w:type="spellStart"/>
      <w:r w:rsidRPr="00AC0300">
        <w:rPr>
          <w:rFonts w:cs="Arial"/>
          <w:color w:val="0A0A0A"/>
          <w:shd w:val="clear" w:color="auto" w:fill="FFFFFF"/>
        </w:rPr>
        <w:t>oviposição</w:t>
      </w:r>
      <w:proofErr w:type="spellEnd"/>
      <w:r w:rsidRPr="00AC0300">
        <w:rPr>
          <w:rFonts w:cs="Arial"/>
          <w:color w:val="0A0A0A"/>
          <w:shd w:val="clear" w:color="auto" w:fill="FFFFFF"/>
        </w:rPr>
        <w:t xml:space="preserve">, os orifícios feitos pela fêmea podem facilitar a contaminação por patógenos (fungos ou bactérias), que prejudicam a aparência dos frutos, inviabilizando seu aproveitamento. </w:t>
      </w:r>
    </w:p>
    <w:p w14:paraId="35A9D142" w14:textId="77777777" w:rsidR="00A340ED" w:rsidRDefault="00AC0300" w:rsidP="00533FD0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AC0300">
        <w:rPr>
          <w:rFonts w:cs="Arial"/>
          <w:color w:val="0A0A0A"/>
          <w:shd w:val="clear" w:color="auto" w:fill="FFFFFF"/>
        </w:rPr>
        <w:t xml:space="preserve">Quanto aos danos da alimentação, são decorrentes do desenvolvimento das larvas no interior do fruto, o que favorece o seu apodrecimento e queda prematura. </w:t>
      </w:r>
    </w:p>
    <w:p w14:paraId="0E0B8D3C" w14:textId="01084774" w:rsidR="00A340ED" w:rsidRDefault="00A340ED" w:rsidP="00533FD0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>
        <w:rPr>
          <w:rFonts w:cs="Arial"/>
          <w:color w:val="0A0A0A"/>
          <w:shd w:val="clear" w:color="auto" w:fill="FFFFFF"/>
        </w:rPr>
        <w:t>O</w:t>
      </w:r>
      <w:r w:rsidR="00AC0300" w:rsidRPr="00AC0300">
        <w:rPr>
          <w:rFonts w:cs="Arial"/>
          <w:color w:val="0A0A0A"/>
          <w:shd w:val="clear" w:color="auto" w:fill="FFFFFF"/>
        </w:rPr>
        <w:t xml:space="preserve"> impacto sobre a produção é muito severo, pois os frutos tornam-se impróprios quer seja para consumo in natura quanto para a industrialização. </w:t>
      </w:r>
    </w:p>
    <w:p w14:paraId="2AE1E886" w14:textId="77777777" w:rsidR="00AC0300" w:rsidRDefault="00AC0300" w:rsidP="00533FD0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5234"/>
      </w:tblGrid>
      <w:tr w:rsidR="00AC0300" w14:paraId="4D6180CF" w14:textId="77777777" w:rsidTr="00AC0300">
        <w:tc>
          <w:tcPr>
            <w:tcW w:w="3260" w:type="dxa"/>
          </w:tcPr>
          <w:p w14:paraId="0DB77EA6" w14:textId="76946466" w:rsidR="00AC0300" w:rsidRDefault="00B1626D" w:rsidP="00533FD0">
            <w:pPr>
              <w:pStyle w:val="PargrafodaLista"/>
              <w:ind w:left="0" w:right="284"/>
              <w:jc w:val="both"/>
              <w:rPr>
                <w:rFonts w:eastAsia="MS PMincho" w:cstheme="minorHAnsi"/>
                <w:b/>
                <w:bCs/>
              </w:rPr>
            </w:pPr>
            <w:r w:rsidRPr="00B874A0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35DC92EB" wp14:editId="623FC217">
                  <wp:extent cx="1431235" cy="954101"/>
                  <wp:effectExtent l="0" t="0" r="0" b="0"/>
                  <wp:docPr id="786423661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311" cy="972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4" w:type="dxa"/>
          </w:tcPr>
          <w:p w14:paraId="53826B76" w14:textId="08C2D4D3" w:rsidR="00AC0300" w:rsidRDefault="00AC0300" w:rsidP="00533FD0">
            <w:pPr>
              <w:pStyle w:val="PargrafodaLista"/>
              <w:ind w:left="0" w:right="284"/>
              <w:jc w:val="both"/>
              <w:rPr>
                <w:rFonts w:eastAsia="MS PMincho" w:cstheme="minorHAnsi"/>
                <w:b/>
                <w:bCs/>
              </w:rPr>
            </w:pPr>
            <w:r w:rsidRPr="00AC0300">
              <w:rPr>
                <w:rFonts w:eastAsia="MS PMincho" w:cstheme="minorHAnsi"/>
                <w:b/>
                <w:bCs/>
                <w:noProof/>
                <w:lang w:val="it-IT"/>
              </w:rPr>
              <w:drawing>
                <wp:inline distT="0" distB="0" distL="0" distR="0" wp14:anchorId="356B4858" wp14:editId="18FC4C6D">
                  <wp:extent cx="1272209" cy="990253"/>
                  <wp:effectExtent l="0" t="0" r="4445" b="635"/>
                  <wp:docPr id="1897475910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989" cy="1011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0300" w14:paraId="39259E10" w14:textId="77777777" w:rsidTr="00AC0300">
        <w:tc>
          <w:tcPr>
            <w:tcW w:w="8494" w:type="dxa"/>
            <w:gridSpan w:val="2"/>
          </w:tcPr>
          <w:p w14:paraId="380F2C5C" w14:textId="7A4FD20E" w:rsidR="00AC0300" w:rsidRPr="00AC0300" w:rsidRDefault="00AC0300" w:rsidP="00533FD0">
            <w:pPr>
              <w:pStyle w:val="PargrafodaLista"/>
              <w:ind w:left="0" w:right="284"/>
              <w:jc w:val="both"/>
              <w:rPr>
                <w:rFonts w:eastAsia="MS PMincho" w:cstheme="minorHAnsi"/>
                <w:b/>
                <w:bCs/>
                <w:sz w:val="20"/>
                <w:szCs w:val="20"/>
              </w:rPr>
            </w:pPr>
            <w:r w:rsidRPr="00AC0300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Figura 1 – Adultos de</w:t>
            </w:r>
            <w:r w:rsidRPr="00AC0300">
              <w:rPr>
                <w:rFonts w:eastAsia="MS PMincho" w:cstheme="minorHAnsi"/>
                <w:b/>
                <w:bCs/>
                <w:sz w:val="20"/>
                <w:szCs w:val="20"/>
              </w:rPr>
              <w:t xml:space="preserve"> </w:t>
            </w:r>
            <w:r w:rsidRPr="00AC0300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mosca-do-Mediterrâneo (</w:t>
            </w:r>
            <w:r w:rsidRPr="00AC0300">
              <w:rPr>
                <w:rFonts w:cs="Arial"/>
                <w:i/>
                <w:iCs/>
                <w:color w:val="0A0A0A"/>
                <w:sz w:val="20"/>
                <w:szCs w:val="20"/>
                <w:shd w:val="clear" w:color="auto" w:fill="FFFFFF"/>
              </w:rPr>
              <w:t>C. capitata</w:t>
            </w:r>
            <w:r w:rsidRPr="00AC0300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C0300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Wied</w:t>
            </w:r>
            <w:proofErr w:type="spellEnd"/>
            <w:r w:rsidRPr="00AC0300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.) e larva na polpa da goiaba</w:t>
            </w:r>
            <w:r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 (Fonte: </w:t>
            </w:r>
            <w:r w:rsidR="006D4C7E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 xml:space="preserve">GBA; </w:t>
            </w:r>
            <w:proofErr w:type="spellStart"/>
            <w:r w:rsidR="00B1626D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Embrapa</w:t>
            </w:r>
            <w:proofErr w:type="spellEnd"/>
            <w:r w:rsidR="00B1626D">
              <w:rPr>
                <w:rFonts w:cs="Arial"/>
                <w:color w:val="0A0A0A"/>
                <w:sz w:val="20"/>
                <w:szCs w:val="20"/>
                <w:shd w:val="clear" w:color="auto" w:fill="FFFFFF"/>
              </w:rPr>
              <w:t>, 2020)</w:t>
            </w:r>
          </w:p>
        </w:tc>
      </w:tr>
    </w:tbl>
    <w:p w14:paraId="1DF2E799" w14:textId="77777777" w:rsidR="00AC0300" w:rsidRPr="006812A4" w:rsidRDefault="00AC0300" w:rsidP="00533FD0">
      <w:pPr>
        <w:pStyle w:val="PargrafodaLista"/>
        <w:ind w:left="0" w:right="284"/>
        <w:jc w:val="both"/>
        <w:rPr>
          <w:rFonts w:eastAsia="MS PMincho" w:cstheme="minorHAnsi"/>
          <w:b/>
          <w:bCs/>
        </w:rPr>
      </w:pPr>
    </w:p>
    <w:p w14:paraId="1EA0DCD7" w14:textId="5DECB052" w:rsidR="004C5501" w:rsidRPr="004C5501" w:rsidRDefault="004C5501" w:rsidP="004C5501">
      <w:pPr>
        <w:pStyle w:val="PargrafodaLista"/>
        <w:autoSpaceDE w:val="0"/>
        <w:autoSpaceDN w:val="0"/>
        <w:adjustRightInd w:val="0"/>
        <w:ind w:left="1440"/>
        <w:rPr>
          <w:rFonts w:ascii="Helvetica" w:hAnsi="Helvetica" w:cs="Helvetica"/>
          <w:sz w:val="20"/>
          <w:szCs w:val="20"/>
          <w14:ligatures w14:val="standardContextual"/>
        </w:rPr>
      </w:pPr>
    </w:p>
    <w:tbl>
      <w:tblPr>
        <w:tblStyle w:val="TabelacomGrelh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5"/>
        <w:gridCol w:w="3879"/>
      </w:tblGrid>
      <w:tr w:rsidR="006812A4" w14:paraId="78358D16" w14:textId="77777777" w:rsidTr="00256F6C">
        <w:tc>
          <w:tcPr>
            <w:tcW w:w="4247" w:type="dxa"/>
          </w:tcPr>
          <w:p w14:paraId="294C8AEA" w14:textId="1316E137" w:rsidR="00CA3A9C" w:rsidRPr="00980ED2" w:rsidRDefault="00AC0300" w:rsidP="00CA3A9C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 w:rsidRPr="00980ED2">
              <w:rPr>
                <w:rFonts w:eastAsia="MS PMincho" w:cstheme="minorHAnsi"/>
                <w:b/>
                <w:bCs/>
              </w:rPr>
              <w:t xml:space="preserve"> </w:t>
            </w:r>
          </w:p>
        </w:tc>
        <w:tc>
          <w:tcPr>
            <w:tcW w:w="4247" w:type="dxa"/>
          </w:tcPr>
          <w:p w14:paraId="7879EAE7" w14:textId="3827B520" w:rsidR="00CA3A9C" w:rsidRPr="00980ED2" w:rsidRDefault="00CA3A9C" w:rsidP="00CA3A9C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</w:p>
        </w:tc>
      </w:tr>
    </w:tbl>
    <w:p w14:paraId="334A7F8C" w14:textId="77777777" w:rsidR="00CA3A9C" w:rsidRPr="00980ED2" w:rsidRDefault="00CA3A9C" w:rsidP="00CA3A9C">
      <w:pPr>
        <w:pStyle w:val="PargrafodaLista"/>
        <w:ind w:right="284"/>
        <w:rPr>
          <w:rFonts w:eastAsia="MS PMincho" w:cstheme="minorHAnsi"/>
          <w:b/>
          <w:bCs/>
        </w:rPr>
      </w:pPr>
    </w:p>
    <w:p w14:paraId="647A51CE" w14:textId="05AC458D" w:rsidR="000724F3" w:rsidRPr="00A76D77" w:rsidRDefault="0032040B" w:rsidP="00A76D77">
      <w:pPr>
        <w:pStyle w:val="PargrafodaLista"/>
        <w:numPr>
          <w:ilvl w:val="0"/>
          <w:numId w:val="11"/>
        </w:numPr>
        <w:ind w:right="284"/>
        <w:rPr>
          <w:rFonts w:eastAsia="MS PMincho" w:cstheme="minorHAnsi"/>
        </w:rPr>
      </w:pPr>
      <w:r w:rsidRPr="00A76D77">
        <w:rPr>
          <w:rFonts w:eastAsia="MS PMincho" w:cstheme="minorHAnsi"/>
          <w:b/>
          <w:bCs/>
        </w:rPr>
        <w:t>Danos:</w:t>
      </w:r>
      <w:r w:rsidRPr="00A76D77">
        <w:rPr>
          <w:rFonts w:eastAsia="MS PMincho" w:cstheme="minorHAnsi"/>
        </w:rPr>
        <w:t xml:space="preserve"> </w:t>
      </w:r>
      <w:r w:rsidR="006812A4" w:rsidRPr="00A76D77">
        <w:rPr>
          <w:rFonts w:eastAsia="MS PMincho" w:cstheme="minorHAnsi"/>
        </w:rPr>
        <w:t>danos larvais, perfurações, amadurecimento e queda de frutos, prejuízo comercial.</w:t>
      </w:r>
    </w:p>
    <w:p w14:paraId="3CF4F3EF" w14:textId="7B5597AB" w:rsidR="006812A4" w:rsidRPr="00A76D77" w:rsidRDefault="006812A4" w:rsidP="00A76D77">
      <w:pPr>
        <w:pStyle w:val="PargrafodaLista"/>
        <w:numPr>
          <w:ilvl w:val="0"/>
          <w:numId w:val="11"/>
        </w:numPr>
        <w:ind w:right="284"/>
        <w:rPr>
          <w:rStyle w:val="Forte"/>
          <w:rFonts w:eastAsia="MS PMincho" w:cstheme="minorHAnsi"/>
          <w:b w:val="0"/>
          <w:bCs w:val="0"/>
        </w:rPr>
      </w:pPr>
      <w:r w:rsidRPr="00A76D77">
        <w:rPr>
          <w:rStyle w:val="Forte"/>
          <w:lang w:val="it-IT"/>
        </w:rPr>
        <w:t>Pico:</w:t>
      </w:r>
      <w:r w:rsidRPr="00A76D77">
        <w:rPr>
          <w:lang w:val="it-IT"/>
        </w:rPr>
        <w:t xml:space="preserve"> </w:t>
      </w:r>
      <w:r w:rsidR="009371D9" w:rsidRPr="00A76D77">
        <w:rPr>
          <w:lang w:val="it-IT"/>
        </w:rPr>
        <w:t>maio e julho.</w:t>
      </w:r>
    </w:p>
    <w:p w14:paraId="23AEDC5B" w14:textId="71C90F60" w:rsidR="0080065A" w:rsidRPr="0080065A" w:rsidRDefault="0032040B" w:rsidP="00A76D77">
      <w:pPr>
        <w:pStyle w:val="PargrafodaLista"/>
        <w:numPr>
          <w:ilvl w:val="0"/>
          <w:numId w:val="11"/>
        </w:numPr>
        <w:ind w:right="284"/>
      </w:pPr>
      <w:r w:rsidRPr="00980ED2">
        <w:rPr>
          <w:rStyle w:val="Forte"/>
        </w:rPr>
        <w:t>Risco:</w:t>
      </w:r>
      <w:r w:rsidRPr="00980ED2">
        <w:t xml:space="preserve"> </w:t>
      </w:r>
      <w:r w:rsidR="006812A4" w:rsidRPr="00980ED2">
        <w:t>danos diretos à produção, queda precoce de frutos, perda de qualidade e impropriedade para consumo, prejuízos econ</w:t>
      </w:r>
      <w:r w:rsidR="00A76D77" w:rsidRPr="00980ED2">
        <w:t>ó</w:t>
      </w:r>
      <w:r w:rsidR="006812A4" w:rsidRPr="00980ED2">
        <w:t>micos.</w:t>
      </w:r>
    </w:p>
    <w:p w14:paraId="0CEE1B11" w14:textId="77777777" w:rsidR="00A340ED" w:rsidRPr="00A340ED" w:rsidRDefault="006812A4" w:rsidP="00A76D77">
      <w:pPr>
        <w:pStyle w:val="PargrafodaLista"/>
        <w:numPr>
          <w:ilvl w:val="0"/>
          <w:numId w:val="11"/>
        </w:numPr>
        <w:ind w:right="284"/>
        <w:rPr>
          <w:rStyle w:val="Forte"/>
          <w:b w:val="0"/>
          <w:lang w:val="it-IT"/>
        </w:rPr>
      </w:pPr>
      <w:r w:rsidRPr="00A76D77">
        <w:rPr>
          <w:rStyle w:val="Forte"/>
          <w:lang w:val="it-IT"/>
        </w:rPr>
        <w:t xml:space="preserve">Controlo: </w:t>
      </w:r>
    </w:p>
    <w:p w14:paraId="03CB1068" w14:textId="7DD6C6AD" w:rsidR="00A340ED" w:rsidRPr="00980ED2" w:rsidRDefault="00A340ED" w:rsidP="003B429D">
      <w:pPr>
        <w:pStyle w:val="PargrafodaLista"/>
        <w:numPr>
          <w:ilvl w:val="1"/>
          <w:numId w:val="11"/>
        </w:numPr>
        <w:ind w:right="284"/>
        <w:rPr>
          <w:rStyle w:val="Forte"/>
          <w:b w:val="0"/>
        </w:rPr>
      </w:pPr>
      <w:r w:rsidRPr="00980ED2">
        <w:rPr>
          <w:rStyle w:val="Forte"/>
        </w:rPr>
        <w:t xml:space="preserve">Cultural: </w:t>
      </w:r>
      <w:r w:rsidR="009371D9" w:rsidRPr="00980ED2">
        <w:rPr>
          <w:rStyle w:val="Forte"/>
          <w:b w:val="0"/>
        </w:rPr>
        <w:t>ensacamento de frutos, sanidade, poda</w:t>
      </w:r>
      <w:r w:rsidR="00844481" w:rsidRPr="00980ED2">
        <w:rPr>
          <w:rStyle w:val="Forte"/>
          <w:b w:val="0"/>
        </w:rPr>
        <w:t xml:space="preserve"> (evitar excessos)</w:t>
      </w:r>
      <w:r w:rsidR="00775718" w:rsidRPr="00980ED2">
        <w:rPr>
          <w:rStyle w:val="Forte"/>
          <w:b w:val="0"/>
        </w:rPr>
        <w:t xml:space="preserve">, </w:t>
      </w:r>
      <w:r w:rsidR="00775718" w:rsidRPr="006812A4">
        <w:rPr>
          <w:rFonts w:cs="Arial"/>
          <w:color w:val="0A0A0A"/>
          <w:shd w:val="clear" w:color="auto" w:fill="FFFFFF"/>
        </w:rPr>
        <w:t>eliminação de frut</w:t>
      </w:r>
      <w:r w:rsidR="00F81275">
        <w:rPr>
          <w:rFonts w:cs="Arial"/>
          <w:color w:val="0A0A0A"/>
          <w:shd w:val="clear" w:color="auto" w:fill="FFFFFF"/>
        </w:rPr>
        <w:t>o</w:t>
      </w:r>
      <w:r w:rsidR="00775718" w:rsidRPr="006812A4">
        <w:rPr>
          <w:rFonts w:cs="Arial"/>
          <w:color w:val="0A0A0A"/>
          <w:shd w:val="clear" w:color="auto" w:fill="FFFFFF"/>
        </w:rPr>
        <w:t>s caíd</w:t>
      </w:r>
      <w:r w:rsidR="00F81275">
        <w:rPr>
          <w:rFonts w:cs="Arial"/>
          <w:color w:val="0A0A0A"/>
          <w:shd w:val="clear" w:color="auto" w:fill="FFFFFF"/>
        </w:rPr>
        <w:t>o</w:t>
      </w:r>
      <w:r w:rsidR="00775718" w:rsidRPr="006812A4">
        <w:rPr>
          <w:rFonts w:cs="Arial"/>
          <w:color w:val="0A0A0A"/>
          <w:shd w:val="clear" w:color="auto" w:fill="FFFFFF"/>
        </w:rPr>
        <w:t>s no solo</w:t>
      </w:r>
      <w:r w:rsidR="001F3E13">
        <w:rPr>
          <w:rFonts w:cs="Arial"/>
          <w:color w:val="0A0A0A"/>
          <w:shd w:val="clear" w:color="auto" w:fill="FFFFFF"/>
        </w:rPr>
        <w:t xml:space="preserve">, </w:t>
      </w:r>
      <w:r w:rsidR="001F3E13">
        <w:t>colheita precoce (reduz infestação)</w:t>
      </w:r>
      <w:r w:rsidR="00844481">
        <w:t xml:space="preserve">, </w:t>
      </w:r>
      <w:r w:rsidR="00844481" w:rsidRPr="00162189">
        <w:t>controlo da vegetação espontânea</w:t>
      </w:r>
      <w:r w:rsidR="001F3E13">
        <w:t>.</w:t>
      </w:r>
    </w:p>
    <w:p w14:paraId="05D08664" w14:textId="704358FC" w:rsidR="00A340ED" w:rsidRPr="00980ED2" w:rsidRDefault="00A340ED" w:rsidP="003B429D">
      <w:pPr>
        <w:pStyle w:val="PargrafodaLista"/>
        <w:numPr>
          <w:ilvl w:val="1"/>
          <w:numId w:val="11"/>
        </w:numPr>
        <w:ind w:right="284"/>
        <w:rPr>
          <w:rStyle w:val="Forte"/>
          <w:b w:val="0"/>
        </w:rPr>
      </w:pPr>
      <w:r w:rsidRPr="00980ED2">
        <w:rPr>
          <w:rStyle w:val="Forte"/>
        </w:rPr>
        <w:t>Biotécnico:</w:t>
      </w:r>
      <w:r w:rsidRPr="00980ED2">
        <w:rPr>
          <w:rStyle w:val="Forte"/>
          <w:b w:val="0"/>
        </w:rPr>
        <w:t xml:space="preserve"> </w:t>
      </w:r>
      <w:r w:rsidR="009371D9" w:rsidRPr="00980ED2">
        <w:rPr>
          <w:rStyle w:val="Forte"/>
          <w:b w:val="0"/>
        </w:rPr>
        <w:t xml:space="preserve"> controlo com </w:t>
      </w:r>
      <w:r w:rsidRPr="00980ED2">
        <w:rPr>
          <w:rStyle w:val="Forte"/>
          <w:b w:val="0"/>
        </w:rPr>
        <w:t>atrativos alimentares (restos de fruta)</w:t>
      </w:r>
      <w:r w:rsidR="001F3E13" w:rsidRPr="00980ED2">
        <w:rPr>
          <w:rStyle w:val="Forte"/>
          <w:b w:val="0"/>
        </w:rPr>
        <w:t xml:space="preserve"> </w:t>
      </w:r>
      <w:proofErr w:type="gramStart"/>
      <w:r w:rsidR="001F3E13" w:rsidRPr="00980ED2">
        <w:rPr>
          <w:rStyle w:val="Forte"/>
          <w:b w:val="0"/>
        </w:rPr>
        <w:t>ou</w:t>
      </w:r>
      <w:r w:rsidRPr="00980ED2">
        <w:rPr>
          <w:rStyle w:val="Forte"/>
          <w:b w:val="0"/>
        </w:rPr>
        <w:t xml:space="preserve"> </w:t>
      </w:r>
      <w:r w:rsidR="009371D9" w:rsidRPr="00980ED2">
        <w:rPr>
          <w:rStyle w:val="Forte"/>
          <w:b w:val="0"/>
        </w:rPr>
        <w:t xml:space="preserve"> usando</w:t>
      </w:r>
      <w:proofErr w:type="gramEnd"/>
      <w:r w:rsidR="009371D9" w:rsidRPr="00980ED2">
        <w:rPr>
          <w:rStyle w:val="Forte"/>
          <w:b w:val="0"/>
        </w:rPr>
        <w:t xml:space="preserve"> </w:t>
      </w:r>
      <w:r w:rsidR="00E933FE" w:rsidRPr="00980ED2">
        <w:rPr>
          <w:rStyle w:val="Forte"/>
          <w:b w:val="0"/>
        </w:rPr>
        <w:t xml:space="preserve">diferentes tipos de </w:t>
      </w:r>
      <w:r w:rsidR="009371D9" w:rsidRPr="00980ED2">
        <w:rPr>
          <w:rStyle w:val="Forte"/>
          <w:b w:val="0"/>
        </w:rPr>
        <w:t>armadilhas</w:t>
      </w:r>
      <w:r w:rsidR="00E933FE" w:rsidRPr="00980ED2">
        <w:rPr>
          <w:rStyle w:val="Forte"/>
          <w:b w:val="0"/>
        </w:rPr>
        <w:t>:</w:t>
      </w:r>
      <w:r w:rsidR="009371D9" w:rsidRPr="00980ED2">
        <w:rPr>
          <w:rStyle w:val="Forte"/>
          <w:b w:val="0"/>
        </w:rPr>
        <w:t xml:space="preserve"> artesanais, </w:t>
      </w:r>
      <w:r w:rsidRPr="00980ED2">
        <w:rPr>
          <w:rStyle w:val="Forte"/>
          <w:b w:val="0"/>
        </w:rPr>
        <w:t>C</w:t>
      </w:r>
      <w:r w:rsidR="009371D9" w:rsidRPr="00980ED2">
        <w:rPr>
          <w:rStyle w:val="Forte"/>
          <w:b w:val="0"/>
        </w:rPr>
        <w:t xml:space="preserve">era Trap, </w:t>
      </w:r>
      <w:r w:rsidR="003B429D" w:rsidRPr="00980ED2">
        <w:rPr>
          <w:rStyle w:val="Forte"/>
          <w:b w:val="0"/>
        </w:rPr>
        <w:t xml:space="preserve">armadilhas </w:t>
      </w:r>
      <w:r w:rsidR="00E71D0C" w:rsidRPr="00980ED2">
        <w:rPr>
          <w:rStyle w:val="Forte"/>
          <w:b w:val="0"/>
        </w:rPr>
        <w:t>MacPhail</w:t>
      </w:r>
      <w:r w:rsidR="00DC51BE" w:rsidRPr="00980ED2">
        <w:rPr>
          <w:rStyle w:val="Forte"/>
          <w:b w:val="0"/>
        </w:rPr>
        <w:t xml:space="preserve">, Decistrap, ou </w:t>
      </w:r>
      <w:r w:rsidR="003B429D" w:rsidRPr="00980ED2">
        <w:rPr>
          <w:rStyle w:val="Forte"/>
          <w:b w:val="0"/>
        </w:rPr>
        <w:t>Tephri com atrativo 3</w:t>
      </w:r>
      <w:r w:rsidR="00DD52CF" w:rsidRPr="00980ED2">
        <w:rPr>
          <w:rStyle w:val="Forte"/>
          <w:b w:val="0"/>
        </w:rPr>
        <w:t>C</w:t>
      </w:r>
      <w:r w:rsidR="003B429D" w:rsidRPr="00980ED2">
        <w:rPr>
          <w:rStyle w:val="Forte"/>
          <w:b w:val="0"/>
        </w:rPr>
        <w:t xml:space="preserve"> ou </w:t>
      </w:r>
      <w:proofErr w:type="gramStart"/>
      <w:r w:rsidR="003B429D" w:rsidRPr="00980ED2">
        <w:rPr>
          <w:rStyle w:val="Forte"/>
          <w:b w:val="0"/>
        </w:rPr>
        <w:t>trimolure</w:t>
      </w:r>
      <w:r w:rsidR="00DD52CF" w:rsidRPr="00980ED2">
        <w:rPr>
          <w:rStyle w:val="Forte"/>
          <w:b w:val="0"/>
        </w:rPr>
        <w:t>.</w:t>
      </w:r>
      <w:r w:rsidR="001F3E13" w:rsidRPr="00980ED2">
        <w:rPr>
          <w:rStyle w:val="Forte"/>
          <w:b w:val="0"/>
        </w:rPr>
        <w:t>Captura</w:t>
      </w:r>
      <w:proofErr w:type="gramEnd"/>
      <w:r w:rsidR="001F3E13" w:rsidRPr="00980ED2">
        <w:rPr>
          <w:rStyle w:val="Forte"/>
          <w:b w:val="0"/>
        </w:rPr>
        <w:t xml:space="preserve"> em massa</w:t>
      </w:r>
      <w:r w:rsidR="00A114CA" w:rsidRPr="00980ED2">
        <w:rPr>
          <w:rStyle w:val="Forte"/>
          <w:b w:val="0"/>
        </w:rPr>
        <w:t xml:space="preserve"> ou MAT.</w:t>
      </w:r>
    </w:p>
    <w:p w14:paraId="14B2B9E0" w14:textId="744BCE17" w:rsidR="00844481" w:rsidRPr="00980ED2" w:rsidRDefault="00844481" w:rsidP="003B429D">
      <w:pPr>
        <w:pStyle w:val="PargrafodaLista"/>
        <w:numPr>
          <w:ilvl w:val="1"/>
          <w:numId w:val="11"/>
        </w:numPr>
        <w:ind w:right="284"/>
        <w:rPr>
          <w:rStyle w:val="Forte"/>
          <w:b w:val="0"/>
        </w:rPr>
      </w:pPr>
      <w:r w:rsidRPr="00980ED2">
        <w:rPr>
          <w:rStyle w:val="Forte"/>
        </w:rPr>
        <w:t xml:space="preserve">Biológico: </w:t>
      </w:r>
      <w:r w:rsidRPr="00162189">
        <w:t>Promover a instalação de galináceos na exploração</w:t>
      </w:r>
      <w:r>
        <w:t>.</w:t>
      </w:r>
    </w:p>
    <w:p w14:paraId="05557BE9" w14:textId="7B94BBDA" w:rsidR="00A340ED" w:rsidRPr="00980ED2" w:rsidRDefault="00A340ED" w:rsidP="00844481">
      <w:pPr>
        <w:pStyle w:val="PargrafodaLista"/>
        <w:numPr>
          <w:ilvl w:val="1"/>
          <w:numId w:val="11"/>
        </w:numPr>
        <w:ind w:right="284"/>
        <w:rPr>
          <w:bCs/>
        </w:rPr>
      </w:pPr>
      <w:r w:rsidRPr="00980ED2">
        <w:rPr>
          <w:rStyle w:val="Forte"/>
          <w:bCs w:val="0"/>
        </w:rPr>
        <w:t>Q</w:t>
      </w:r>
      <w:r w:rsidR="009371D9" w:rsidRPr="00980ED2">
        <w:rPr>
          <w:rStyle w:val="Forte"/>
          <w:bCs w:val="0"/>
        </w:rPr>
        <w:t>uímico</w:t>
      </w:r>
      <w:r w:rsidRPr="00980ED2">
        <w:rPr>
          <w:rStyle w:val="Forte"/>
          <w:bCs w:val="0"/>
        </w:rPr>
        <w:t xml:space="preserve">: </w:t>
      </w:r>
      <w:r w:rsidR="00775718" w:rsidRPr="00980ED2">
        <w:rPr>
          <w:rStyle w:val="Forte"/>
          <w:b w:val="0"/>
        </w:rPr>
        <w:t>aplicação de inseticidas com subtância ativa a deltametrina</w:t>
      </w:r>
      <w:r w:rsidR="00A114CA" w:rsidRPr="00980ED2">
        <w:rPr>
          <w:rStyle w:val="Forte"/>
          <w:b w:val="0"/>
        </w:rPr>
        <w:t xml:space="preserve"> ou outros homolgados para esta cultura (Ver SIFITO</w:t>
      </w:r>
      <w:r w:rsidR="00E01153" w:rsidRPr="00980ED2">
        <w:rPr>
          <w:rStyle w:val="Forte"/>
          <w:b w:val="0"/>
        </w:rPr>
        <w:t xml:space="preserve"> -</w:t>
      </w:r>
      <w:r w:rsidR="00E01153" w:rsidRPr="00E01153">
        <w:t xml:space="preserve"> </w:t>
      </w:r>
      <w:r w:rsidR="00E01153" w:rsidRPr="00980ED2">
        <w:rPr>
          <w:rStyle w:val="Forte"/>
          <w:b w:val="0"/>
        </w:rPr>
        <w:t>https://sifito.dgav.pt/)</w:t>
      </w:r>
    </w:p>
    <w:p w14:paraId="29251746" w14:textId="77777777" w:rsidR="00A340ED" w:rsidRDefault="005233FA" w:rsidP="00A340ED">
      <w:pPr>
        <w:rPr>
          <w:rFonts w:eastAsia="MS PMincho" w:cstheme="minorHAnsi"/>
        </w:rPr>
      </w:pPr>
      <w:r>
        <w:rPr>
          <w:rFonts w:eastAsia="MS PMincho" w:cstheme="minorHAnsi"/>
        </w:rPr>
        <w:pict w14:anchorId="237695D2">
          <v:rect id="_x0000_i1027" style="width:0;height:1.5pt" o:hralign="center" o:hrstd="t" o:hr="t" fillcolor="#a0a0a0" stroked="f"/>
        </w:pict>
      </w:r>
    </w:p>
    <w:p w14:paraId="1743246F" w14:textId="77777777" w:rsidR="009371D9" w:rsidRDefault="009371D9" w:rsidP="00DD52CF">
      <w:pPr>
        <w:ind w:right="284"/>
        <w:rPr>
          <w:rFonts w:eastAsia="MS PMincho" w:cstheme="minorHAnsi"/>
          <w:lang w:val="it-IT"/>
        </w:rPr>
      </w:pPr>
    </w:p>
    <w:p w14:paraId="366F0FD4" w14:textId="166D0FE6" w:rsidR="009371D9" w:rsidRDefault="009371D9" w:rsidP="00DD52CF">
      <w:pPr>
        <w:pStyle w:val="PargrafodaLista"/>
        <w:numPr>
          <w:ilvl w:val="0"/>
          <w:numId w:val="8"/>
        </w:numPr>
        <w:ind w:left="426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Gorgulho-da-goiaba </w:t>
      </w:r>
      <w:r w:rsidRPr="006812A4">
        <w:rPr>
          <w:rFonts w:eastAsia="MS PMincho" w:cstheme="minorHAnsi"/>
          <w:b/>
          <w:bCs/>
          <w:i/>
        </w:rPr>
        <w:t>(</w:t>
      </w:r>
      <w:proofErr w:type="spellStart"/>
      <w:r w:rsidRPr="006812A4">
        <w:rPr>
          <w:rFonts w:eastAsia="MS PMincho" w:cstheme="minorHAnsi"/>
          <w:b/>
          <w:bCs/>
          <w:i/>
        </w:rPr>
        <w:t>Conotrachelus</w:t>
      </w:r>
      <w:proofErr w:type="spellEnd"/>
      <w:r w:rsidRPr="006812A4">
        <w:rPr>
          <w:rFonts w:eastAsia="MS PMincho" w:cstheme="minorHAnsi"/>
          <w:b/>
          <w:bCs/>
          <w:i/>
        </w:rPr>
        <w:t xml:space="preserve"> </w:t>
      </w:r>
      <w:proofErr w:type="spellStart"/>
      <w:r w:rsidRPr="006812A4">
        <w:rPr>
          <w:rFonts w:eastAsia="MS PMincho" w:cstheme="minorHAnsi"/>
          <w:b/>
          <w:bCs/>
          <w:i/>
        </w:rPr>
        <w:t>psidii</w:t>
      </w:r>
      <w:proofErr w:type="spellEnd"/>
      <w:r w:rsidR="00331AB8">
        <w:rPr>
          <w:rFonts w:eastAsia="MS PMincho" w:cstheme="minorHAnsi"/>
          <w:b/>
          <w:bCs/>
          <w:i/>
        </w:rPr>
        <w:t xml:space="preserve"> </w:t>
      </w:r>
      <w:r w:rsidR="00331AB8" w:rsidRPr="0066615A">
        <w:rPr>
          <w:rFonts w:cs="Arial"/>
          <w:b/>
          <w:bCs/>
          <w:color w:val="0A0A0A"/>
          <w:shd w:val="clear" w:color="auto" w:fill="FFFFFF"/>
        </w:rPr>
        <w:t>Marshall</w:t>
      </w:r>
      <w:r w:rsidR="00331AB8">
        <w:rPr>
          <w:rFonts w:cs="Arial"/>
          <w:b/>
          <w:bCs/>
          <w:color w:val="0A0A0A"/>
          <w:shd w:val="clear" w:color="auto" w:fill="FFFFFF"/>
        </w:rPr>
        <w:t>)</w:t>
      </w:r>
    </w:p>
    <w:p w14:paraId="61E4B0B2" w14:textId="77777777" w:rsidR="00DD52CF" w:rsidRDefault="00DD52CF" w:rsidP="00DD52CF">
      <w:pPr>
        <w:pStyle w:val="PargrafodaLista"/>
        <w:autoSpaceDE w:val="0"/>
        <w:autoSpaceDN w:val="0"/>
        <w:adjustRightInd w:val="0"/>
        <w:ind w:left="426"/>
        <w:rPr>
          <w:rFonts w:cs="Arial"/>
          <w:color w:val="0A0A0A"/>
          <w:shd w:val="clear" w:color="auto" w:fill="FFFFFF"/>
        </w:rPr>
      </w:pPr>
    </w:p>
    <w:p w14:paraId="040BDEA3" w14:textId="6BD37F0E" w:rsidR="00BD404C" w:rsidRDefault="009371D9" w:rsidP="00244364">
      <w:pPr>
        <w:pStyle w:val="PargrafodaLista"/>
        <w:autoSpaceDE w:val="0"/>
        <w:autoSpaceDN w:val="0"/>
        <w:adjustRightInd w:val="0"/>
        <w:ind w:left="426"/>
        <w:jc w:val="both"/>
        <w:rPr>
          <w:rFonts w:cs="Arial"/>
          <w:color w:val="0A0A0A"/>
          <w:shd w:val="clear" w:color="auto" w:fill="FFFFFF"/>
        </w:rPr>
      </w:pPr>
      <w:r w:rsidRPr="009371D9">
        <w:rPr>
          <w:rFonts w:cs="Arial"/>
          <w:color w:val="0A0A0A"/>
          <w:shd w:val="clear" w:color="auto" w:fill="FFFFFF"/>
        </w:rPr>
        <w:t>O </w:t>
      </w:r>
      <w:proofErr w:type="spellStart"/>
      <w:r w:rsidRPr="009371D9">
        <w:rPr>
          <w:rStyle w:val="nfase"/>
          <w:rFonts w:cs="Arial"/>
          <w:color w:val="0A0A0A"/>
          <w:shd w:val="clear" w:color="auto" w:fill="FFFFFF"/>
        </w:rPr>
        <w:t>Conotrachelus</w:t>
      </w:r>
      <w:proofErr w:type="spellEnd"/>
      <w:r w:rsidRPr="009371D9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9371D9">
        <w:rPr>
          <w:rStyle w:val="nfase"/>
          <w:rFonts w:cs="Arial"/>
          <w:color w:val="0A0A0A"/>
          <w:shd w:val="clear" w:color="auto" w:fill="FFFFFF"/>
        </w:rPr>
        <w:t>psidii</w:t>
      </w:r>
      <w:proofErr w:type="spellEnd"/>
      <w:r w:rsidR="0000027C">
        <w:rPr>
          <w:rFonts w:cs="Arial"/>
          <w:color w:val="0A0A0A"/>
          <w:shd w:val="clear" w:color="auto" w:fill="FFFFFF"/>
        </w:rPr>
        <w:t xml:space="preserve"> Marshall (</w:t>
      </w:r>
      <w:proofErr w:type="spellStart"/>
      <w:r w:rsidR="0000027C">
        <w:rPr>
          <w:rFonts w:cs="Arial"/>
          <w:color w:val="0A0A0A"/>
          <w:shd w:val="clear" w:color="auto" w:fill="FFFFFF"/>
        </w:rPr>
        <w:t>Coleoptera</w:t>
      </w:r>
      <w:proofErr w:type="spellEnd"/>
      <w:r w:rsidR="0000027C">
        <w:rPr>
          <w:rFonts w:cs="Arial"/>
          <w:color w:val="0A0A0A"/>
          <w:shd w:val="clear" w:color="auto" w:fill="FFFFFF"/>
        </w:rPr>
        <w:t xml:space="preserve">: </w:t>
      </w:r>
      <w:proofErr w:type="spellStart"/>
      <w:r w:rsidR="0000027C">
        <w:rPr>
          <w:rFonts w:cs="Arial"/>
          <w:color w:val="0A0A0A"/>
          <w:shd w:val="clear" w:color="auto" w:fill="FFFFFF"/>
        </w:rPr>
        <w:t>C</w:t>
      </w:r>
      <w:r w:rsidR="00BD404C">
        <w:rPr>
          <w:rFonts w:cs="Arial"/>
          <w:color w:val="0A0A0A"/>
          <w:shd w:val="clear" w:color="auto" w:fill="FFFFFF"/>
        </w:rPr>
        <w:t>urculionidae</w:t>
      </w:r>
      <w:proofErr w:type="spellEnd"/>
      <w:r w:rsidR="00BD404C">
        <w:rPr>
          <w:rFonts w:cs="Arial"/>
          <w:color w:val="0A0A0A"/>
          <w:shd w:val="clear" w:color="auto" w:fill="FFFFFF"/>
        </w:rPr>
        <w:t xml:space="preserve">) </w:t>
      </w:r>
      <w:r w:rsidRPr="009371D9">
        <w:rPr>
          <w:rFonts w:cs="Arial"/>
          <w:color w:val="0A0A0A"/>
          <w:shd w:val="clear" w:color="auto" w:fill="FFFFFF"/>
        </w:rPr>
        <w:t>conhecido como </w:t>
      </w:r>
      <w:r w:rsidRPr="009371D9">
        <w:rPr>
          <w:rStyle w:val="Forte"/>
          <w:rFonts w:cs="Arial"/>
          <w:b w:val="0"/>
          <w:color w:val="0A0A0A"/>
          <w:shd w:val="clear" w:color="auto" w:fill="FFFFFF"/>
        </w:rPr>
        <w:t>gorgulho-da-goiaba</w:t>
      </w:r>
      <w:r w:rsidR="00BD404C">
        <w:rPr>
          <w:rStyle w:val="Forte"/>
          <w:rFonts w:cs="Arial"/>
          <w:b w:val="0"/>
          <w:color w:val="0A0A0A"/>
          <w:shd w:val="clear" w:color="auto" w:fill="FFFFFF"/>
        </w:rPr>
        <w:t xml:space="preserve"> (Fig.2)</w:t>
      </w:r>
      <w:r w:rsidRPr="009371D9">
        <w:rPr>
          <w:rFonts w:cs="Arial"/>
          <w:color w:val="0A0A0A"/>
          <w:shd w:val="clear" w:color="auto" w:fill="FFFFFF"/>
        </w:rPr>
        <w:t>, </w:t>
      </w:r>
      <w:r w:rsidRPr="009371D9">
        <w:t xml:space="preserve">é a principal praga da goiabeira, causando </w:t>
      </w:r>
      <w:r w:rsidR="00D03E81">
        <w:t xml:space="preserve">quer as suas larvas quer os seus adultos </w:t>
      </w:r>
      <w:r w:rsidRPr="009371D9">
        <w:t xml:space="preserve">grandes prejuízos ao atacar frutos verdes e maduros </w:t>
      </w:r>
      <w:r w:rsidR="00D03E81">
        <w:t xml:space="preserve">onde </w:t>
      </w:r>
      <w:r w:rsidRPr="009371D9">
        <w:t>destroem a polpa e sementes</w:t>
      </w:r>
      <w:r w:rsidR="00BD404C">
        <w:t xml:space="preserve"> (Fig.2)</w:t>
      </w:r>
      <w:r w:rsidRPr="009371D9">
        <w:rPr>
          <w:rFonts w:cs="Arial"/>
          <w:color w:val="0A0A0A"/>
          <w:shd w:val="clear" w:color="auto" w:fill="FFFFFF"/>
        </w:rPr>
        <w:t xml:space="preserve">. </w:t>
      </w:r>
    </w:p>
    <w:p w14:paraId="05AD4EAC" w14:textId="77777777" w:rsidR="008A039F" w:rsidRDefault="00F75ACE" w:rsidP="00244364">
      <w:pPr>
        <w:pStyle w:val="PargrafodaLista"/>
        <w:autoSpaceDE w:val="0"/>
        <w:autoSpaceDN w:val="0"/>
        <w:adjustRightInd w:val="0"/>
        <w:ind w:left="426"/>
        <w:jc w:val="both"/>
        <w:rPr>
          <w:rFonts w:cs="Arial"/>
          <w:color w:val="0A0A0A"/>
          <w:shd w:val="clear" w:color="auto" w:fill="FFFFFF"/>
        </w:rPr>
      </w:pPr>
      <w:r>
        <w:rPr>
          <w:rFonts w:cs="Arial"/>
          <w:color w:val="0A0A0A"/>
          <w:shd w:val="clear" w:color="auto" w:fill="FFFFFF"/>
        </w:rPr>
        <w:t xml:space="preserve">O seu rostro </w:t>
      </w:r>
      <w:r w:rsidR="00BE16B6">
        <w:rPr>
          <w:rFonts w:cs="Arial"/>
          <w:color w:val="0A0A0A"/>
          <w:shd w:val="clear" w:color="auto" w:fill="FFFFFF"/>
        </w:rPr>
        <w:t>projeção cilíndrica e alongada na parte anterior do corpo, onde estão inseridas as peças bucais</w:t>
      </w:r>
      <w:r w:rsidR="009D536B">
        <w:rPr>
          <w:rFonts w:cs="Arial"/>
          <w:color w:val="0A0A0A"/>
          <w:shd w:val="clear" w:color="auto" w:fill="FFFFFF"/>
        </w:rPr>
        <w:t>. Esta</w:t>
      </w:r>
      <w:r w:rsidR="00244364">
        <w:rPr>
          <w:rFonts w:cs="Arial"/>
          <w:color w:val="0A0A0A"/>
          <w:shd w:val="clear" w:color="auto" w:fill="FFFFFF"/>
        </w:rPr>
        <w:t xml:space="preserve">s </w:t>
      </w:r>
      <w:r w:rsidR="009D536B">
        <w:rPr>
          <w:rFonts w:cs="Arial"/>
          <w:color w:val="0A0A0A"/>
          <w:shd w:val="clear" w:color="auto" w:fill="FFFFFF"/>
        </w:rPr>
        <w:t xml:space="preserve">servem para a alimentação desta </w:t>
      </w:r>
      <w:r w:rsidR="00244364">
        <w:rPr>
          <w:rFonts w:cs="Arial"/>
          <w:color w:val="0A0A0A"/>
          <w:shd w:val="clear" w:color="auto" w:fill="FFFFFF"/>
        </w:rPr>
        <w:t>praga,</w:t>
      </w:r>
      <w:r w:rsidR="009D536B">
        <w:rPr>
          <w:rFonts w:cs="Arial"/>
          <w:color w:val="0A0A0A"/>
          <w:shd w:val="clear" w:color="auto" w:fill="FFFFFF"/>
        </w:rPr>
        <w:t xml:space="preserve"> mas também para ab</w:t>
      </w:r>
      <w:r w:rsidR="00244364">
        <w:rPr>
          <w:rFonts w:cs="Arial"/>
          <w:color w:val="0A0A0A"/>
          <w:shd w:val="clear" w:color="auto" w:fill="FFFFFF"/>
        </w:rPr>
        <w:t>r</w:t>
      </w:r>
      <w:r w:rsidR="009D536B">
        <w:rPr>
          <w:rFonts w:cs="Arial"/>
          <w:color w:val="0A0A0A"/>
          <w:shd w:val="clear" w:color="auto" w:fill="FFFFFF"/>
        </w:rPr>
        <w:t xml:space="preserve">ir </w:t>
      </w:r>
      <w:r w:rsidR="00244364">
        <w:rPr>
          <w:rFonts w:cs="Arial"/>
          <w:color w:val="0A0A0A"/>
          <w:shd w:val="clear" w:color="auto" w:fill="FFFFFF"/>
        </w:rPr>
        <w:t>orifícios</w:t>
      </w:r>
      <w:r w:rsidR="009D536B">
        <w:rPr>
          <w:rFonts w:cs="Arial"/>
          <w:color w:val="0A0A0A"/>
          <w:shd w:val="clear" w:color="auto" w:fill="FFFFFF"/>
        </w:rPr>
        <w:t xml:space="preserve"> </w:t>
      </w:r>
      <w:r w:rsidR="00244364">
        <w:rPr>
          <w:rFonts w:cs="Arial"/>
          <w:color w:val="0A0A0A"/>
          <w:shd w:val="clear" w:color="auto" w:fill="FFFFFF"/>
        </w:rPr>
        <w:t>na superfície d</w:t>
      </w:r>
      <w:r w:rsidR="009D536B">
        <w:rPr>
          <w:rFonts w:cs="Arial"/>
          <w:color w:val="0A0A0A"/>
          <w:shd w:val="clear" w:color="auto" w:fill="FFFFFF"/>
        </w:rPr>
        <w:t>os frutos</w:t>
      </w:r>
      <w:r w:rsidR="00244364">
        <w:rPr>
          <w:rFonts w:cs="Arial"/>
          <w:color w:val="0A0A0A"/>
          <w:shd w:val="clear" w:color="auto" w:fill="FFFFFF"/>
        </w:rPr>
        <w:t xml:space="preserve"> ainda verdes para colocação dos seus ovos</w:t>
      </w:r>
      <w:r w:rsidR="008A039F">
        <w:rPr>
          <w:rFonts w:cs="Arial"/>
          <w:color w:val="0A0A0A"/>
          <w:shd w:val="clear" w:color="auto" w:fill="FFFFFF"/>
        </w:rPr>
        <w:t>.</w:t>
      </w:r>
    </w:p>
    <w:p w14:paraId="09B3A736" w14:textId="395E6F8F" w:rsidR="00F75ACE" w:rsidRDefault="008A039F" w:rsidP="00244364">
      <w:pPr>
        <w:pStyle w:val="PargrafodaLista"/>
        <w:autoSpaceDE w:val="0"/>
        <w:autoSpaceDN w:val="0"/>
        <w:adjustRightInd w:val="0"/>
        <w:ind w:left="426"/>
        <w:jc w:val="both"/>
        <w:rPr>
          <w:rFonts w:cs="Arial"/>
          <w:color w:val="0A0A0A"/>
          <w:shd w:val="clear" w:color="auto" w:fill="FFFFFF"/>
        </w:rPr>
      </w:pPr>
      <w:r>
        <w:rPr>
          <w:rFonts w:cs="Arial"/>
          <w:color w:val="0A0A0A"/>
          <w:shd w:val="clear" w:color="auto" w:fill="FFFFFF"/>
        </w:rPr>
        <w:t xml:space="preserve">As larvas ao eclodir e </w:t>
      </w:r>
      <w:r w:rsidR="004C4584">
        <w:rPr>
          <w:rFonts w:cs="Arial"/>
          <w:color w:val="0A0A0A"/>
          <w:shd w:val="clear" w:color="auto" w:fill="FFFFFF"/>
        </w:rPr>
        <w:t>deslocam-se</w:t>
      </w:r>
      <w:r>
        <w:rPr>
          <w:rFonts w:cs="Arial"/>
          <w:color w:val="0A0A0A"/>
          <w:shd w:val="clear" w:color="auto" w:fill="FFFFFF"/>
        </w:rPr>
        <w:t xml:space="preserve"> para o interior dos frutos </w:t>
      </w:r>
      <w:r w:rsidR="00796953">
        <w:rPr>
          <w:rFonts w:cs="Arial"/>
          <w:color w:val="0A0A0A"/>
          <w:shd w:val="clear" w:color="auto" w:fill="FFFFFF"/>
        </w:rPr>
        <w:t xml:space="preserve">alimentando-se da polpa e das </w:t>
      </w:r>
      <w:r w:rsidR="004C4584">
        <w:rPr>
          <w:rFonts w:cs="Arial"/>
          <w:color w:val="0A0A0A"/>
          <w:shd w:val="clear" w:color="auto" w:fill="FFFFFF"/>
        </w:rPr>
        <w:t>sementes</w:t>
      </w:r>
      <w:r w:rsidR="00796953">
        <w:rPr>
          <w:rFonts w:cs="Arial"/>
          <w:color w:val="0A0A0A"/>
          <w:shd w:val="clear" w:color="auto" w:fill="FFFFFF"/>
        </w:rPr>
        <w:t xml:space="preserve"> (Fig.2).</w:t>
      </w:r>
      <w:r w:rsidR="009D536B">
        <w:rPr>
          <w:rFonts w:cs="Arial"/>
          <w:color w:val="0A0A0A"/>
          <w:shd w:val="clear" w:color="auto" w:fill="FFFFFF"/>
        </w:rPr>
        <w:t xml:space="preserve"> </w:t>
      </w:r>
    </w:p>
    <w:p w14:paraId="4B4F0496" w14:textId="09FC10F9" w:rsidR="004C5501" w:rsidRDefault="009371D9" w:rsidP="00244364">
      <w:pPr>
        <w:pStyle w:val="PargrafodaLista"/>
        <w:autoSpaceDE w:val="0"/>
        <w:autoSpaceDN w:val="0"/>
        <w:adjustRightInd w:val="0"/>
        <w:ind w:left="426"/>
        <w:jc w:val="both"/>
        <w:rPr>
          <w:rStyle w:val="vkekvd"/>
          <w:rFonts w:cs="Arial"/>
          <w:color w:val="0A0A0A"/>
          <w:shd w:val="clear" w:color="auto" w:fill="FFFFFF"/>
        </w:rPr>
      </w:pPr>
      <w:r w:rsidRPr="009371D9">
        <w:rPr>
          <w:rFonts w:cs="Arial"/>
          <w:color w:val="0A0A0A"/>
          <w:shd w:val="clear" w:color="auto" w:fill="FFFFFF"/>
        </w:rPr>
        <w:t>O controlo baseia-se no ensacamento dos frutos, catação de frutos caídos e, se necessário, controle químico ou biológico (fungos).</w:t>
      </w:r>
      <w:r w:rsidRPr="009371D9">
        <w:rPr>
          <w:rStyle w:val="vkekvd"/>
          <w:rFonts w:cs="Arial"/>
          <w:color w:val="0A0A0A"/>
          <w:shd w:val="clear" w:color="auto" w:fill="FFFFFF"/>
        </w:rPr>
        <w:t> </w:t>
      </w:r>
      <w:r w:rsidR="00796953">
        <w:rPr>
          <w:rStyle w:val="vkekvd"/>
          <w:rFonts w:cs="Arial"/>
          <w:color w:val="0A0A0A"/>
          <w:shd w:val="clear" w:color="auto" w:fill="FFFFFF"/>
        </w:rPr>
        <w:t xml:space="preserve">Terminado o seu desenvolvimento abrem orifício no fruto </w:t>
      </w:r>
      <w:r w:rsidR="00010CA3">
        <w:rPr>
          <w:rStyle w:val="vkekvd"/>
          <w:rFonts w:cs="Arial"/>
          <w:color w:val="0A0A0A"/>
          <w:shd w:val="clear" w:color="auto" w:fill="FFFFFF"/>
        </w:rPr>
        <w:t>ainda antes do seu completo amadurecimento e abandonam o mesmo caindo para o solo</w:t>
      </w:r>
      <w:r w:rsidR="004C4584">
        <w:rPr>
          <w:rStyle w:val="vkekvd"/>
          <w:rFonts w:cs="Arial"/>
          <w:color w:val="0A0A0A"/>
          <w:shd w:val="clear" w:color="auto" w:fill="FFFFFF"/>
        </w:rPr>
        <w:t xml:space="preserve"> onde passam à fase de pupa.</w:t>
      </w:r>
    </w:p>
    <w:p w14:paraId="5E2DA75D" w14:textId="77777777" w:rsidR="00DD52CF" w:rsidRPr="009371D9" w:rsidRDefault="00DD52CF" w:rsidP="00DD52CF">
      <w:pPr>
        <w:pStyle w:val="PargrafodaLista"/>
        <w:autoSpaceDE w:val="0"/>
        <w:autoSpaceDN w:val="0"/>
        <w:adjustRightInd w:val="0"/>
        <w:ind w:left="426"/>
        <w:rPr>
          <w:rFonts w:cs="Helvetica"/>
          <w:sz w:val="20"/>
          <w:szCs w:val="20"/>
          <w14:ligatures w14:val="standardContextual"/>
        </w:rPr>
      </w:pPr>
    </w:p>
    <w:tbl>
      <w:tblPr>
        <w:tblStyle w:val="TabelacomGrelh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3"/>
      </w:tblGrid>
      <w:tr w:rsidR="004C5501" w14:paraId="78018452" w14:textId="77777777" w:rsidTr="004C5501">
        <w:trPr>
          <w:trHeight w:val="2116"/>
        </w:trPr>
        <w:tc>
          <w:tcPr>
            <w:tcW w:w="6933" w:type="dxa"/>
          </w:tcPr>
          <w:p w14:paraId="28C3BB9F" w14:textId="6AD53704" w:rsidR="004C5501" w:rsidRDefault="004C5501" w:rsidP="0080065A">
            <w:pPr>
              <w:ind w:right="284"/>
              <w:rPr>
                <w:rFonts w:eastAsia="MS PMincho" w:cstheme="minorHAnsi"/>
                <w:lang w:val="it-IT"/>
              </w:rPr>
            </w:pPr>
            <w:r>
              <w:t xml:space="preserve"> </w:t>
            </w:r>
            <w:r w:rsidR="009371D9">
              <w:rPr>
                <w:noProof/>
              </w:rPr>
              <w:drawing>
                <wp:inline distT="0" distB="0" distL="0" distR="0" wp14:anchorId="0421F6AE" wp14:editId="5E2CDBDB">
                  <wp:extent cx="1562100" cy="1239762"/>
                  <wp:effectExtent l="0" t="0" r="0" b="0"/>
                  <wp:docPr id="23" name="Imagem 23" descr="C:\Users\joao.pp.silva\AppData\Local\Microsoft\Windows\INetCache\Content.MSO\E7B4912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joao.pp.silva\AppData\Local\Microsoft\Windows\INetCache\Content.MSO\E7B4912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103" cy="1250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371D9">
              <w:t xml:space="preserve">  </w:t>
            </w:r>
            <w:r w:rsidR="009371D9">
              <w:rPr>
                <w:noProof/>
              </w:rPr>
              <w:drawing>
                <wp:inline distT="0" distB="0" distL="0" distR="0" wp14:anchorId="42F91CB3" wp14:editId="4408F636">
                  <wp:extent cx="1676400" cy="1250852"/>
                  <wp:effectExtent l="0" t="0" r="0" b="6985"/>
                  <wp:docPr id="24" name="Imagem 24" descr="C:\Users\joao.pp.silva\AppData\Local\Microsoft\Windows\INetCache\Content.MSO\7974B42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joao.pp.silva\AppData\Local\Microsoft\Windows\INetCache\Content.MSO\7974B42E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119" cy="1265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501" w14:paraId="077E2F5E" w14:textId="77777777" w:rsidTr="004C5501">
        <w:trPr>
          <w:trHeight w:val="241"/>
        </w:trPr>
        <w:tc>
          <w:tcPr>
            <w:tcW w:w="6933" w:type="dxa"/>
          </w:tcPr>
          <w:p w14:paraId="379F7DA0" w14:textId="350BA06B" w:rsidR="004C5501" w:rsidRPr="00980ED2" w:rsidRDefault="004C4584" w:rsidP="00D02793">
            <w:pPr>
              <w:ind w:right="284"/>
              <w:rPr>
                <w:rFonts w:eastAsia="MS PMincho" w:cstheme="minorHAnsi"/>
                <w:sz w:val="20"/>
                <w:szCs w:val="20"/>
              </w:rPr>
            </w:pPr>
            <w:r w:rsidRPr="00980ED2">
              <w:rPr>
                <w:rFonts w:eastAsia="MS PMincho" w:cstheme="minorHAnsi"/>
                <w:sz w:val="20"/>
                <w:szCs w:val="20"/>
              </w:rPr>
              <w:t>Figura 2 – Adulto de gorgulho-da-goiaba (</w:t>
            </w:r>
            <w:r w:rsidRPr="00980ED2">
              <w:rPr>
                <w:rFonts w:eastAsia="MS PMincho" w:cstheme="minorHAnsi"/>
                <w:i/>
                <w:iCs/>
                <w:sz w:val="20"/>
                <w:szCs w:val="20"/>
              </w:rPr>
              <w:t>Conotrachelus psidii</w:t>
            </w:r>
            <w:r w:rsidRPr="00980ED2">
              <w:rPr>
                <w:rFonts w:eastAsia="MS PMincho" w:cstheme="minorHAnsi"/>
                <w:sz w:val="20"/>
                <w:szCs w:val="20"/>
              </w:rPr>
              <w:t xml:space="preserve"> Marshall</w:t>
            </w:r>
            <w:r w:rsidR="00D02793" w:rsidRPr="00980ED2">
              <w:rPr>
                <w:rFonts w:eastAsia="MS PMincho" w:cstheme="minorHAnsi"/>
                <w:sz w:val="20"/>
                <w:szCs w:val="20"/>
              </w:rPr>
              <w:t xml:space="preserve">) </w:t>
            </w:r>
            <w:r w:rsidRPr="00980ED2">
              <w:rPr>
                <w:rFonts w:eastAsia="MS PMincho" w:cstheme="minorHAnsi"/>
                <w:sz w:val="20"/>
                <w:szCs w:val="20"/>
              </w:rPr>
              <w:t xml:space="preserve">e estragos que este </w:t>
            </w:r>
            <w:r w:rsidR="007575C4" w:rsidRPr="00980ED2">
              <w:rPr>
                <w:rFonts w:eastAsia="MS PMincho" w:cstheme="minorHAnsi"/>
                <w:sz w:val="20"/>
                <w:szCs w:val="20"/>
              </w:rPr>
              <w:t xml:space="preserve">e a sua larva </w:t>
            </w:r>
            <w:r w:rsidRPr="00980ED2">
              <w:rPr>
                <w:rFonts w:eastAsia="MS PMincho" w:cstheme="minorHAnsi"/>
                <w:sz w:val="20"/>
                <w:szCs w:val="20"/>
              </w:rPr>
              <w:t>provoca nos frutos (Fonte Embrapa, 2020).</w:t>
            </w:r>
          </w:p>
          <w:p w14:paraId="6D3E3B84" w14:textId="2668AEB8" w:rsidR="004C4584" w:rsidRPr="00980ED2" w:rsidRDefault="004C4584" w:rsidP="0080065A">
            <w:pPr>
              <w:ind w:right="284"/>
              <w:rPr>
                <w:rFonts w:eastAsia="MS PMincho" w:cstheme="minorHAnsi"/>
              </w:rPr>
            </w:pPr>
          </w:p>
        </w:tc>
      </w:tr>
    </w:tbl>
    <w:p w14:paraId="70295F8C" w14:textId="08590A8B" w:rsidR="004C5501" w:rsidRPr="00980ED2" w:rsidRDefault="004C5501" w:rsidP="00824FC2">
      <w:pPr>
        <w:pStyle w:val="PargrafodaLista"/>
        <w:numPr>
          <w:ilvl w:val="0"/>
          <w:numId w:val="14"/>
        </w:numPr>
        <w:ind w:right="284"/>
        <w:rPr>
          <w:rFonts w:eastAsia="MS PMincho" w:cstheme="minorHAnsi"/>
          <w:b/>
          <w:bCs/>
        </w:rPr>
      </w:pPr>
      <w:r w:rsidRPr="00980ED2">
        <w:rPr>
          <w:rFonts w:eastAsia="MS PMincho" w:cstheme="minorHAnsi"/>
          <w:b/>
          <w:bCs/>
        </w:rPr>
        <w:t>Danos:</w:t>
      </w:r>
      <w:r w:rsidR="009371D9" w:rsidRPr="00980ED2">
        <w:rPr>
          <w:rFonts w:eastAsia="MS PMincho" w:cstheme="minorHAnsi"/>
          <w:b/>
          <w:bCs/>
        </w:rPr>
        <w:t xml:space="preserve"> </w:t>
      </w:r>
      <w:r w:rsidR="009371D9" w:rsidRPr="00980ED2">
        <w:rPr>
          <w:rFonts w:eastAsia="MS PMincho" w:cstheme="minorHAnsi"/>
          <w:bCs/>
        </w:rPr>
        <w:t xml:space="preserve">danos internos e externos, queda de frutos, prejuizo comercial </w:t>
      </w:r>
      <w:r w:rsidR="00824FC2" w:rsidRPr="00980ED2">
        <w:rPr>
          <w:rFonts w:eastAsia="MS PMincho" w:cstheme="minorHAnsi"/>
          <w:bCs/>
        </w:rPr>
        <w:t xml:space="preserve">causado por elevada taxa de </w:t>
      </w:r>
      <w:r w:rsidR="009371D9" w:rsidRPr="00980ED2">
        <w:rPr>
          <w:rFonts w:eastAsia="MS PMincho" w:cstheme="minorHAnsi"/>
          <w:bCs/>
        </w:rPr>
        <w:t>infestação.</w:t>
      </w:r>
    </w:p>
    <w:p w14:paraId="45635217" w14:textId="793D1EC8" w:rsidR="009371D9" w:rsidRPr="00980ED2" w:rsidRDefault="009371D9" w:rsidP="00824FC2">
      <w:pPr>
        <w:pStyle w:val="PargrafodaLista"/>
        <w:numPr>
          <w:ilvl w:val="0"/>
          <w:numId w:val="14"/>
        </w:numPr>
        <w:ind w:right="284"/>
        <w:rPr>
          <w:rFonts w:eastAsia="MS PMincho" w:cstheme="minorHAnsi"/>
          <w:b/>
          <w:bCs/>
        </w:rPr>
      </w:pPr>
      <w:r w:rsidRPr="00980ED2">
        <w:rPr>
          <w:rFonts w:eastAsia="MS PMincho" w:cstheme="minorHAnsi"/>
          <w:b/>
          <w:bCs/>
        </w:rPr>
        <w:t xml:space="preserve">Pico: </w:t>
      </w:r>
      <w:r w:rsidRPr="00980ED2">
        <w:rPr>
          <w:rFonts w:eastAsia="MS PMincho" w:cstheme="minorHAnsi"/>
          <w:bCs/>
        </w:rPr>
        <w:t>final de primavera e durante o verão.</w:t>
      </w:r>
    </w:p>
    <w:p w14:paraId="26C5FA58" w14:textId="0AF53131" w:rsidR="004C5501" w:rsidRPr="00824FC2" w:rsidRDefault="004C5501" w:rsidP="00824FC2">
      <w:pPr>
        <w:pStyle w:val="PargrafodaLista"/>
        <w:numPr>
          <w:ilvl w:val="0"/>
          <w:numId w:val="14"/>
        </w:numPr>
        <w:ind w:right="284"/>
        <w:rPr>
          <w:rFonts w:eastAsia="MS PMincho" w:cstheme="minorHAnsi"/>
          <w:b/>
          <w:bCs/>
        </w:rPr>
      </w:pPr>
      <w:r w:rsidRPr="00824FC2">
        <w:rPr>
          <w:rFonts w:eastAsia="MS PMincho" w:cstheme="minorHAnsi"/>
          <w:b/>
          <w:bCs/>
        </w:rPr>
        <w:t xml:space="preserve">Risco: </w:t>
      </w:r>
      <w:r w:rsidR="009371D9" w:rsidRPr="00824FC2">
        <w:rPr>
          <w:rFonts w:eastAsia="MS PMincho" w:cstheme="minorHAnsi"/>
          <w:bCs/>
        </w:rPr>
        <w:t>danos nos frutos, queda prematura, alta taxa de infestação e prejuízo económico.</w:t>
      </w:r>
    </w:p>
    <w:p w14:paraId="6F88A12E" w14:textId="77777777" w:rsidR="005601B7" w:rsidRDefault="00F47761" w:rsidP="005601B7">
      <w:pPr>
        <w:pStyle w:val="PargrafodaLista"/>
        <w:numPr>
          <w:ilvl w:val="0"/>
          <w:numId w:val="14"/>
        </w:numPr>
        <w:ind w:right="284"/>
        <w:rPr>
          <w:rFonts w:eastAsia="MS PMincho" w:cstheme="minorHAnsi"/>
          <w:b/>
          <w:bCs/>
          <w:lang w:val="it-IT"/>
        </w:rPr>
      </w:pPr>
      <w:r w:rsidRPr="00824FC2">
        <w:rPr>
          <w:rFonts w:eastAsia="MS PMincho" w:cstheme="minorHAnsi"/>
          <w:b/>
          <w:bCs/>
          <w:lang w:val="it-IT"/>
        </w:rPr>
        <w:t>Controlo</w:t>
      </w:r>
      <w:r w:rsidR="008D2AB1" w:rsidRPr="00824FC2">
        <w:rPr>
          <w:rFonts w:eastAsia="MS PMincho" w:cstheme="minorHAnsi"/>
          <w:b/>
          <w:bCs/>
          <w:lang w:val="it-IT"/>
        </w:rPr>
        <w:t>:</w:t>
      </w:r>
      <w:r w:rsidR="009371D9" w:rsidRPr="00824FC2">
        <w:rPr>
          <w:rFonts w:eastAsia="MS PMincho" w:cstheme="minorHAnsi"/>
          <w:b/>
          <w:bCs/>
          <w:lang w:val="it-IT"/>
        </w:rPr>
        <w:t xml:space="preserve"> </w:t>
      </w:r>
    </w:p>
    <w:p w14:paraId="735FB708" w14:textId="7B4C09B2" w:rsidR="005601B7" w:rsidRPr="00980ED2" w:rsidRDefault="005601B7" w:rsidP="00D42082">
      <w:pPr>
        <w:pStyle w:val="PargrafodaLista"/>
        <w:numPr>
          <w:ilvl w:val="1"/>
          <w:numId w:val="14"/>
        </w:numPr>
        <w:ind w:right="284"/>
        <w:rPr>
          <w:rFonts w:eastAsia="MS PMincho" w:cstheme="minorHAnsi"/>
          <w:bCs/>
        </w:rPr>
      </w:pPr>
      <w:r w:rsidRPr="00980ED2">
        <w:rPr>
          <w:rFonts w:eastAsia="MS PMincho" w:cstheme="minorHAnsi"/>
          <w:b/>
        </w:rPr>
        <w:t>Cultural</w:t>
      </w:r>
      <w:r w:rsidRPr="00980ED2">
        <w:rPr>
          <w:rFonts w:eastAsia="MS PMincho" w:cstheme="minorHAnsi"/>
          <w:bCs/>
        </w:rPr>
        <w:t xml:space="preserve">: </w:t>
      </w:r>
      <w:r w:rsidR="001F05F5" w:rsidRPr="00980ED2">
        <w:rPr>
          <w:rFonts w:eastAsia="MS PMincho" w:cstheme="minorHAnsi"/>
          <w:bCs/>
        </w:rPr>
        <w:t xml:space="preserve">ensacamento precoce dos frutos quando estes atingem o tamanho de uma azeitona, </w:t>
      </w:r>
      <w:r w:rsidRPr="00980ED2">
        <w:rPr>
          <w:rFonts w:eastAsia="MS PMincho" w:cstheme="minorHAnsi"/>
          <w:bCs/>
        </w:rPr>
        <w:t>catação</w:t>
      </w:r>
      <w:r w:rsidR="00D42082" w:rsidRPr="00980ED2">
        <w:rPr>
          <w:rFonts w:eastAsia="MS PMincho" w:cstheme="minorHAnsi"/>
          <w:bCs/>
        </w:rPr>
        <w:t xml:space="preserve">, remoção e </w:t>
      </w:r>
      <w:r w:rsidRPr="00980ED2">
        <w:rPr>
          <w:rFonts w:eastAsia="MS PMincho" w:cstheme="minorHAnsi"/>
          <w:bCs/>
        </w:rPr>
        <w:t xml:space="preserve">eliminação de frutos </w:t>
      </w:r>
      <w:r w:rsidR="00D31D5A" w:rsidRPr="00980ED2">
        <w:rPr>
          <w:rFonts w:eastAsia="MS PMincho" w:cstheme="minorHAnsi"/>
          <w:bCs/>
        </w:rPr>
        <w:t>pequenos e</w:t>
      </w:r>
      <w:r w:rsidR="001F05F5" w:rsidRPr="00980ED2">
        <w:rPr>
          <w:rFonts w:eastAsia="MS PMincho" w:cstheme="minorHAnsi"/>
          <w:bCs/>
        </w:rPr>
        <w:t xml:space="preserve"> </w:t>
      </w:r>
      <w:r w:rsidR="00D31D5A" w:rsidRPr="00980ED2">
        <w:rPr>
          <w:rFonts w:eastAsia="MS PMincho" w:cstheme="minorHAnsi"/>
          <w:bCs/>
        </w:rPr>
        <w:t xml:space="preserve">também </w:t>
      </w:r>
      <w:r w:rsidR="001F05F5" w:rsidRPr="00980ED2">
        <w:rPr>
          <w:rFonts w:eastAsia="MS PMincho" w:cstheme="minorHAnsi"/>
          <w:bCs/>
        </w:rPr>
        <w:t xml:space="preserve">os maduros </w:t>
      </w:r>
      <w:r w:rsidRPr="00980ED2">
        <w:rPr>
          <w:rFonts w:eastAsia="MS PMincho" w:cstheme="minorHAnsi"/>
          <w:bCs/>
        </w:rPr>
        <w:t>caídos com sintomas</w:t>
      </w:r>
      <w:r w:rsidR="001F05F5" w:rsidRPr="00980ED2">
        <w:rPr>
          <w:rFonts w:eastAsia="MS PMincho" w:cstheme="minorHAnsi"/>
          <w:bCs/>
        </w:rPr>
        <w:t xml:space="preserve"> de ataque desta praga</w:t>
      </w:r>
      <w:r w:rsidRPr="00980ED2">
        <w:rPr>
          <w:rFonts w:eastAsia="MS PMincho" w:cstheme="minorHAnsi"/>
          <w:bCs/>
        </w:rPr>
        <w:t>.</w:t>
      </w:r>
    </w:p>
    <w:p w14:paraId="6CB53B8D" w14:textId="7E376372" w:rsidR="00D42082" w:rsidRPr="00D42082" w:rsidRDefault="00D42082" w:rsidP="00D42082">
      <w:pPr>
        <w:pStyle w:val="PargrafodaLista"/>
        <w:numPr>
          <w:ilvl w:val="1"/>
          <w:numId w:val="14"/>
        </w:numPr>
        <w:ind w:right="284"/>
        <w:rPr>
          <w:rFonts w:eastAsia="MS PMincho" w:cstheme="minorHAnsi"/>
          <w:b/>
          <w:bCs/>
          <w:lang w:val="it-IT"/>
        </w:rPr>
      </w:pPr>
      <w:r w:rsidRPr="00980ED2">
        <w:rPr>
          <w:rFonts w:eastAsia="MS PMincho" w:cstheme="minorHAnsi"/>
          <w:b/>
        </w:rPr>
        <w:t>B</w:t>
      </w:r>
      <w:r w:rsidR="009371D9" w:rsidRPr="00980ED2">
        <w:rPr>
          <w:rFonts w:eastAsia="MS PMincho" w:cstheme="minorHAnsi"/>
          <w:b/>
        </w:rPr>
        <w:t>iológico</w:t>
      </w:r>
      <w:r w:rsidRPr="00980ED2">
        <w:rPr>
          <w:rFonts w:eastAsia="MS PMincho" w:cstheme="minorHAnsi"/>
          <w:bCs/>
        </w:rPr>
        <w:t>:</w:t>
      </w:r>
      <w:r w:rsidR="009371D9" w:rsidRPr="00980ED2">
        <w:rPr>
          <w:rFonts w:eastAsia="MS PMincho" w:cstheme="minorHAnsi"/>
          <w:bCs/>
        </w:rPr>
        <w:t xml:space="preserve"> com utilzação de n</w:t>
      </w:r>
      <w:r w:rsidRPr="00980ED2">
        <w:rPr>
          <w:rFonts w:eastAsia="MS PMincho" w:cstheme="minorHAnsi"/>
          <w:bCs/>
        </w:rPr>
        <w:t>e</w:t>
      </w:r>
      <w:r w:rsidR="009371D9" w:rsidRPr="00980ED2">
        <w:rPr>
          <w:rFonts w:eastAsia="MS PMincho" w:cstheme="minorHAnsi"/>
          <w:bCs/>
        </w:rPr>
        <w:t>matódes</w:t>
      </w:r>
      <w:r w:rsidR="00701269" w:rsidRPr="00980ED2">
        <w:rPr>
          <w:rFonts w:eastAsia="MS PMincho" w:cstheme="minorHAnsi"/>
          <w:bCs/>
        </w:rPr>
        <w:t xml:space="preserve"> (</w:t>
      </w:r>
      <w:r w:rsidR="00701269" w:rsidRPr="00980ED2">
        <w:rPr>
          <w:rFonts w:eastAsia="MS PMincho" w:cstheme="minorHAnsi"/>
          <w:bCs/>
          <w:i/>
          <w:iCs/>
        </w:rPr>
        <w:t>Heterorhabditis</w:t>
      </w:r>
      <w:r w:rsidR="00701269" w:rsidRPr="00980ED2">
        <w:rPr>
          <w:rFonts w:eastAsia="MS PMincho" w:cstheme="minorHAnsi"/>
          <w:bCs/>
        </w:rPr>
        <w:t xml:space="preserve"> sp.)</w:t>
      </w:r>
      <w:r w:rsidR="00CD44E3" w:rsidRPr="00980ED2">
        <w:rPr>
          <w:rFonts w:eastAsia="MS PMincho" w:cstheme="minorHAnsi"/>
          <w:bCs/>
        </w:rPr>
        <w:t>, fungos (</w:t>
      </w:r>
      <w:r w:rsidR="00CD44E3" w:rsidRPr="00980ED2">
        <w:rPr>
          <w:rFonts w:eastAsia="MS PMincho" w:cstheme="minorHAnsi"/>
          <w:bCs/>
          <w:i/>
          <w:iCs/>
        </w:rPr>
        <w:t>Beauveria</w:t>
      </w:r>
      <w:r w:rsidR="00CD44E3" w:rsidRPr="00980ED2">
        <w:rPr>
          <w:rFonts w:eastAsia="MS PMincho" w:cstheme="minorHAnsi"/>
          <w:bCs/>
        </w:rPr>
        <w:t xml:space="preserve"> e </w:t>
      </w:r>
      <w:r w:rsidR="00CD44E3" w:rsidRPr="00980ED2">
        <w:rPr>
          <w:rFonts w:eastAsia="MS PMincho" w:cstheme="minorHAnsi"/>
          <w:bCs/>
          <w:i/>
          <w:iCs/>
        </w:rPr>
        <w:t>Metarhizium sp.)</w:t>
      </w:r>
      <w:r w:rsidR="00701269" w:rsidRPr="00980ED2">
        <w:rPr>
          <w:rFonts w:eastAsia="MS PMincho" w:cstheme="minorHAnsi"/>
          <w:bCs/>
          <w:i/>
          <w:iCs/>
        </w:rPr>
        <w:t xml:space="preserve"> </w:t>
      </w:r>
      <w:r w:rsidR="00701269" w:rsidRPr="00980ED2">
        <w:rPr>
          <w:rFonts w:eastAsia="MS PMincho" w:cstheme="minorHAnsi"/>
          <w:bCs/>
        </w:rPr>
        <w:t>e formigas.</w:t>
      </w:r>
      <w:r w:rsidR="00E600D4" w:rsidRPr="00980ED2">
        <w:rPr>
          <w:rFonts w:eastAsia="MS PMincho" w:cstheme="minorHAnsi"/>
          <w:bCs/>
        </w:rPr>
        <w:t xml:space="preserve"> </w:t>
      </w:r>
      <w:r w:rsidR="005E5DF8">
        <w:rPr>
          <w:rFonts w:eastAsia="MS PMincho" w:cstheme="minorHAnsi"/>
          <w:bCs/>
          <w:lang w:val="it-IT"/>
        </w:rPr>
        <w:t>Aplicação de óleo de neem.</w:t>
      </w:r>
    </w:p>
    <w:p w14:paraId="7FF7F8FA" w14:textId="05EF1563" w:rsidR="005601B7" w:rsidRPr="00980ED2" w:rsidRDefault="00D42082" w:rsidP="005601B7">
      <w:pPr>
        <w:pStyle w:val="PargrafodaLista"/>
        <w:numPr>
          <w:ilvl w:val="1"/>
          <w:numId w:val="14"/>
        </w:numPr>
        <w:ind w:right="284"/>
        <w:rPr>
          <w:rFonts w:eastAsia="MS PMincho" w:cstheme="minorHAnsi"/>
          <w:b/>
          <w:bCs/>
        </w:rPr>
      </w:pPr>
      <w:r w:rsidRPr="00980ED2">
        <w:rPr>
          <w:rFonts w:eastAsia="MS PMincho" w:cstheme="minorHAnsi"/>
          <w:b/>
        </w:rPr>
        <w:t>Q</w:t>
      </w:r>
      <w:r w:rsidR="009371D9" w:rsidRPr="00980ED2">
        <w:rPr>
          <w:rFonts w:eastAsia="MS PMincho" w:cstheme="minorHAnsi"/>
          <w:b/>
        </w:rPr>
        <w:t>uímico</w:t>
      </w:r>
      <w:r w:rsidRPr="00980ED2">
        <w:rPr>
          <w:rFonts w:eastAsia="MS PMincho" w:cstheme="minorHAnsi"/>
          <w:bCs/>
        </w:rPr>
        <w:t>:</w:t>
      </w:r>
      <w:r w:rsidR="009371D9" w:rsidRPr="00980ED2">
        <w:rPr>
          <w:rFonts w:eastAsia="MS PMincho" w:cstheme="minorHAnsi"/>
          <w:bCs/>
        </w:rPr>
        <w:t xml:space="preserve"> com aplicação de </w:t>
      </w:r>
      <w:r w:rsidR="006B6E71" w:rsidRPr="00980ED2">
        <w:rPr>
          <w:rFonts w:eastAsia="MS PMincho" w:cstheme="minorHAnsi"/>
          <w:bCs/>
        </w:rPr>
        <w:t xml:space="preserve">substâncias ativas </w:t>
      </w:r>
      <w:r w:rsidR="009371D9" w:rsidRPr="00980ED2">
        <w:rPr>
          <w:rFonts w:eastAsia="MS PMincho" w:cstheme="minorHAnsi"/>
          <w:bCs/>
        </w:rPr>
        <w:t xml:space="preserve">inseticidas </w:t>
      </w:r>
      <w:r w:rsidR="006B6E71" w:rsidRPr="00980ED2">
        <w:rPr>
          <w:rFonts w:eastAsia="MS PMincho" w:cstheme="minorHAnsi"/>
          <w:bCs/>
        </w:rPr>
        <w:t xml:space="preserve">homolgados para esta praga </w:t>
      </w:r>
      <w:proofErr w:type="gramStart"/>
      <w:r w:rsidR="006B6E71" w:rsidRPr="00980ED2">
        <w:rPr>
          <w:rFonts w:eastAsia="MS PMincho" w:cstheme="minorHAnsi"/>
          <w:bCs/>
        </w:rPr>
        <w:t>e  cultura</w:t>
      </w:r>
      <w:proofErr w:type="gramEnd"/>
    </w:p>
    <w:p w14:paraId="0B64071F" w14:textId="456A9FDA" w:rsidR="005601B7" w:rsidRDefault="005233FA" w:rsidP="005601B7">
      <w:pPr>
        <w:ind w:right="284"/>
        <w:rPr>
          <w:rFonts w:eastAsia="MS PMincho" w:cstheme="minorHAnsi"/>
          <w:b/>
          <w:bCs/>
          <w:lang w:val="it-IT"/>
        </w:rPr>
      </w:pPr>
      <w:r>
        <w:rPr>
          <w:rFonts w:eastAsia="MS PMincho" w:cstheme="minorHAnsi"/>
        </w:rPr>
        <w:pict w14:anchorId="6974EB0F">
          <v:rect id="_x0000_i1028" style="width:0;height:1.5pt" o:hralign="center" o:hrstd="t" o:hr="t" fillcolor="#a0a0a0" stroked="f"/>
        </w:pict>
      </w:r>
    </w:p>
    <w:p w14:paraId="36D3A353" w14:textId="77777777" w:rsidR="005601B7" w:rsidRPr="005601B7" w:rsidRDefault="005601B7" w:rsidP="005601B7">
      <w:pPr>
        <w:ind w:right="284"/>
        <w:rPr>
          <w:rFonts w:eastAsia="MS PMincho" w:cstheme="minorHAnsi"/>
          <w:b/>
          <w:bCs/>
          <w:lang w:val="it-IT"/>
        </w:rPr>
      </w:pPr>
    </w:p>
    <w:p w14:paraId="050EEB7A" w14:textId="5763AA7F" w:rsidR="00093385" w:rsidRPr="009371D9" w:rsidRDefault="009371D9" w:rsidP="006B6E71">
      <w:pPr>
        <w:pStyle w:val="PargrafodaLista"/>
        <w:numPr>
          <w:ilvl w:val="0"/>
          <w:numId w:val="8"/>
        </w:numPr>
        <w:ind w:left="426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Cochonilhas </w:t>
      </w:r>
      <w:r w:rsidR="00E72589" w:rsidRPr="00E72589">
        <w:rPr>
          <w:rFonts w:eastAsia="MS PMincho" w:cstheme="minorHAnsi"/>
          <w:b/>
          <w:bCs/>
          <w:i/>
        </w:rPr>
        <w:t>(</w:t>
      </w:r>
      <w:proofErr w:type="spellStart"/>
      <w:r w:rsidR="00E72589" w:rsidRPr="00E72589">
        <w:rPr>
          <w:rFonts w:eastAsia="MS PMincho" w:cstheme="minorHAnsi"/>
          <w:b/>
          <w:bCs/>
          <w:i/>
        </w:rPr>
        <w:t>Coccoidea</w:t>
      </w:r>
      <w:proofErr w:type="spellEnd"/>
      <w:r w:rsidR="00E72589" w:rsidRPr="00E72589">
        <w:rPr>
          <w:rFonts w:eastAsia="MS PMincho" w:cstheme="minorHAnsi"/>
          <w:b/>
          <w:bCs/>
          <w:i/>
        </w:rPr>
        <w:t>)</w:t>
      </w:r>
    </w:p>
    <w:p w14:paraId="6E92254D" w14:textId="77777777" w:rsidR="006B6E71" w:rsidRDefault="006B6E71" w:rsidP="006B6E71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</w:p>
    <w:p w14:paraId="542A4C20" w14:textId="4B859254" w:rsidR="009371D9" w:rsidRDefault="009371D9" w:rsidP="006B6E71">
      <w:pPr>
        <w:pStyle w:val="PargrafodaLista"/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9371D9">
        <w:rPr>
          <w:rFonts w:cs="Arial"/>
          <w:color w:val="0A0A0A"/>
          <w:shd w:val="clear" w:color="auto" w:fill="FFFFFF"/>
        </w:rPr>
        <w:t>As cochonilhas são </w:t>
      </w:r>
      <w:r w:rsidRPr="009371D9">
        <w:t>pragas severas que sugam a seiva da goiabeira, resultando em folhas amareladas, necrose, fumagina e morte de ramos</w:t>
      </w:r>
      <w:r w:rsidRPr="009371D9">
        <w:rPr>
          <w:rFonts w:cs="Arial"/>
          <w:color w:val="0A0A0A"/>
          <w:shd w:val="clear" w:color="auto" w:fill="FFFFFF"/>
        </w:rPr>
        <w:t xml:space="preserve">. </w:t>
      </w:r>
    </w:p>
    <w:p w14:paraId="5D951244" w14:textId="77777777" w:rsidR="006B6E71" w:rsidRPr="009371D9" w:rsidRDefault="006B6E71" w:rsidP="006B6E71">
      <w:pPr>
        <w:pStyle w:val="PargrafodaLista"/>
        <w:ind w:left="426"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4"/>
      </w:tblGrid>
      <w:tr w:rsidR="00093385" w14:paraId="542A547C" w14:textId="77777777" w:rsidTr="00093385">
        <w:trPr>
          <w:trHeight w:val="1824"/>
        </w:trPr>
        <w:tc>
          <w:tcPr>
            <w:tcW w:w="7504" w:type="dxa"/>
          </w:tcPr>
          <w:p w14:paraId="60811C5F" w14:textId="21CBD9FA" w:rsidR="00093385" w:rsidRDefault="00093385" w:rsidP="0080065A">
            <w:pPr>
              <w:ind w:right="284"/>
              <w:rPr>
                <w:rFonts w:eastAsia="MS PMincho" w:cstheme="minorHAnsi"/>
                <w:lang w:val="it-IT"/>
              </w:rPr>
            </w:pPr>
            <w:r w:rsidRPr="00980ED2">
              <w:rPr>
                <w:rFonts w:eastAsia="MS PMincho" w:cstheme="minorHAnsi"/>
              </w:rPr>
              <w:lastRenderedPageBreak/>
              <w:t xml:space="preserve"> </w:t>
            </w:r>
            <w:r w:rsidR="009371D9">
              <w:rPr>
                <w:rFonts w:eastAsia="MS PMincho" w:cstheme="minorHAnsi"/>
                <w:noProof/>
                <w:lang w:val="it-IT"/>
              </w:rPr>
              <w:drawing>
                <wp:inline distT="0" distB="0" distL="0" distR="0" wp14:anchorId="2556D3E0" wp14:editId="24C0FE24">
                  <wp:extent cx="1055771" cy="1485900"/>
                  <wp:effectExtent l="0" t="0" r="0" b="0"/>
                  <wp:docPr id="25" name="Imagem 25" descr="C:\Users\joao.pp.silva\AppData\Local\Microsoft\Windows\INetCache\Content.MSO\AAF4E06C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joao.pp.silva\AppData\Local\Microsoft\Windows\INetCache\Content.MSO\AAF4E06C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185" cy="1511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371D9">
              <w:rPr>
                <w:rFonts w:eastAsia="MS PMincho" w:cstheme="minorHAnsi"/>
                <w:lang w:val="it-IT"/>
              </w:rPr>
              <w:t xml:space="preserve">  </w:t>
            </w:r>
            <w:r w:rsidR="009371D9">
              <w:rPr>
                <w:rFonts w:eastAsia="MS PMincho" w:cstheme="minorHAnsi"/>
                <w:noProof/>
                <w:lang w:val="it-IT"/>
              </w:rPr>
              <w:drawing>
                <wp:inline distT="0" distB="0" distL="0" distR="0" wp14:anchorId="56426221" wp14:editId="1AA169A7">
                  <wp:extent cx="1447800" cy="1454263"/>
                  <wp:effectExtent l="0" t="0" r="0" b="0"/>
                  <wp:docPr id="26" name="Imagem 26" descr="C:\Users\joao.pp.silva\AppData\Local\Microsoft\Windows\INetCache\Content.MSO\A8085D5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joao.pp.silva\AppData\Local\Microsoft\Windows\INetCache\Content.MSO\A8085D5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269" cy="1470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3385" w14:paraId="1FB53115" w14:textId="77777777" w:rsidTr="00093385">
        <w:trPr>
          <w:trHeight w:val="262"/>
        </w:trPr>
        <w:tc>
          <w:tcPr>
            <w:tcW w:w="7504" w:type="dxa"/>
          </w:tcPr>
          <w:p w14:paraId="0C871925" w14:textId="6BBE286B" w:rsidR="00093385" w:rsidRPr="00980ED2" w:rsidRDefault="006B6E71" w:rsidP="0080065A">
            <w:pPr>
              <w:ind w:right="284"/>
              <w:rPr>
                <w:rFonts w:eastAsia="MS PMincho" w:cstheme="minorHAnsi"/>
                <w:sz w:val="20"/>
                <w:szCs w:val="20"/>
              </w:rPr>
            </w:pPr>
            <w:r w:rsidRPr="00980ED2">
              <w:rPr>
                <w:rFonts w:eastAsia="MS PMincho" w:cstheme="minorHAnsi"/>
                <w:sz w:val="20"/>
                <w:szCs w:val="20"/>
              </w:rPr>
              <w:t>Figura 3 – Aspeto de colónias d</w:t>
            </w:r>
            <w:r w:rsidR="0091184F" w:rsidRPr="00980ED2">
              <w:rPr>
                <w:rFonts w:eastAsia="MS PMincho" w:cstheme="minorHAnsi"/>
                <w:sz w:val="20"/>
                <w:szCs w:val="20"/>
              </w:rPr>
              <w:t>e</w:t>
            </w:r>
            <w:r w:rsidRPr="00980ED2">
              <w:rPr>
                <w:rFonts w:eastAsia="MS PMincho" w:cstheme="minorHAnsi"/>
                <w:sz w:val="20"/>
                <w:szCs w:val="20"/>
              </w:rPr>
              <w:t xml:space="preserve"> cochonilhas nas folhas da goiabeira</w:t>
            </w:r>
            <w:r w:rsidR="0091184F" w:rsidRPr="00980ED2">
              <w:rPr>
                <w:rFonts w:eastAsia="MS PMincho" w:cstheme="minorHAnsi"/>
                <w:sz w:val="20"/>
                <w:szCs w:val="20"/>
              </w:rPr>
              <w:t xml:space="preserve"> (Fonte: Embrapa, 2020)</w:t>
            </w:r>
          </w:p>
          <w:p w14:paraId="76F7E911" w14:textId="48C469BC" w:rsidR="0091184F" w:rsidRPr="00980ED2" w:rsidRDefault="0091184F" w:rsidP="0080065A">
            <w:pPr>
              <w:ind w:right="284"/>
              <w:rPr>
                <w:rFonts w:eastAsia="MS PMincho" w:cstheme="minorHAnsi"/>
              </w:rPr>
            </w:pPr>
          </w:p>
        </w:tc>
      </w:tr>
    </w:tbl>
    <w:p w14:paraId="2C4870DB" w14:textId="76A7A771" w:rsidR="00093385" w:rsidRPr="00980ED2" w:rsidRDefault="00F47761" w:rsidP="0091184F">
      <w:pPr>
        <w:pStyle w:val="PargrafodaLista"/>
        <w:numPr>
          <w:ilvl w:val="0"/>
          <w:numId w:val="15"/>
        </w:numPr>
        <w:ind w:right="284"/>
        <w:rPr>
          <w:rFonts w:eastAsia="MS PMincho" w:cstheme="minorHAnsi"/>
          <w:b/>
          <w:bCs/>
        </w:rPr>
      </w:pPr>
      <w:r w:rsidRPr="00980ED2">
        <w:rPr>
          <w:rFonts w:eastAsia="MS PMincho" w:cstheme="minorHAnsi"/>
          <w:b/>
          <w:bCs/>
        </w:rPr>
        <w:t xml:space="preserve">Danos: </w:t>
      </w:r>
      <w:r w:rsidR="009371D9" w:rsidRPr="00980ED2">
        <w:rPr>
          <w:rFonts w:eastAsia="MS PMincho" w:cstheme="minorHAnsi"/>
          <w:bCs/>
        </w:rPr>
        <w:t>desfinhamento e seca</w:t>
      </w:r>
      <w:r w:rsidR="006278C5" w:rsidRPr="00980ED2">
        <w:rPr>
          <w:rFonts w:eastAsia="MS PMincho" w:cstheme="minorHAnsi"/>
          <w:bCs/>
        </w:rPr>
        <w:t xml:space="preserve"> dos ramos, frutos danificados, fumagina, danos em ramos e casca.</w:t>
      </w:r>
    </w:p>
    <w:p w14:paraId="7E47965F" w14:textId="6899E16B" w:rsidR="00F47761" w:rsidRPr="0091184F" w:rsidRDefault="00F47761" w:rsidP="0091184F">
      <w:pPr>
        <w:pStyle w:val="PargrafodaLista"/>
        <w:numPr>
          <w:ilvl w:val="0"/>
          <w:numId w:val="15"/>
        </w:numPr>
        <w:ind w:right="284"/>
        <w:rPr>
          <w:rFonts w:eastAsia="MS PMincho" w:cstheme="minorHAnsi"/>
          <w:b/>
          <w:bCs/>
        </w:rPr>
      </w:pPr>
      <w:r w:rsidRPr="0091184F">
        <w:rPr>
          <w:rFonts w:eastAsia="MS PMincho" w:cstheme="minorHAnsi"/>
          <w:b/>
          <w:bCs/>
        </w:rPr>
        <w:t>Pico:</w:t>
      </w:r>
      <w:r w:rsidR="006278C5" w:rsidRPr="0091184F">
        <w:rPr>
          <w:rFonts w:eastAsia="MS PMincho" w:cstheme="minorHAnsi"/>
          <w:b/>
          <w:bCs/>
        </w:rPr>
        <w:t xml:space="preserve"> </w:t>
      </w:r>
      <w:r w:rsidR="006278C5" w:rsidRPr="0091184F">
        <w:rPr>
          <w:rFonts w:eastAsia="MS PMincho" w:cstheme="minorHAnsi"/>
          <w:bCs/>
        </w:rPr>
        <w:t>de setembro a abril.</w:t>
      </w:r>
    </w:p>
    <w:p w14:paraId="0DD06304" w14:textId="3097FA51" w:rsidR="00F47761" w:rsidRPr="0091184F" w:rsidRDefault="00F47761" w:rsidP="0091184F">
      <w:pPr>
        <w:pStyle w:val="PargrafodaLista"/>
        <w:numPr>
          <w:ilvl w:val="0"/>
          <w:numId w:val="15"/>
        </w:numPr>
        <w:ind w:right="284"/>
        <w:rPr>
          <w:rFonts w:eastAsia="MS PMincho" w:cstheme="minorHAnsi"/>
          <w:b/>
          <w:bCs/>
        </w:rPr>
      </w:pPr>
      <w:r w:rsidRPr="0091184F">
        <w:rPr>
          <w:rFonts w:eastAsia="MS PMincho" w:cstheme="minorHAnsi"/>
          <w:b/>
          <w:bCs/>
        </w:rPr>
        <w:t>Risco:</w:t>
      </w:r>
      <w:r w:rsidR="006278C5" w:rsidRPr="0091184F">
        <w:rPr>
          <w:rFonts w:eastAsia="MS PMincho" w:cstheme="minorHAnsi"/>
          <w:b/>
          <w:bCs/>
        </w:rPr>
        <w:t xml:space="preserve"> </w:t>
      </w:r>
      <w:r w:rsidR="006278C5" w:rsidRPr="0091184F">
        <w:rPr>
          <w:rFonts w:eastAsia="MS PMincho" w:cstheme="minorHAnsi"/>
          <w:bCs/>
        </w:rPr>
        <w:t>destruição da produção, morte da planta, desqualificação comercial, fumagina.</w:t>
      </w:r>
    </w:p>
    <w:p w14:paraId="3AAC2F3B" w14:textId="77777777" w:rsidR="0091184F" w:rsidRPr="0091184F" w:rsidRDefault="00F47761" w:rsidP="0091184F">
      <w:pPr>
        <w:pStyle w:val="PargrafodaLista"/>
        <w:numPr>
          <w:ilvl w:val="0"/>
          <w:numId w:val="15"/>
        </w:numPr>
        <w:ind w:right="284"/>
        <w:rPr>
          <w:rFonts w:eastAsia="MS PMincho" w:cstheme="minorHAnsi"/>
          <w:bCs/>
          <w:lang w:val="it-IT"/>
        </w:rPr>
      </w:pPr>
      <w:r w:rsidRPr="0091184F">
        <w:rPr>
          <w:rFonts w:eastAsia="MS PMincho" w:cstheme="minorHAnsi"/>
          <w:b/>
          <w:bCs/>
          <w:lang w:val="it-IT"/>
        </w:rPr>
        <w:t>Controlo:</w:t>
      </w:r>
      <w:r w:rsidR="006278C5" w:rsidRPr="0091184F">
        <w:rPr>
          <w:rFonts w:eastAsia="MS PMincho" w:cstheme="minorHAnsi"/>
          <w:b/>
          <w:bCs/>
          <w:lang w:val="it-IT"/>
        </w:rPr>
        <w:t xml:space="preserve"> </w:t>
      </w:r>
    </w:p>
    <w:p w14:paraId="17FE5E36" w14:textId="4FAC0A90" w:rsidR="0091184F" w:rsidRPr="00980ED2" w:rsidRDefault="0091184F" w:rsidP="00A631F1">
      <w:pPr>
        <w:pStyle w:val="PargrafodaLista"/>
        <w:numPr>
          <w:ilvl w:val="1"/>
          <w:numId w:val="15"/>
        </w:numPr>
        <w:ind w:right="284"/>
        <w:rPr>
          <w:rFonts w:eastAsia="MS PMincho" w:cstheme="minorHAnsi"/>
          <w:bCs/>
        </w:rPr>
      </w:pPr>
      <w:r w:rsidRPr="00980ED2">
        <w:rPr>
          <w:rFonts w:eastAsia="MS PMincho" w:cstheme="minorHAnsi"/>
          <w:b/>
          <w:bCs/>
        </w:rPr>
        <w:t xml:space="preserve">Cultural: </w:t>
      </w:r>
      <w:r w:rsidR="006278C5" w:rsidRPr="00980ED2">
        <w:rPr>
          <w:rFonts w:eastAsia="MS PMincho" w:cstheme="minorHAnsi"/>
          <w:bCs/>
        </w:rPr>
        <w:t>poda e limpeza</w:t>
      </w:r>
      <w:r w:rsidR="00E06CBC" w:rsidRPr="00980ED2">
        <w:rPr>
          <w:rFonts w:eastAsia="MS PMincho" w:cstheme="minorHAnsi"/>
          <w:bCs/>
        </w:rPr>
        <w:t xml:space="preserve"> dos ramos afetados</w:t>
      </w:r>
      <w:r w:rsidR="006278C5" w:rsidRPr="00980ED2">
        <w:rPr>
          <w:rFonts w:eastAsia="MS PMincho" w:cstheme="minorHAnsi"/>
          <w:bCs/>
        </w:rPr>
        <w:t>, escovação e lavagem</w:t>
      </w:r>
    </w:p>
    <w:p w14:paraId="2E8F299F" w14:textId="2AAF5444" w:rsidR="00E06CBC" w:rsidRPr="00980ED2" w:rsidRDefault="00E06CBC" w:rsidP="00A631F1">
      <w:pPr>
        <w:pStyle w:val="PargrafodaLista"/>
        <w:numPr>
          <w:ilvl w:val="1"/>
          <w:numId w:val="15"/>
        </w:numPr>
        <w:ind w:right="284"/>
        <w:rPr>
          <w:rFonts w:eastAsia="MS PMincho" w:cstheme="minorHAnsi"/>
          <w:bCs/>
        </w:rPr>
      </w:pPr>
      <w:r w:rsidRPr="00980ED2">
        <w:rPr>
          <w:rFonts w:eastAsia="MS PMincho" w:cstheme="minorHAnsi"/>
          <w:b/>
        </w:rPr>
        <w:t>B</w:t>
      </w:r>
      <w:r w:rsidR="00E72589" w:rsidRPr="00980ED2">
        <w:rPr>
          <w:rFonts w:eastAsia="MS PMincho" w:cstheme="minorHAnsi"/>
          <w:b/>
        </w:rPr>
        <w:t>iológico</w:t>
      </w:r>
      <w:r w:rsidRPr="00980ED2">
        <w:rPr>
          <w:rFonts w:eastAsia="MS PMincho" w:cstheme="minorHAnsi"/>
          <w:bCs/>
        </w:rPr>
        <w:t>:</w:t>
      </w:r>
      <w:r w:rsidR="00E72589" w:rsidRPr="00980ED2">
        <w:rPr>
          <w:rFonts w:eastAsia="MS PMincho" w:cstheme="minorHAnsi"/>
          <w:bCs/>
        </w:rPr>
        <w:t xml:space="preserve"> com óleo</w:t>
      </w:r>
      <w:r w:rsidRPr="00980ED2">
        <w:rPr>
          <w:rFonts w:eastAsia="MS PMincho" w:cstheme="minorHAnsi"/>
          <w:bCs/>
        </w:rPr>
        <w:t xml:space="preserve"> de neem</w:t>
      </w:r>
      <w:r w:rsidR="00A631F1" w:rsidRPr="00980ED2">
        <w:rPr>
          <w:rFonts w:eastAsia="MS PMincho" w:cstheme="minorHAnsi"/>
          <w:bCs/>
        </w:rPr>
        <w:t>.</w:t>
      </w:r>
    </w:p>
    <w:p w14:paraId="0F03D95B" w14:textId="4777AE8A" w:rsidR="0091184F" w:rsidRPr="00980ED2" w:rsidRDefault="00E06CBC" w:rsidP="00E06CBC">
      <w:pPr>
        <w:pStyle w:val="PargrafodaLista"/>
        <w:numPr>
          <w:ilvl w:val="1"/>
          <w:numId w:val="15"/>
        </w:numPr>
        <w:ind w:right="284"/>
        <w:rPr>
          <w:rFonts w:eastAsia="MS PMincho" w:cstheme="minorHAnsi"/>
          <w:bCs/>
        </w:rPr>
      </w:pPr>
      <w:r w:rsidRPr="00980ED2">
        <w:rPr>
          <w:rFonts w:eastAsia="MS PMincho" w:cstheme="minorHAnsi"/>
          <w:b/>
        </w:rPr>
        <w:t xml:space="preserve">Químico: </w:t>
      </w:r>
      <w:r w:rsidRPr="00E06CBC">
        <w:rPr>
          <w:rFonts w:cs="Arial"/>
          <w:color w:val="0A0A0A"/>
          <w:shd w:val="clear" w:color="auto" w:fill="FFFFFF"/>
        </w:rPr>
        <w:t>a pintura do tronco com calda cúprica.</w:t>
      </w:r>
    </w:p>
    <w:p w14:paraId="3C86F7BB" w14:textId="77777777" w:rsidR="00502117" w:rsidRPr="00980ED2" w:rsidRDefault="00502117" w:rsidP="00502117">
      <w:pPr>
        <w:pStyle w:val="PargrafodaLista"/>
        <w:ind w:left="1440" w:right="284"/>
        <w:rPr>
          <w:rFonts w:eastAsia="MS PMincho" w:cstheme="minorHAnsi"/>
          <w:bCs/>
        </w:rPr>
      </w:pPr>
    </w:p>
    <w:p w14:paraId="4AD4EAE7" w14:textId="562D00F2" w:rsidR="002A48E3" w:rsidRDefault="005233FA" w:rsidP="002A48E3">
      <w:pPr>
        <w:ind w:left="708" w:right="284"/>
        <w:rPr>
          <w:rFonts w:eastAsia="MS PMincho" w:cstheme="minorHAnsi"/>
        </w:rPr>
      </w:pPr>
      <w:r>
        <w:rPr>
          <w:rFonts w:eastAsia="MS PMincho" w:cstheme="minorHAnsi"/>
        </w:rPr>
        <w:pict w14:anchorId="11A731C5">
          <v:rect id="_x0000_i1029" style="width:0;height:1.5pt" o:hralign="center" o:hrstd="t" o:hr="t" fillcolor="#a0a0a0" stroked="f"/>
        </w:pict>
      </w:r>
    </w:p>
    <w:p w14:paraId="2B2549F2" w14:textId="77777777" w:rsidR="00A631F1" w:rsidRPr="00A631F1" w:rsidRDefault="00A631F1" w:rsidP="00A631F1">
      <w:pPr>
        <w:ind w:left="1080" w:right="284"/>
        <w:rPr>
          <w:rFonts w:eastAsia="MS PMincho" w:cstheme="minorHAnsi"/>
          <w:b/>
          <w:bCs/>
        </w:rPr>
      </w:pPr>
    </w:p>
    <w:p w14:paraId="24AB7597" w14:textId="77777777" w:rsidR="00A631F1" w:rsidRPr="00A631F1" w:rsidRDefault="00A631F1" w:rsidP="00A631F1">
      <w:pPr>
        <w:ind w:left="1080" w:right="284"/>
        <w:rPr>
          <w:rFonts w:eastAsia="MS PMincho" w:cstheme="minorHAnsi"/>
          <w:b/>
          <w:bCs/>
        </w:rPr>
      </w:pPr>
    </w:p>
    <w:p w14:paraId="74A007A4" w14:textId="796C2607" w:rsidR="00E72589" w:rsidRDefault="00E72589" w:rsidP="00502117">
      <w:pPr>
        <w:pStyle w:val="PargrafodaLista"/>
        <w:numPr>
          <w:ilvl w:val="0"/>
          <w:numId w:val="8"/>
        </w:numPr>
        <w:ind w:left="567" w:right="284" w:firstLine="0"/>
        <w:rPr>
          <w:rFonts w:eastAsia="MS PMincho" w:cstheme="minorHAnsi"/>
          <w:b/>
          <w:bCs/>
        </w:rPr>
      </w:pPr>
      <w:proofErr w:type="spellStart"/>
      <w:r>
        <w:rPr>
          <w:rFonts w:eastAsia="MS PMincho" w:cstheme="minorHAnsi"/>
          <w:b/>
          <w:bCs/>
        </w:rPr>
        <w:t>Psilideo</w:t>
      </w:r>
      <w:proofErr w:type="spellEnd"/>
      <w:r>
        <w:rPr>
          <w:rFonts w:eastAsia="MS PMincho" w:cstheme="minorHAnsi"/>
          <w:b/>
          <w:bCs/>
        </w:rPr>
        <w:t xml:space="preserve">-da-goiabeira </w:t>
      </w:r>
      <w:r w:rsidRPr="006812A4">
        <w:rPr>
          <w:rFonts w:eastAsia="MS PMincho" w:cstheme="minorHAnsi"/>
          <w:b/>
          <w:bCs/>
          <w:i/>
        </w:rPr>
        <w:t>(</w:t>
      </w:r>
      <w:proofErr w:type="spellStart"/>
      <w:r w:rsidRPr="006812A4">
        <w:rPr>
          <w:rFonts w:eastAsia="MS PMincho" w:cstheme="minorHAnsi"/>
          <w:b/>
          <w:bCs/>
          <w:i/>
        </w:rPr>
        <w:t>Triozoida</w:t>
      </w:r>
      <w:proofErr w:type="spellEnd"/>
      <w:r w:rsidRPr="006812A4">
        <w:rPr>
          <w:rFonts w:eastAsia="MS PMincho" w:cstheme="minorHAnsi"/>
          <w:b/>
          <w:bCs/>
          <w:i/>
        </w:rPr>
        <w:t xml:space="preserve"> </w:t>
      </w:r>
      <w:proofErr w:type="spellStart"/>
      <w:r w:rsidRPr="006812A4">
        <w:rPr>
          <w:rFonts w:eastAsia="MS PMincho" w:cstheme="minorHAnsi"/>
          <w:b/>
          <w:bCs/>
          <w:i/>
        </w:rPr>
        <w:t>limbata</w:t>
      </w:r>
      <w:proofErr w:type="spellEnd"/>
      <w:r w:rsidR="009A538F">
        <w:rPr>
          <w:rFonts w:eastAsia="MS PMincho" w:cstheme="minorHAnsi"/>
          <w:b/>
          <w:bCs/>
          <w:i/>
        </w:rPr>
        <w:t xml:space="preserve"> </w:t>
      </w:r>
      <w:proofErr w:type="spellStart"/>
      <w:r w:rsidR="009A538F" w:rsidRPr="00502117">
        <w:rPr>
          <w:rFonts w:eastAsia="MS PMincho" w:cstheme="minorHAnsi"/>
          <w:b/>
          <w:bCs/>
          <w:iCs/>
        </w:rPr>
        <w:t>Ender</w:t>
      </w:r>
      <w:r w:rsidR="002F08DB" w:rsidRPr="00502117">
        <w:rPr>
          <w:rFonts w:eastAsia="MS PMincho" w:cstheme="minorHAnsi"/>
          <w:b/>
          <w:bCs/>
          <w:iCs/>
        </w:rPr>
        <w:t>lein</w:t>
      </w:r>
      <w:proofErr w:type="spellEnd"/>
      <w:r w:rsidR="002F08DB" w:rsidRPr="00502117">
        <w:rPr>
          <w:rFonts w:eastAsia="MS PMincho" w:cstheme="minorHAnsi"/>
          <w:b/>
          <w:bCs/>
          <w:iCs/>
        </w:rPr>
        <w:t>)</w:t>
      </w:r>
    </w:p>
    <w:p w14:paraId="1A47DA13" w14:textId="77777777" w:rsidR="00A631F1" w:rsidRDefault="00A631F1" w:rsidP="00A631F1">
      <w:pPr>
        <w:ind w:left="426" w:right="284"/>
        <w:rPr>
          <w:rFonts w:cs="Arial"/>
          <w:color w:val="0A0A0A"/>
          <w:shd w:val="clear" w:color="auto" w:fill="FFFFFF"/>
        </w:rPr>
      </w:pPr>
    </w:p>
    <w:p w14:paraId="67BB7A7D" w14:textId="77777777" w:rsidR="00135124" w:rsidRDefault="00E72589" w:rsidP="00135124">
      <w:pPr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E72589">
        <w:rPr>
          <w:rFonts w:cs="Arial"/>
          <w:color w:val="0A0A0A"/>
          <w:shd w:val="clear" w:color="auto" w:fill="FFFFFF"/>
        </w:rPr>
        <w:t>O </w:t>
      </w:r>
      <w:proofErr w:type="spellStart"/>
      <w:r w:rsidRPr="00E72589">
        <w:rPr>
          <w:rStyle w:val="nfase"/>
          <w:rFonts w:cs="Arial"/>
          <w:color w:val="0A0A0A"/>
          <w:shd w:val="clear" w:color="auto" w:fill="FFFFFF"/>
        </w:rPr>
        <w:t>Triozoida</w:t>
      </w:r>
      <w:proofErr w:type="spellEnd"/>
      <w:r w:rsidRPr="00E72589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E72589">
        <w:rPr>
          <w:rStyle w:val="nfase"/>
          <w:rFonts w:cs="Arial"/>
          <w:color w:val="0A0A0A"/>
          <w:shd w:val="clear" w:color="auto" w:fill="FFFFFF"/>
        </w:rPr>
        <w:t>limbata</w:t>
      </w:r>
      <w:proofErr w:type="spellEnd"/>
      <w:r w:rsidR="002F08DB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="002F08DB" w:rsidRPr="00135124">
        <w:rPr>
          <w:rStyle w:val="nfase"/>
          <w:rFonts w:cs="Arial"/>
          <w:i w:val="0"/>
          <w:iCs w:val="0"/>
          <w:color w:val="0A0A0A"/>
          <w:shd w:val="clear" w:color="auto" w:fill="FFFFFF"/>
        </w:rPr>
        <w:t>Enderlein</w:t>
      </w:r>
      <w:proofErr w:type="spellEnd"/>
      <w:r w:rsidR="002F08DB" w:rsidRPr="00135124">
        <w:rPr>
          <w:rStyle w:val="nfase"/>
          <w:rFonts w:cs="Arial"/>
          <w:i w:val="0"/>
          <w:iCs w:val="0"/>
          <w:color w:val="0A0A0A"/>
          <w:shd w:val="clear" w:color="auto" w:fill="FFFFFF"/>
        </w:rPr>
        <w:t xml:space="preserve"> (</w:t>
      </w:r>
      <w:proofErr w:type="spellStart"/>
      <w:r w:rsidR="002F08DB" w:rsidRPr="00135124">
        <w:rPr>
          <w:rStyle w:val="nfase"/>
          <w:rFonts w:cs="Arial"/>
          <w:i w:val="0"/>
          <w:iCs w:val="0"/>
          <w:color w:val="0A0A0A"/>
          <w:shd w:val="clear" w:color="auto" w:fill="FFFFFF"/>
        </w:rPr>
        <w:t>Hemiptera</w:t>
      </w:r>
      <w:proofErr w:type="spellEnd"/>
      <w:r w:rsidR="002F08DB" w:rsidRPr="00135124">
        <w:rPr>
          <w:rStyle w:val="nfase"/>
          <w:rFonts w:cs="Arial"/>
          <w:i w:val="0"/>
          <w:iCs w:val="0"/>
          <w:color w:val="0A0A0A"/>
          <w:shd w:val="clear" w:color="auto" w:fill="FFFFFF"/>
        </w:rPr>
        <w:t xml:space="preserve">: </w:t>
      </w:r>
      <w:proofErr w:type="spellStart"/>
      <w:r w:rsidR="002F08DB" w:rsidRPr="00135124">
        <w:rPr>
          <w:rStyle w:val="nfase"/>
          <w:rFonts w:cs="Arial"/>
          <w:i w:val="0"/>
          <w:iCs w:val="0"/>
          <w:color w:val="0A0A0A"/>
          <w:shd w:val="clear" w:color="auto" w:fill="FFFFFF"/>
        </w:rPr>
        <w:t>Triozi</w:t>
      </w:r>
      <w:r w:rsidR="00135124" w:rsidRPr="00135124">
        <w:rPr>
          <w:rStyle w:val="nfase"/>
          <w:rFonts w:cs="Arial"/>
          <w:i w:val="0"/>
          <w:iCs w:val="0"/>
          <w:color w:val="0A0A0A"/>
          <w:shd w:val="clear" w:color="auto" w:fill="FFFFFF"/>
        </w:rPr>
        <w:t>dae</w:t>
      </w:r>
      <w:proofErr w:type="spellEnd"/>
      <w:r w:rsidR="00135124" w:rsidRPr="00135124">
        <w:rPr>
          <w:rStyle w:val="nfase"/>
          <w:rFonts w:cs="Arial"/>
          <w:i w:val="0"/>
          <w:iCs w:val="0"/>
          <w:color w:val="0A0A0A"/>
          <w:shd w:val="clear" w:color="auto" w:fill="FFFFFF"/>
        </w:rPr>
        <w:t>)</w:t>
      </w:r>
      <w:r w:rsidRPr="00135124">
        <w:rPr>
          <w:rFonts w:cs="Arial"/>
          <w:i/>
          <w:iCs/>
          <w:color w:val="0A0A0A"/>
          <w:shd w:val="clear" w:color="auto" w:fill="FFFFFF"/>
        </w:rPr>
        <w:t>,</w:t>
      </w:r>
      <w:r w:rsidRPr="00E72589">
        <w:rPr>
          <w:rFonts w:cs="Arial"/>
          <w:color w:val="0A0A0A"/>
          <w:shd w:val="clear" w:color="auto" w:fill="FFFFFF"/>
        </w:rPr>
        <w:t xml:space="preserve"> conhecido como </w:t>
      </w:r>
      <w:r w:rsidRPr="00E72589">
        <w:rPr>
          <w:rStyle w:val="Forte"/>
          <w:rFonts w:cs="Arial"/>
          <w:b w:val="0"/>
          <w:color w:val="0A0A0A"/>
          <w:shd w:val="clear" w:color="auto" w:fill="FFFFFF"/>
        </w:rPr>
        <w:t>psilídeo-da-goiabeira</w:t>
      </w:r>
      <w:r w:rsidRPr="00E72589">
        <w:rPr>
          <w:rFonts w:cs="Arial"/>
          <w:color w:val="0A0A0A"/>
          <w:shd w:val="clear" w:color="auto" w:fill="FFFFFF"/>
        </w:rPr>
        <w:t>,</w:t>
      </w:r>
      <w:r w:rsidRPr="00E72589">
        <w:t> é uma praga-chave que ataca brotações novas da goiabeira, causando enrolamento, cloroses e necrose nas folhas, o que pode levar ao depauperamento da planta</w:t>
      </w:r>
      <w:r w:rsidRPr="00E72589">
        <w:rPr>
          <w:rFonts w:cs="Arial"/>
          <w:color w:val="0A0A0A"/>
          <w:shd w:val="clear" w:color="auto" w:fill="FFFFFF"/>
        </w:rPr>
        <w:t xml:space="preserve">. </w:t>
      </w:r>
    </w:p>
    <w:p w14:paraId="4E7ED4C5" w14:textId="1BDC2671" w:rsidR="002A48E3" w:rsidRDefault="00E72589" w:rsidP="00135124">
      <w:pPr>
        <w:ind w:left="426" w:right="284"/>
        <w:jc w:val="both"/>
        <w:rPr>
          <w:rFonts w:cs="Arial"/>
          <w:color w:val="0A0A0A"/>
          <w:shd w:val="clear" w:color="auto" w:fill="FFFFFF"/>
        </w:rPr>
      </w:pPr>
      <w:r w:rsidRPr="00E72589">
        <w:rPr>
          <w:rFonts w:cs="Arial"/>
          <w:color w:val="0A0A0A"/>
          <w:shd w:val="clear" w:color="auto" w:fill="FFFFFF"/>
        </w:rPr>
        <w:t>As ninfas e adultos sugam a seiva, sendo o controle desafiador devido à proteção cerosa das ninfas dentro das folhas enroladas.</w:t>
      </w:r>
    </w:p>
    <w:p w14:paraId="43F0D1E7" w14:textId="77777777" w:rsidR="00A631F1" w:rsidRDefault="00A631F1" w:rsidP="00A631F1">
      <w:pPr>
        <w:ind w:left="426" w:right="284"/>
        <w:rPr>
          <w:rFonts w:eastAsia="MS PMincho" w:cstheme="minorHAnsi"/>
        </w:rPr>
      </w:pP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0"/>
        <w:gridCol w:w="3710"/>
      </w:tblGrid>
      <w:tr w:rsidR="00502117" w14:paraId="5D5D343D" w14:textId="77777777" w:rsidTr="00502117">
        <w:tc>
          <w:tcPr>
            <w:tcW w:w="2810" w:type="dxa"/>
          </w:tcPr>
          <w:p w14:paraId="6443366A" w14:textId="0CED6A21" w:rsidR="00135124" w:rsidRDefault="00135124" w:rsidP="00A631F1">
            <w:pPr>
              <w:ind w:right="284"/>
              <w:rPr>
                <w:rFonts w:eastAsia="MS PMincho" w:cstheme="minorHAnsi"/>
              </w:rPr>
            </w:pPr>
            <w:r>
              <w:rPr>
                <w:rFonts w:eastAsia="MS PMincho" w:cstheme="minorHAnsi"/>
                <w:noProof/>
              </w:rPr>
              <w:lastRenderedPageBreak/>
              <w:drawing>
                <wp:inline distT="0" distB="0" distL="0" distR="0" wp14:anchorId="0B0D3E19" wp14:editId="1613EAD9">
                  <wp:extent cx="1466850" cy="1295001"/>
                  <wp:effectExtent l="0" t="0" r="0" b="635"/>
                  <wp:docPr id="27" name="Imagem 27" descr="C:\Users\joao.pp.silva\AppData\Local\Microsoft\Windows\INetCache\Content.MSO\70DB5E78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joao.pp.silva\AppData\Local\Microsoft\Windows\INetCache\Content.MSO\70DB5E78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568" cy="1309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0" w:type="dxa"/>
          </w:tcPr>
          <w:p w14:paraId="018B703B" w14:textId="36C94E14" w:rsidR="00135124" w:rsidRDefault="00502117" w:rsidP="00A631F1">
            <w:pPr>
              <w:ind w:right="284"/>
              <w:rPr>
                <w:rFonts w:eastAsia="MS PMincho" w:cstheme="minorHAnsi"/>
              </w:rPr>
            </w:pPr>
            <w:r w:rsidRPr="00502117">
              <w:rPr>
                <w:rFonts w:eastAsia="MS PMincho" w:cstheme="minorHAnsi"/>
                <w:noProof/>
              </w:rPr>
              <w:drawing>
                <wp:inline distT="0" distB="0" distL="0" distR="0" wp14:anchorId="63C53493" wp14:editId="1B2F031A">
                  <wp:extent cx="2036996" cy="1280160"/>
                  <wp:effectExtent l="0" t="0" r="1905" b="0"/>
                  <wp:docPr id="1834371615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271" cy="1302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2117" w14:paraId="55405451" w14:textId="77777777" w:rsidTr="00502117">
        <w:tc>
          <w:tcPr>
            <w:tcW w:w="6520" w:type="dxa"/>
            <w:gridSpan w:val="2"/>
          </w:tcPr>
          <w:p w14:paraId="22E20E03" w14:textId="5D4F47D5" w:rsidR="00502117" w:rsidRPr="00980ED2" w:rsidRDefault="00502117" w:rsidP="00A631F1">
            <w:pPr>
              <w:ind w:right="284"/>
              <w:rPr>
                <w:rFonts w:eastAsia="MS PMincho" w:cstheme="minorHAnsi"/>
                <w:sz w:val="20"/>
                <w:szCs w:val="20"/>
              </w:rPr>
            </w:pPr>
            <w:r w:rsidRPr="00980ED2">
              <w:rPr>
                <w:rFonts w:eastAsia="MS PMincho" w:cstheme="minorHAnsi"/>
                <w:sz w:val="20"/>
                <w:szCs w:val="20"/>
              </w:rPr>
              <w:t>Figura 4 – Adulto de Psilideo-da-goiabeira (</w:t>
            </w:r>
            <w:r w:rsidRPr="00980ED2">
              <w:rPr>
                <w:rFonts w:eastAsia="MS PMincho" w:cstheme="minorHAnsi"/>
                <w:i/>
                <w:iCs/>
                <w:sz w:val="20"/>
                <w:szCs w:val="20"/>
              </w:rPr>
              <w:t>Triozoida limbata</w:t>
            </w:r>
            <w:r w:rsidRPr="00980ED2">
              <w:rPr>
                <w:rFonts w:eastAsia="MS PMincho" w:cstheme="minorHAnsi"/>
                <w:sz w:val="20"/>
                <w:szCs w:val="20"/>
              </w:rPr>
              <w:t xml:space="preserve"> Enderlein) e estragos que este provoca nas folhas e rebentos (Fonte Embrapa, 2020).</w:t>
            </w:r>
          </w:p>
        </w:tc>
      </w:tr>
    </w:tbl>
    <w:p w14:paraId="067A09F3" w14:textId="77777777" w:rsidR="00502117" w:rsidRDefault="00502117" w:rsidP="00E72589">
      <w:pPr>
        <w:ind w:left="708" w:right="284"/>
        <w:rPr>
          <w:rFonts w:eastAsia="MS PMincho" w:cstheme="minorHAnsi"/>
          <w:b/>
          <w:bCs/>
        </w:rPr>
      </w:pPr>
    </w:p>
    <w:p w14:paraId="04F66D0F" w14:textId="3C619410" w:rsidR="002A48E3" w:rsidRPr="00502117" w:rsidRDefault="002A48E3" w:rsidP="00502117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Cs/>
        </w:rPr>
      </w:pPr>
      <w:r w:rsidRPr="00502117">
        <w:rPr>
          <w:rFonts w:eastAsia="MS PMincho" w:cstheme="minorHAnsi"/>
          <w:b/>
          <w:bCs/>
        </w:rPr>
        <w:t>Danos:</w:t>
      </w:r>
      <w:r w:rsidR="00E72589" w:rsidRPr="00502117">
        <w:rPr>
          <w:rFonts w:eastAsia="MS PMincho" w:cstheme="minorHAnsi"/>
          <w:b/>
          <w:bCs/>
        </w:rPr>
        <w:t xml:space="preserve"> </w:t>
      </w:r>
      <w:r w:rsidR="00E72589" w:rsidRPr="00502117">
        <w:rPr>
          <w:rFonts w:eastAsia="MS PMincho" w:cstheme="minorHAnsi"/>
          <w:bCs/>
        </w:rPr>
        <w:t>enrolamento e galhas, necrose e queda de folhas, prejuízo na produção, alta capacidade de dano.</w:t>
      </w:r>
    </w:p>
    <w:p w14:paraId="1598C1B3" w14:textId="3100122D" w:rsidR="002A48E3" w:rsidRPr="00502117" w:rsidRDefault="002A48E3" w:rsidP="00502117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  <w:bCs/>
        </w:rPr>
      </w:pPr>
      <w:r w:rsidRPr="00502117">
        <w:rPr>
          <w:rFonts w:eastAsia="MS PMincho" w:cstheme="minorHAnsi"/>
          <w:b/>
          <w:bCs/>
        </w:rPr>
        <w:t xml:space="preserve">Pico: </w:t>
      </w:r>
      <w:r w:rsidR="00E72589" w:rsidRPr="00502117">
        <w:rPr>
          <w:rFonts w:eastAsia="MS PMincho" w:cstheme="minorHAnsi"/>
          <w:bCs/>
        </w:rPr>
        <w:t>outubro e novembro.</w:t>
      </w:r>
    </w:p>
    <w:p w14:paraId="74880F8D" w14:textId="6D560122" w:rsidR="00E72589" w:rsidRPr="00502117" w:rsidRDefault="002A48E3" w:rsidP="00502117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  <w:bCs/>
        </w:rPr>
      </w:pPr>
      <w:r w:rsidRPr="00502117">
        <w:rPr>
          <w:rFonts w:eastAsia="MS PMincho" w:cstheme="minorHAnsi"/>
          <w:b/>
          <w:bCs/>
        </w:rPr>
        <w:t>Risco:</w:t>
      </w:r>
      <w:r w:rsidR="00E72589" w:rsidRPr="00502117">
        <w:rPr>
          <w:rFonts w:eastAsia="MS PMincho" w:cstheme="minorHAnsi"/>
          <w:b/>
          <w:bCs/>
        </w:rPr>
        <w:t xml:space="preserve"> </w:t>
      </w:r>
      <w:r w:rsidR="00E72589" w:rsidRPr="00502117">
        <w:rPr>
          <w:rFonts w:eastAsia="MS PMincho" w:cstheme="minorHAnsi"/>
          <w:bCs/>
        </w:rPr>
        <w:t>ação tóxica, perda de produção e prejuízos pós-poda.</w:t>
      </w:r>
    </w:p>
    <w:p w14:paraId="64A649D0" w14:textId="77777777" w:rsidR="00EF2A4A" w:rsidRDefault="002A48E3" w:rsidP="00502117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  <w:bCs/>
        </w:rPr>
      </w:pPr>
      <w:r w:rsidRPr="00502117">
        <w:rPr>
          <w:rFonts w:eastAsia="MS PMincho" w:cstheme="minorHAnsi"/>
          <w:b/>
          <w:bCs/>
        </w:rPr>
        <w:t>Controlo:</w:t>
      </w:r>
      <w:r w:rsidR="00E72589" w:rsidRPr="00502117">
        <w:rPr>
          <w:rFonts w:eastAsia="MS PMincho" w:cstheme="minorHAnsi"/>
          <w:b/>
          <w:bCs/>
        </w:rPr>
        <w:t xml:space="preserve"> </w:t>
      </w:r>
    </w:p>
    <w:p w14:paraId="57E7B876" w14:textId="38545C18" w:rsidR="00EF2A4A" w:rsidRDefault="00EF2A4A" w:rsidP="00EF2A4A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Cultural: </w:t>
      </w:r>
      <w:r w:rsidRPr="00502117">
        <w:rPr>
          <w:rFonts w:eastAsia="MS PMincho" w:cstheme="minorHAnsi"/>
          <w:bCs/>
        </w:rPr>
        <w:t>com a poda drástica</w:t>
      </w:r>
      <w:r w:rsidR="004C389E">
        <w:rPr>
          <w:rFonts w:eastAsia="MS PMincho" w:cstheme="minorHAnsi"/>
          <w:bCs/>
        </w:rPr>
        <w:t>, remoção dos ramos afetados</w:t>
      </w:r>
      <w:r w:rsidR="001D67C3">
        <w:rPr>
          <w:rFonts w:eastAsia="MS PMincho" w:cstheme="minorHAnsi"/>
          <w:bCs/>
        </w:rPr>
        <w:t>, c</w:t>
      </w:r>
      <w:r w:rsidR="00D54EC6">
        <w:rPr>
          <w:rFonts w:eastAsia="MS PMincho" w:cstheme="minorHAnsi"/>
          <w:bCs/>
        </w:rPr>
        <w:t>oberto vegetal deve ser ma</w:t>
      </w:r>
      <w:r w:rsidR="001D67C3">
        <w:rPr>
          <w:rFonts w:eastAsia="MS PMincho" w:cstheme="minorHAnsi"/>
          <w:bCs/>
        </w:rPr>
        <w:t>n</w:t>
      </w:r>
      <w:r w:rsidR="00D54EC6">
        <w:rPr>
          <w:rFonts w:eastAsia="MS PMincho" w:cstheme="minorHAnsi"/>
          <w:bCs/>
        </w:rPr>
        <w:t xml:space="preserve">tido, </w:t>
      </w:r>
      <w:r w:rsidR="001D67C3">
        <w:rPr>
          <w:rFonts w:eastAsia="MS PMincho" w:cstheme="minorHAnsi"/>
          <w:bCs/>
        </w:rPr>
        <w:t>evitar excesso de adubação nitrogenada.</w:t>
      </w:r>
    </w:p>
    <w:p w14:paraId="2B04931E" w14:textId="680FD9A8" w:rsidR="00EF2A4A" w:rsidRPr="002128E3" w:rsidRDefault="00EF2A4A" w:rsidP="002128E3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Biológico: </w:t>
      </w:r>
      <w:r w:rsidR="008F122E" w:rsidRPr="005D47E9">
        <w:rPr>
          <w:rFonts w:eastAsia="MS PMincho" w:cstheme="minorHAnsi"/>
        </w:rPr>
        <w:t xml:space="preserve">Predadores como Joaninhas </w:t>
      </w:r>
      <w:proofErr w:type="spellStart"/>
      <w:r w:rsidR="008F122E" w:rsidRPr="005D47E9">
        <w:rPr>
          <w:rFonts w:eastAsia="MS PMincho" w:cstheme="minorHAnsi"/>
        </w:rPr>
        <w:t>C</w:t>
      </w:r>
      <w:r w:rsidR="00012E65" w:rsidRPr="005D47E9">
        <w:rPr>
          <w:rFonts w:eastAsia="MS PMincho" w:cstheme="minorHAnsi"/>
        </w:rPr>
        <w:t>r</w:t>
      </w:r>
      <w:r w:rsidR="008F122E" w:rsidRPr="005D47E9">
        <w:rPr>
          <w:rFonts w:eastAsia="MS PMincho" w:cstheme="minorHAnsi"/>
        </w:rPr>
        <w:t>isop</w:t>
      </w:r>
      <w:r w:rsidR="00012E65" w:rsidRPr="005D47E9">
        <w:rPr>
          <w:rFonts w:eastAsia="MS PMincho" w:cstheme="minorHAnsi"/>
        </w:rPr>
        <w:t>ídeos</w:t>
      </w:r>
      <w:proofErr w:type="spellEnd"/>
      <w:r w:rsidR="008F122E" w:rsidRPr="005D47E9">
        <w:rPr>
          <w:rFonts w:eastAsia="MS PMincho" w:cstheme="minorHAnsi"/>
        </w:rPr>
        <w:t xml:space="preserve">, Sirfídeos e Nabídeos, </w:t>
      </w:r>
      <w:proofErr w:type="spellStart"/>
      <w:r w:rsidR="008F122E" w:rsidRPr="005D47E9">
        <w:rPr>
          <w:rFonts w:eastAsia="MS PMincho" w:cstheme="minorHAnsi"/>
        </w:rPr>
        <w:t>Hem</w:t>
      </w:r>
      <w:r w:rsidR="00012E65" w:rsidRPr="005D47E9">
        <w:rPr>
          <w:rFonts w:eastAsia="MS PMincho" w:cstheme="minorHAnsi"/>
        </w:rPr>
        <w:t>erobídeos</w:t>
      </w:r>
      <w:proofErr w:type="spellEnd"/>
      <w:r w:rsidR="00012E65" w:rsidRPr="005D47E9">
        <w:rPr>
          <w:rFonts w:eastAsia="MS PMincho" w:cstheme="minorHAnsi"/>
        </w:rPr>
        <w:t xml:space="preserve">, </w:t>
      </w:r>
      <w:r w:rsidR="005D47E9" w:rsidRPr="005D47E9">
        <w:rPr>
          <w:rFonts w:eastAsia="MS PMincho" w:cstheme="minorHAnsi"/>
        </w:rPr>
        <w:t xml:space="preserve">Estafilinídeos, </w:t>
      </w:r>
      <w:proofErr w:type="spellStart"/>
      <w:r w:rsidR="005D47E9" w:rsidRPr="005D47E9">
        <w:rPr>
          <w:rFonts w:eastAsia="MS PMincho" w:cstheme="minorHAnsi"/>
        </w:rPr>
        <w:t>Taquinídeos</w:t>
      </w:r>
      <w:proofErr w:type="spellEnd"/>
      <w:r w:rsidR="005D47E9" w:rsidRPr="005D47E9">
        <w:rPr>
          <w:rFonts w:eastAsia="MS PMincho" w:cstheme="minorHAnsi"/>
        </w:rPr>
        <w:t>.</w:t>
      </w:r>
      <w:r w:rsidR="005D47E9">
        <w:rPr>
          <w:rFonts w:eastAsia="MS PMincho" w:cstheme="minorHAnsi"/>
        </w:rPr>
        <w:t xml:space="preserve"> Fungos </w:t>
      </w:r>
      <w:proofErr w:type="spellStart"/>
      <w:r w:rsidR="005D47E9">
        <w:rPr>
          <w:rFonts w:eastAsia="MS PMincho" w:cstheme="minorHAnsi"/>
        </w:rPr>
        <w:t>entomopat</w:t>
      </w:r>
      <w:r w:rsidR="00EB1223">
        <w:rPr>
          <w:rFonts w:eastAsia="MS PMincho" w:cstheme="minorHAnsi"/>
        </w:rPr>
        <w:t>ogénicos</w:t>
      </w:r>
      <w:proofErr w:type="spellEnd"/>
      <w:r w:rsidR="00EB1223">
        <w:rPr>
          <w:rFonts w:eastAsia="MS PMincho" w:cstheme="minorHAnsi"/>
        </w:rPr>
        <w:t xml:space="preserve"> (</w:t>
      </w:r>
      <w:proofErr w:type="spellStart"/>
      <w:r w:rsidR="00EB1223" w:rsidRPr="00EB1223">
        <w:rPr>
          <w:rFonts w:eastAsia="MS PMincho" w:cstheme="minorHAnsi"/>
          <w:i/>
          <w:iCs/>
        </w:rPr>
        <w:t>Beauveria</w:t>
      </w:r>
      <w:proofErr w:type="spellEnd"/>
      <w:r w:rsidR="00EB1223">
        <w:rPr>
          <w:rFonts w:eastAsia="MS PMincho" w:cstheme="minorHAnsi"/>
        </w:rPr>
        <w:t xml:space="preserve"> e </w:t>
      </w:r>
      <w:proofErr w:type="spellStart"/>
      <w:r w:rsidR="00EB1223" w:rsidRPr="00EB1223">
        <w:rPr>
          <w:rFonts w:eastAsia="MS PMincho" w:cstheme="minorHAnsi"/>
          <w:i/>
          <w:iCs/>
        </w:rPr>
        <w:t>Metharhizium</w:t>
      </w:r>
      <w:proofErr w:type="spellEnd"/>
      <w:r w:rsidR="00EB1223" w:rsidRPr="00EB1223">
        <w:rPr>
          <w:rFonts w:eastAsia="MS PMincho" w:cstheme="minorHAnsi"/>
          <w:i/>
          <w:iCs/>
        </w:rPr>
        <w:t xml:space="preserve"> </w:t>
      </w:r>
      <w:proofErr w:type="spellStart"/>
      <w:r w:rsidR="00EB1223">
        <w:rPr>
          <w:rFonts w:eastAsia="MS PMincho" w:cstheme="minorHAnsi"/>
        </w:rPr>
        <w:t>sp</w:t>
      </w:r>
      <w:proofErr w:type="spellEnd"/>
      <w:r w:rsidR="00EB1223">
        <w:rPr>
          <w:rFonts w:eastAsia="MS PMincho" w:cstheme="minorHAnsi"/>
        </w:rPr>
        <w:t>.)</w:t>
      </w:r>
      <w:r w:rsidR="002128E3">
        <w:rPr>
          <w:rFonts w:eastAsia="MS PMincho" w:cstheme="minorHAnsi"/>
        </w:rPr>
        <w:t xml:space="preserve">, </w:t>
      </w:r>
      <w:r w:rsidR="002128E3">
        <w:rPr>
          <w:rFonts w:eastAsia="MS PMincho" w:cstheme="minorHAnsi"/>
          <w:bCs/>
        </w:rPr>
        <w:t xml:space="preserve">calda saponificada, óleo de </w:t>
      </w:r>
      <w:proofErr w:type="spellStart"/>
      <w:r w:rsidR="002128E3">
        <w:rPr>
          <w:rFonts w:eastAsia="MS PMincho" w:cstheme="minorHAnsi"/>
          <w:bCs/>
        </w:rPr>
        <w:t>neem</w:t>
      </w:r>
      <w:proofErr w:type="spellEnd"/>
      <w:r w:rsidR="002128E3">
        <w:rPr>
          <w:rFonts w:eastAsia="MS PMincho" w:cstheme="minorHAnsi"/>
          <w:bCs/>
        </w:rPr>
        <w:t>.</w:t>
      </w:r>
      <w:r w:rsidR="00EB1223" w:rsidRPr="002128E3">
        <w:rPr>
          <w:rFonts w:eastAsia="MS PMincho" w:cstheme="minorHAnsi"/>
        </w:rPr>
        <w:t xml:space="preserve"> </w:t>
      </w:r>
    </w:p>
    <w:p w14:paraId="15CD0544" w14:textId="665EC056" w:rsidR="00801FDC" w:rsidRPr="00AE4E89" w:rsidRDefault="00EF2A4A" w:rsidP="00AE4E89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</w:rPr>
      </w:pPr>
      <w:r w:rsidRPr="00EF2A4A">
        <w:rPr>
          <w:rFonts w:eastAsia="MS PMincho" w:cstheme="minorHAnsi"/>
          <w:b/>
        </w:rPr>
        <w:t>Q</w:t>
      </w:r>
      <w:r w:rsidR="00E72589" w:rsidRPr="00EF2A4A">
        <w:rPr>
          <w:rFonts w:eastAsia="MS PMincho" w:cstheme="minorHAnsi"/>
          <w:b/>
        </w:rPr>
        <w:t>uímico</w:t>
      </w:r>
      <w:r w:rsidRPr="00EF2A4A">
        <w:rPr>
          <w:rFonts w:eastAsia="MS PMincho" w:cstheme="minorHAnsi"/>
          <w:b/>
        </w:rPr>
        <w:t xml:space="preserve">: </w:t>
      </w:r>
      <w:r w:rsidR="00AE4E89" w:rsidRPr="00980ED2">
        <w:rPr>
          <w:rFonts w:eastAsia="MS PMincho" w:cstheme="minorHAnsi"/>
          <w:bCs/>
        </w:rPr>
        <w:t>com aplicação de substâncias ativas inseticidas homolgados para esta praga e cultura.</w:t>
      </w:r>
    </w:p>
    <w:p w14:paraId="3E8A23AD" w14:textId="1EB05631" w:rsidR="00801FDC" w:rsidRDefault="005233FA" w:rsidP="00502117">
      <w:p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0A9F5C9B">
          <v:rect id="_x0000_i1030" style="width:0;height:1.5pt" o:hralign="center" o:hrstd="t" o:hr="t" fillcolor="#a0a0a0" stroked="f"/>
        </w:pict>
      </w:r>
    </w:p>
    <w:p w14:paraId="37B4EBBE" w14:textId="77777777" w:rsidR="00AE4E89" w:rsidRPr="00AE4E89" w:rsidRDefault="00AE4E89" w:rsidP="00AE4E89">
      <w:pPr>
        <w:pStyle w:val="PargrafodaLista"/>
        <w:ind w:left="1440" w:right="284"/>
        <w:rPr>
          <w:rFonts w:eastAsia="MS PMincho" w:cstheme="minorHAnsi"/>
        </w:rPr>
      </w:pPr>
    </w:p>
    <w:p w14:paraId="3B1552E5" w14:textId="2CD178C8" w:rsidR="00E72589" w:rsidRPr="00AE4E89" w:rsidRDefault="00E72589" w:rsidP="00AE4E89">
      <w:pPr>
        <w:pStyle w:val="PargrafodaLista"/>
        <w:numPr>
          <w:ilvl w:val="0"/>
          <w:numId w:val="8"/>
        </w:numPr>
        <w:ind w:left="426" w:right="284"/>
        <w:rPr>
          <w:rFonts w:eastAsia="MS PMincho" w:cstheme="minorHAnsi"/>
        </w:rPr>
      </w:pPr>
      <w:r w:rsidRPr="00AE4E89">
        <w:rPr>
          <w:rFonts w:eastAsia="MS PMincho" w:cstheme="minorHAnsi"/>
          <w:b/>
          <w:bCs/>
        </w:rPr>
        <w:t xml:space="preserve">Percevejo-da-goiaba </w:t>
      </w:r>
      <w:r w:rsidRPr="00AE4E89">
        <w:rPr>
          <w:rFonts w:eastAsia="MS PMincho" w:cstheme="minorHAnsi"/>
          <w:b/>
          <w:bCs/>
          <w:i/>
        </w:rPr>
        <w:t>(</w:t>
      </w:r>
      <w:proofErr w:type="spellStart"/>
      <w:r w:rsidRPr="00AE4E89">
        <w:rPr>
          <w:rFonts w:eastAsia="MS PMincho" w:cstheme="minorHAnsi"/>
          <w:b/>
          <w:bCs/>
          <w:i/>
        </w:rPr>
        <w:t>Leptoglossus</w:t>
      </w:r>
      <w:proofErr w:type="spellEnd"/>
      <w:r w:rsidR="002128E3">
        <w:rPr>
          <w:rFonts w:eastAsia="MS PMincho" w:cstheme="minorHAnsi"/>
          <w:b/>
          <w:bCs/>
          <w:i/>
        </w:rPr>
        <w:t xml:space="preserve"> </w:t>
      </w:r>
      <w:proofErr w:type="spellStart"/>
      <w:r w:rsidR="002128E3">
        <w:rPr>
          <w:rFonts w:eastAsia="MS PMincho" w:cstheme="minorHAnsi"/>
          <w:b/>
          <w:bCs/>
          <w:i/>
        </w:rPr>
        <w:t>ssp</w:t>
      </w:r>
      <w:proofErr w:type="spellEnd"/>
      <w:r w:rsidR="002128E3">
        <w:rPr>
          <w:rFonts w:eastAsia="MS PMincho" w:cstheme="minorHAnsi"/>
          <w:b/>
          <w:bCs/>
          <w:i/>
        </w:rPr>
        <w:t>.</w:t>
      </w:r>
      <w:r w:rsidRPr="00AE4E89">
        <w:rPr>
          <w:rFonts w:eastAsia="MS PMincho" w:cstheme="minorHAnsi"/>
          <w:b/>
          <w:bCs/>
          <w:i/>
        </w:rPr>
        <w:t>)</w:t>
      </w:r>
    </w:p>
    <w:p w14:paraId="2F86B573" w14:textId="77777777" w:rsidR="00AE4E89" w:rsidRDefault="00AE4E89" w:rsidP="00AE4E89">
      <w:pPr>
        <w:pStyle w:val="PargrafodaLista"/>
        <w:ind w:left="426" w:right="284"/>
        <w:rPr>
          <w:rFonts w:cs="Arial"/>
          <w:color w:val="0A0A0A"/>
          <w:shd w:val="clear" w:color="auto" w:fill="FFFFFF"/>
        </w:rPr>
      </w:pPr>
    </w:p>
    <w:p w14:paraId="3AB23E4A" w14:textId="77777777" w:rsidR="00AE4E89" w:rsidRDefault="00E72589" w:rsidP="00CE2D62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E72589">
        <w:rPr>
          <w:rFonts w:cs="Arial"/>
          <w:color w:val="0A0A0A"/>
          <w:shd w:val="clear" w:color="auto" w:fill="FFFFFF"/>
        </w:rPr>
        <w:t>O percevejo-da-goiaba (</w:t>
      </w:r>
      <w:proofErr w:type="spellStart"/>
      <w:r w:rsidRPr="00E72589">
        <w:rPr>
          <w:rStyle w:val="nfase"/>
          <w:rFonts w:cs="Arial"/>
          <w:color w:val="0A0A0A"/>
          <w:shd w:val="clear" w:color="auto" w:fill="FFFFFF"/>
        </w:rPr>
        <w:t>Leptoglossus</w:t>
      </w:r>
      <w:proofErr w:type="spellEnd"/>
      <w:r w:rsidRPr="00E72589">
        <w:rPr>
          <w:rStyle w:val="nfase"/>
          <w:rFonts w:cs="Arial"/>
          <w:color w:val="0A0A0A"/>
          <w:shd w:val="clear" w:color="auto" w:fill="FFFFFF"/>
        </w:rPr>
        <w:t xml:space="preserve"> </w:t>
      </w:r>
      <w:proofErr w:type="spellStart"/>
      <w:r w:rsidRPr="00E72589">
        <w:rPr>
          <w:rStyle w:val="nfase"/>
          <w:rFonts w:cs="Arial"/>
          <w:color w:val="0A0A0A"/>
          <w:shd w:val="clear" w:color="auto" w:fill="FFFFFF"/>
        </w:rPr>
        <w:t>stigma</w:t>
      </w:r>
      <w:proofErr w:type="spellEnd"/>
      <w:r w:rsidRPr="00E72589">
        <w:rPr>
          <w:rFonts w:cs="Arial"/>
          <w:color w:val="0A0A0A"/>
          <w:shd w:val="clear" w:color="auto" w:fill="FFFFFF"/>
        </w:rPr>
        <w:t>, </w:t>
      </w:r>
      <w:r w:rsidRPr="00E72589">
        <w:rPr>
          <w:rStyle w:val="nfase"/>
          <w:rFonts w:cs="Arial"/>
          <w:color w:val="0A0A0A"/>
          <w:shd w:val="clear" w:color="auto" w:fill="FFFFFF"/>
        </w:rPr>
        <w:t>L. gonagra</w:t>
      </w:r>
      <w:r w:rsidRPr="00E72589">
        <w:rPr>
          <w:rFonts w:cs="Arial"/>
          <w:color w:val="0A0A0A"/>
          <w:shd w:val="clear" w:color="auto" w:fill="FFFFFF"/>
        </w:rPr>
        <w:t>, </w:t>
      </w:r>
      <w:r w:rsidRPr="00E72589">
        <w:rPr>
          <w:rStyle w:val="nfase"/>
          <w:rFonts w:cs="Arial"/>
          <w:color w:val="0A0A0A"/>
          <w:shd w:val="clear" w:color="auto" w:fill="FFFFFF"/>
        </w:rPr>
        <w:t xml:space="preserve">L. </w:t>
      </w:r>
      <w:proofErr w:type="spellStart"/>
      <w:r w:rsidRPr="00E72589">
        <w:rPr>
          <w:rStyle w:val="nfase"/>
          <w:rFonts w:cs="Arial"/>
          <w:color w:val="0A0A0A"/>
          <w:shd w:val="clear" w:color="auto" w:fill="FFFFFF"/>
        </w:rPr>
        <w:t>zonatus</w:t>
      </w:r>
      <w:proofErr w:type="spellEnd"/>
      <w:r w:rsidRPr="00E72589">
        <w:rPr>
          <w:rFonts w:cs="Arial"/>
          <w:color w:val="0A0A0A"/>
          <w:shd w:val="clear" w:color="auto" w:fill="FFFFFF"/>
        </w:rPr>
        <w:t>) </w:t>
      </w:r>
      <w:r w:rsidRPr="00E72589">
        <w:t>é um inseto sugador que causa danos diretos em frutos, provocando o seu "empedramento" e queda</w:t>
      </w:r>
      <w:r w:rsidRPr="00E72589">
        <w:rPr>
          <w:rFonts w:cs="Arial"/>
          <w:color w:val="0A0A0A"/>
          <w:shd w:val="clear" w:color="auto" w:fill="FFFFFF"/>
        </w:rPr>
        <w:t xml:space="preserve">. </w:t>
      </w:r>
    </w:p>
    <w:p w14:paraId="71921919" w14:textId="77777777" w:rsidR="00AE4E89" w:rsidRDefault="00E72589" w:rsidP="00CE2D62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  <w:r w:rsidRPr="00E72589">
        <w:rPr>
          <w:rFonts w:cs="Arial"/>
          <w:color w:val="0A0A0A"/>
          <w:shd w:val="clear" w:color="auto" w:fill="FFFFFF"/>
        </w:rPr>
        <w:t xml:space="preserve">Estas pragas, conhecidas como "percevejos-pata-de-folha", perfuram a casca, tornando os frutos inviáveis para comercialização. </w:t>
      </w:r>
    </w:p>
    <w:p w14:paraId="3B0516C7" w14:textId="77777777" w:rsidR="00CE2D62" w:rsidRDefault="00CE2D62" w:rsidP="00CE2D62">
      <w:pPr>
        <w:pStyle w:val="PargrafodaLista"/>
        <w:ind w:left="0" w:right="284"/>
        <w:jc w:val="both"/>
        <w:rPr>
          <w:rFonts w:cs="Arial"/>
          <w:color w:val="0A0A0A"/>
          <w:shd w:val="clear" w:color="auto" w:fill="FFFFFF"/>
        </w:rPr>
      </w:pPr>
    </w:p>
    <w:p w14:paraId="50E970F0" w14:textId="77777777" w:rsidR="00CE2D62" w:rsidRDefault="00CE2D62" w:rsidP="00CE2D62">
      <w:pPr>
        <w:pStyle w:val="PargrafodaLista"/>
        <w:ind w:left="0" w:right="284"/>
        <w:jc w:val="both"/>
        <w:rPr>
          <w:rStyle w:val="vkekvd"/>
          <w:rFonts w:cs="Arial"/>
          <w:color w:val="0A0A0A"/>
          <w:shd w:val="clear" w:color="auto" w:fill="FFFFFF"/>
        </w:rPr>
      </w:pPr>
    </w:p>
    <w:tbl>
      <w:tblPr>
        <w:tblStyle w:val="TabelacomGrelha"/>
        <w:tblW w:w="0" w:type="auto"/>
        <w:tblInd w:w="7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0"/>
        <w:gridCol w:w="2975"/>
      </w:tblGrid>
      <w:tr w:rsidR="004202CE" w14:paraId="4C5761B9" w14:textId="77777777" w:rsidTr="004202CE">
        <w:tc>
          <w:tcPr>
            <w:tcW w:w="2900" w:type="dxa"/>
          </w:tcPr>
          <w:p w14:paraId="7D5F7BBD" w14:textId="61658F4D" w:rsidR="004202CE" w:rsidRDefault="004202CE" w:rsidP="00CE2D62">
            <w:pPr>
              <w:pStyle w:val="PargrafodaLista"/>
              <w:ind w:left="0" w:right="284"/>
              <w:jc w:val="both"/>
              <w:rPr>
                <w:rFonts w:eastAsia="MS PMincho" w:cstheme="minorHAnsi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0377144" wp14:editId="3A00ED95">
                  <wp:extent cx="1524000" cy="1141529"/>
                  <wp:effectExtent l="0" t="0" r="0" b="1905"/>
                  <wp:docPr id="30" name="Imagem 30" descr="Efeitos Prejudiciais de Leptoglossus (nymph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Efeitos Prejudiciais de Leptoglossus (nymph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704" cy="1163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5" w:type="dxa"/>
          </w:tcPr>
          <w:p w14:paraId="531AF5E0" w14:textId="7247BB3A" w:rsidR="004202CE" w:rsidRDefault="004202CE" w:rsidP="00CE2D62">
            <w:pPr>
              <w:pStyle w:val="PargrafodaLista"/>
              <w:ind w:left="0" w:right="284"/>
              <w:jc w:val="both"/>
              <w:rPr>
                <w:rFonts w:eastAsia="MS PMincho" w:cstheme="minorHAnsi"/>
              </w:rPr>
            </w:pPr>
            <w:r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44E6A166" wp14:editId="5ECA8D4F">
                  <wp:extent cx="1571625" cy="1183270"/>
                  <wp:effectExtent l="0" t="0" r="0" b="0"/>
                  <wp:docPr id="29" name="Imagem 29" descr="C:\Users\joao.pp.silva\AppData\Local\Microsoft\Windows\INetCache\Content.MSO\83D19744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joao.pp.silva\AppData\Local\Microsoft\Windows\INetCache\Content.MSO\83D19744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029" cy="1194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02CE" w14:paraId="1806744A" w14:textId="77777777" w:rsidTr="004202CE">
        <w:tc>
          <w:tcPr>
            <w:tcW w:w="5875" w:type="dxa"/>
            <w:gridSpan w:val="2"/>
          </w:tcPr>
          <w:p w14:paraId="52E4365D" w14:textId="6481DF7E" w:rsidR="004202CE" w:rsidRDefault="004202CE" w:rsidP="004202CE">
            <w:pPr>
              <w:ind w:right="284"/>
              <w:rPr>
                <w:rFonts w:eastAsia="MS PMincho" w:cstheme="minorHAnsi"/>
              </w:rPr>
            </w:pPr>
            <w:r w:rsidRPr="00980ED2">
              <w:rPr>
                <w:rFonts w:eastAsia="MS PMincho" w:cstheme="minorHAnsi"/>
                <w:sz w:val="20"/>
                <w:szCs w:val="20"/>
              </w:rPr>
              <w:t>Figura 4 – Adulto de Percevejo-da-goiaba (Leptoglossus ssp.) e estragos que este provoca nos frutos (Fonte Embrapa, 2020).</w:t>
            </w:r>
          </w:p>
        </w:tc>
      </w:tr>
    </w:tbl>
    <w:p w14:paraId="63C22DF7" w14:textId="77777777" w:rsidR="004202CE" w:rsidRDefault="004202CE" w:rsidP="004202CE">
      <w:pPr>
        <w:pStyle w:val="PargrafodaLista"/>
        <w:ind w:left="862" w:right="284"/>
        <w:rPr>
          <w:rFonts w:eastAsia="MS PMincho" w:cstheme="minorHAnsi"/>
          <w:b/>
          <w:bCs/>
        </w:rPr>
      </w:pPr>
    </w:p>
    <w:p w14:paraId="10B4E050" w14:textId="7046B607" w:rsidR="00801FDC" w:rsidRPr="001F17D4" w:rsidRDefault="003200A5" w:rsidP="004202CE">
      <w:pPr>
        <w:pStyle w:val="PargrafodaLista"/>
        <w:numPr>
          <w:ilvl w:val="0"/>
          <w:numId w:val="18"/>
        </w:numPr>
        <w:ind w:left="426" w:right="284"/>
        <w:rPr>
          <w:rFonts w:eastAsia="MS PMincho" w:cstheme="minorHAnsi"/>
          <w:b/>
          <w:bCs/>
        </w:rPr>
      </w:pPr>
      <w:r w:rsidRPr="001F17D4">
        <w:rPr>
          <w:rFonts w:eastAsia="MS PMincho" w:cstheme="minorHAnsi"/>
          <w:b/>
          <w:bCs/>
        </w:rPr>
        <w:t>Danos:</w:t>
      </w:r>
      <w:r w:rsidR="00713648" w:rsidRPr="001F17D4">
        <w:rPr>
          <w:rFonts w:eastAsia="MS PMincho" w:cstheme="minorHAnsi"/>
          <w:b/>
          <w:bCs/>
        </w:rPr>
        <w:t xml:space="preserve"> </w:t>
      </w:r>
      <w:r w:rsidR="00713648" w:rsidRPr="001F17D4">
        <w:rPr>
          <w:rFonts w:eastAsia="MS PMincho" w:cstheme="minorHAnsi"/>
          <w:bCs/>
        </w:rPr>
        <w:t>frutos com empedramento, deformações e manchas nos frutos, queda de frutos e flores, porta de entrada para doenças e prejuízos económicos.</w:t>
      </w:r>
    </w:p>
    <w:p w14:paraId="40D2F170" w14:textId="7DBB725C" w:rsidR="003200A5" w:rsidRPr="001F17D4" w:rsidRDefault="003200A5" w:rsidP="004202CE">
      <w:pPr>
        <w:pStyle w:val="PargrafodaLista"/>
        <w:numPr>
          <w:ilvl w:val="0"/>
          <w:numId w:val="18"/>
        </w:numPr>
        <w:ind w:left="426" w:right="284"/>
        <w:rPr>
          <w:rFonts w:eastAsia="MS PMincho" w:cstheme="minorHAnsi"/>
          <w:b/>
          <w:bCs/>
        </w:rPr>
      </w:pPr>
      <w:r w:rsidRPr="001F17D4">
        <w:rPr>
          <w:rFonts w:eastAsia="MS PMincho" w:cstheme="minorHAnsi"/>
          <w:b/>
          <w:bCs/>
        </w:rPr>
        <w:t xml:space="preserve">Pico: </w:t>
      </w:r>
      <w:r w:rsidR="00713648" w:rsidRPr="001F17D4">
        <w:rPr>
          <w:rFonts w:eastAsia="MS PMincho" w:cstheme="minorHAnsi"/>
          <w:bCs/>
        </w:rPr>
        <w:t>entre novembro e abril.</w:t>
      </w:r>
    </w:p>
    <w:p w14:paraId="0470F07F" w14:textId="33AA00BF" w:rsidR="003200A5" w:rsidRPr="001F17D4" w:rsidRDefault="003200A5" w:rsidP="004202CE">
      <w:pPr>
        <w:pStyle w:val="PargrafodaLista"/>
        <w:numPr>
          <w:ilvl w:val="0"/>
          <w:numId w:val="18"/>
        </w:numPr>
        <w:ind w:left="426" w:right="284"/>
        <w:rPr>
          <w:rFonts w:eastAsia="MS PMincho" w:cstheme="minorHAnsi"/>
          <w:b/>
          <w:bCs/>
        </w:rPr>
      </w:pPr>
      <w:r w:rsidRPr="001F17D4">
        <w:rPr>
          <w:rFonts w:eastAsia="MS PMincho" w:cstheme="minorHAnsi"/>
          <w:b/>
          <w:bCs/>
        </w:rPr>
        <w:t>Risco:</w:t>
      </w:r>
      <w:r w:rsidR="00713648" w:rsidRPr="001F17D4">
        <w:rPr>
          <w:rFonts w:eastAsia="MS PMincho" w:cstheme="minorHAnsi"/>
          <w:b/>
          <w:bCs/>
        </w:rPr>
        <w:t xml:space="preserve"> </w:t>
      </w:r>
      <w:r w:rsidR="00713648" w:rsidRPr="001F17D4">
        <w:rPr>
          <w:rFonts w:eastAsia="MS PMincho" w:cstheme="minorHAnsi"/>
          <w:bCs/>
        </w:rPr>
        <w:t>danos nos frutos, perda de comercialização, queda de frutos jovens, enfraquecimento da planta e necroses.</w:t>
      </w:r>
    </w:p>
    <w:p w14:paraId="6CF34BC4" w14:textId="77777777" w:rsidR="00960C71" w:rsidRDefault="003200A5" w:rsidP="004202CE">
      <w:pPr>
        <w:pStyle w:val="PargrafodaLista"/>
        <w:numPr>
          <w:ilvl w:val="0"/>
          <w:numId w:val="18"/>
        </w:numPr>
        <w:ind w:left="426" w:right="284"/>
        <w:rPr>
          <w:rFonts w:eastAsia="MS PMincho" w:cstheme="minorHAnsi"/>
          <w:b/>
          <w:bCs/>
        </w:rPr>
      </w:pPr>
      <w:r w:rsidRPr="001F17D4">
        <w:rPr>
          <w:rFonts w:eastAsia="MS PMincho" w:cstheme="minorHAnsi"/>
          <w:b/>
          <w:bCs/>
        </w:rPr>
        <w:t>Controlo:</w:t>
      </w:r>
      <w:r w:rsidR="00713648" w:rsidRPr="001F17D4">
        <w:rPr>
          <w:rFonts w:eastAsia="MS PMincho" w:cstheme="minorHAnsi"/>
          <w:b/>
          <w:bCs/>
        </w:rPr>
        <w:t xml:space="preserve"> </w:t>
      </w:r>
    </w:p>
    <w:p w14:paraId="30965DE4" w14:textId="464ADB08" w:rsidR="00960C71" w:rsidRPr="00960C71" w:rsidRDefault="00960C71" w:rsidP="004202CE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Cultural: </w:t>
      </w:r>
      <w:r w:rsidRPr="001F17D4">
        <w:rPr>
          <w:rFonts w:eastAsia="MS PMincho" w:cstheme="minorHAnsi"/>
          <w:bCs/>
        </w:rPr>
        <w:t>e</w:t>
      </w:r>
      <w:r>
        <w:rPr>
          <w:rFonts w:eastAsia="MS PMincho" w:cstheme="minorHAnsi"/>
          <w:bCs/>
        </w:rPr>
        <w:t>n</w:t>
      </w:r>
      <w:r w:rsidRPr="001F17D4">
        <w:rPr>
          <w:rFonts w:eastAsia="MS PMincho" w:cstheme="minorHAnsi"/>
          <w:bCs/>
        </w:rPr>
        <w:t>sacamento</w:t>
      </w:r>
      <w:r w:rsidR="00713648" w:rsidRPr="001F17D4">
        <w:rPr>
          <w:rFonts w:eastAsia="MS PMincho" w:cstheme="minorHAnsi"/>
          <w:bCs/>
        </w:rPr>
        <w:t xml:space="preserve"> de frutos, </w:t>
      </w:r>
      <w:r w:rsidR="006A4C1B">
        <w:rPr>
          <w:rFonts w:eastAsia="MS PMincho" w:cstheme="minorHAnsi"/>
          <w:bCs/>
        </w:rPr>
        <w:t xml:space="preserve">eliminar frutos pequenos com sintomas, </w:t>
      </w:r>
      <w:r w:rsidR="00713648" w:rsidRPr="001F17D4">
        <w:rPr>
          <w:rFonts w:eastAsia="MS PMincho" w:cstheme="minorHAnsi"/>
          <w:bCs/>
        </w:rPr>
        <w:t>recolh</w:t>
      </w:r>
      <w:r>
        <w:rPr>
          <w:rFonts w:eastAsia="MS PMincho" w:cstheme="minorHAnsi"/>
          <w:bCs/>
        </w:rPr>
        <w:t>a dos</w:t>
      </w:r>
      <w:r w:rsidR="00713648" w:rsidRPr="001F17D4">
        <w:rPr>
          <w:rFonts w:eastAsia="MS PMincho" w:cstheme="minorHAnsi"/>
          <w:bCs/>
        </w:rPr>
        <w:t xml:space="preserve"> frutos caídos no chão</w:t>
      </w:r>
      <w:r w:rsidR="00105322">
        <w:rPr>
          <w:rFonts w:eastAsia="MS PMincho" w:cstheme="minorHAnsi"/>
          <w:bCs/>
        </w:rPr>
        <w:t xml:space="preserve">, </w:t>
      </w:r>
      <w:r w:rsidR="00FA6144">
        <w:rPr>
          <w:rFonts w:eastAsia="MS PMincho" w:cstheme="minorHAnsi"/>
          <w:bCs/>
        </w:rPr>
        <w:t xml:space="preserve">manutenção </w:t>
      </w:r>
      <w:r w:rsidR="00105322">
        <w:rPr>
          <w:rFonts w:eastAsia="MS PMincho" w:cstheme="minorHAnsi"/>
          <w:bCs/>
        </w:rPr>
        <w:t>de infestantes n</w:t>
      </w:r>
      <w:r w:rsidR="004E6B21">
        <w:rPr>
          <w:rFonts w:eastAsia="MS PMincho" w:cstheme="minorHAnsi"/>
          <w:bCs/>
        </w:rPr>
        <w:t xml:space="preserve">o interior e </w:t>
      </w:r>
      <w:r w:rsidR="006A4C1B">
        <w:rPr>
          <w:rFonts w:eastAsia="MS PMincho" w:cstheme="minorHAnsi"/>
          <w:bCs/>
        </w:rPr>
        <w:t xml:space="preserve">em torno das </w:t>
      </w:r>
      <w:r w:rsidR="00105322">
        <w:rPr>
          <w:rFonts w:eastAsia="MS PMincho" w:cstheme="minorHAnsi"/>
          <w:bCs/>
        </w:rPr>
        <w:t>parcelas de cultura.</w:t>
      </w:r>
    </w:p>
    <w:p w14:paraId="4EC56BF5" w14:textId="79B80D5F" w:rsidR="00960C71" w:rsidRPr="00960C71" w:rsidRDefault="00960C71" w:rsidP="004202CE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  <w:b/>
          <w:bCs/>
        </w:rPr>
      </w:pPr>
      <w:r w:rsidRPr="00960C71">
        <w:rPr>
          <w:rFonts w:eastAsia="MS PMincho" w:cstheme="minorHAnsi"/>
          <w:b/>
        </w:rPr>
        <w:t>Biológico:</w:t>
      </w:r>
      <w:r>
        <w:rPr>
          <w:rFonts w:eastAsia="MS PMincho" w:cstheme="minorHAnsi"/>
          <w:bCs/>
        </w:rPr>
        <w:t xml:space="preserve"> </w:t>
      </w:r>
      <w:r w:rsidRPr="00E72589">
        <w:rPr>
          <w:rFonts w:cs="Arial"/>
          <w:color w:val="0A0A0A"/>
          <w:shd w:val="clear" w:color="auto" w:fill="FFFFFF"/>
        </w:rPr>
        <w:t xml:space="preserve">uso de óleo de </w:t>
      </w:r>
      <w:proofErr w:type="spellStart"/>
      <w:r w:rsidRPr="00E72589">
        <w:rPr>
          <w:rFonts w:cs="Arial"/>
          <w:color w:val="0A0A0A"/>
          <w:shd w:val="clear" w:color="auto" w:fill="FFFFFF"/>
        </w:rPr>
        <w:t>neem</w:t>
      </w:r>
      <w:proofErr w:type="spellEnd"/>
      <w:r w:rsidR="004202CE">
        <w:rPr>
          <w:rFonts w:cs="Arial"/>
          <w:color w:val="0A0A0A"/>
          <w:shd w:val="clear" w:color="auto" w:fill="FFFFFF"/>
        </w:rPr>
        <w:t xml:space="preserve">, </w:t>
      </w:r>
      <w:proofErr w:type="spellStart"/>
      <w:r w:rsidR="004202CE">
        <w:rPr>
          <w:rFonts w:cs="Arial"/>
          <w:color w:val="0A0A0A"/>
          <w:shd w:val="clear" w:color="auto" w:fill="FFFFFF"/>
        </w:rPr>
        <w:t>parasitóide</w:t>
      </w:r>
      <w:r w:rsidR="00105322">
        <w:rPr>
          <w:rFonts w:cs="Arial"/>
          <w:color w:val="0A0A0A"/>
          <w:shd w:val="clear" w:color="auto" w:fill="FFFFFF"/>
        </w:rPr>
        <w:t>s</w:t>
      </w:r>
      <w:proofErr w:type="spellEnd"/>
      <w:r w:rsidR="004202CE">
        <w:rPr>
          <w:rFonts w:cs="Arial"/>
          <w:color w:val="0A0A0A"/>
          <w:shd w:val="clear" w:color="auto" w:fill="FFFFFF"/>
        </w:rPr>
        <w:t xml:space="preserve"> da </w:t>
      </w:r>
      <w:proofErr w:type="spellStart"/>
      <w:r w:rsidR="004202CE">
        <w:rPr>
          <w:rFonts w:cs="Arial"/>
          <w:color w:val="0A0A0A"/>
          <w:shd w:val="clear" w:color="auto" w:fill="FFFFFF"/>
        </w:rPr>
        <w:t>famíia</w:t>
      </w:r>
      <w:proofErr w:type="spellEnd"/>
      <w:r w:rsidR="004202CE">
        <w:rPr>
          <w:rFonts w:cs="Arial"/>
          <w:color w:val="0A0A0A"/>
          <w:shd w:val="clear" w:color="auto" w:fill="FFFFFF"/>
        </w:rPr>
        <w:t xml:space="preserve"> </w:t>
      </w:r>
      <w:proofErr w:type="spellStart"/>
      <w:r w:rsidR="00105322">
        <w:rPr>
          <w:rFonts w:cs="Arial"/>
          <w:color w:val="0A0A0A"/>
          <w:shd w:val="clear" w:color="auto" w:fill="FFFFFF"/>
        </w:rPr>
        <w:t>T</w:t>
      </w:r>
      <w:r w:rsidR="004202CE">
        <w:rPr>
          <w:rFonts w:cs="Arial"/>
          <w:color w:val="0A0A0A"/>
          <w:shd w:val="clear" w:color="auto" w:fill="FFFFFF"/>
        </w:rPr>
        <w:t>achinidae</w:t>
      </w:r>
      <w:proofErr w:type="spellEnd"/>
      <w:r w:rsidR="00105322">
        <w:rPr>
          <w:rFonts w:cs="Arial"/>
          <w:color w:val="0A0A0A"/>
          <w:shd w:val="clear" w:color="auto" w:fill="FFFFFF"/>
        </w:rPr>
        <w:t>.</w:t>
      </w:r>
    </w:p>
    <w:p w14:paraId="1FBE37FB" w14:textId="12380E8D" w:rsidR="003B2E89" w:rsidRPr="00960C71" w:rsidRDefault="00960C71" w:rsidP="004202CE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  <w:b/>
        </w:rPr>
      </w:pPr>
      <w:r w:rsidRPr="00960C71">
        <w:rPr>
          <w:rFonts w:eastAsia="MS PMincho" w:cstheme="minorHAnsi"/>
          <w:b/>
        </w:rPr>
        <w:t>Q</w:t>
      </w:r>
      <w:r w:rsidR="00713648" w:rsidRPr="00960C71">
        <w:rPr>
          <w:rFonts w:eastAsia="MS PMincho" w:cstheme="minorHAnsi"/>
          <w:b/>
        </w:rPr>
        <w:t>uímico</w:t>
      </w:r>
      <w:r w:rsidRPr="00960C71">
        <w:rPr>
          <w:rFonts w:eastAsia="MS PMincho" w:cstheme="minorHAnsi"/>
          <w:b/>
        </w:rPr>
        <w:t>:</w:t>
      </w:r>
      <w:r w:rsidR="00713648" w:rsidRPr="00960C71">
        <w:rPr>
          <w:rFonts w:eastAsia="MS PMincho" w:cstheme="minorHAnsi"/>
          <w:b/>
        </w:rPr>
        <w:t xml:space="preserve"> </w:t>
      </w:r>
      <w:r w:rsidRPr="00980ED2">
        <w:rPr>
          <w:rFonts w:eastAsia="MS PMincho" w:cstheme="minorHAnsi"/>
          <w:bCs/>
        </w:rPr>
        <w:t>com aplicação de substâncias ativas inseticidas homolgados para esta praga e cultura.</w:t>
      </w:r>
    </w:p>
    <w:p w14:paraId="6C3A226D" w14:textId="77777777" w:rsidR="00E72589" w:rsidRPr="00E72589" w:rsidRDefault="00E72589" w:rsidP="00E72589">
      <w:pPr>
        <w:ind w:left="708" w:right="284"/>
        <w:rPr>
          <w:rFonts w:eastAsia="MS PMincho" w:cstheme="minorHAnsi"/>
          <w:b/>
          <w:bCs/>
        </w:rPr>
      </w:pPr>
    </w:p>
    <w:p w14:paraId="22BB991D" w14:textId="2F014D1D" w:rsidR="00367CA0" w:rsidRDefault="005233FA" w:rsidP="00105322">
      <w:pPr>
        <w:pStyle w:val="PargrafodaLista"/>
        <w:ind w:left="0" w:right="284"/>
        <w:rPr>
          <w:rFonts w:cs="Arial"/>
          <w:bCs/>
          <w:color w:val="0A0A0A"/>
          <w:shd w:val="clear" w:color="auto" w:fill="FFFFFF"/>
        </w:rPr>
      </w:pPr>
      <w:r>
        <w:rPr>
          <w:rFonts w:eastAsia="MS PMincho" w:cstheme="minorHAnsi"/>
        </w:rPr>
        <w:pict w14:anchorId="4A7CC0E7">
          <v:rect id="_x0000_i1031" style="width:0;height:1.5pt" o:hralign="center" o:hrstd="t" o:hr="t" fillcolor="#a0a0a0" stroked="f"/>
        </w:pict>
      </w:r>
    </w:p>
    <w:p w14:paraId="0093C813" w14:textId="77777777" w:rsidR="00367CA0" w:rsidRDefault="00367CA0" w:rsidP="00367CA0">
      <w:pPr>
        <w:rPr>
          <w:rFonts w:eastAsia="MS PMincho" w:cstheme="minorHAnsi"/>
        </w:rPr>
      </w:pPr>
    </w:p>
    <w:p w14:paraId="04EE8247" w14:textId="64E38835" w:rsidR="00367CA0" w:rsidRPr="00367CA0" w:rsidRDefault="00367CA0" w:rsidP="00367CA0">
      <w:pPr>
        <w:rPr>
          <w:rFonts w:eastAsia="MS PMincho" w:cstheme="minorHAnsi"/>
          <w:b/>
          <w:bCs/>
        </w:rPr>
      </w:pPr>
      <w:r w:rsidRPr="00367CA0">
        <w:rPr>
          <w:rFonts w:eastAsia="MS PMincho" w:cstheme="minorHAnsi"/>
          <w:b/>
          <w:bCs/>
        </w:rPr>
        <w:t>Referências bibliográficas</w:t>
      </w:r>
    </w:p>
    <w:p w14:paraId="3FE3227B" w14:textId="77777777" w:rsidR="00367CA0" w:rsidRDefault="00367CA0" w:rsidP="00367CA0">
      <w:pPr>
        <w:rPr>
          <w:rFonts w:eastAsia="MS PMincho" w:cstheme="minorHAnsi"/>
        </w:rPr>
      </w:pPr>
    </w:p>
    <w:p w14:paraId="521C3AA9" w14:textId="4190EBA0" w:rsidR="00367CA0" w:rsidRDefault="00367CA0" w:rsidP="00367CA0">
      <w:pPr>
        <w:rPr>
          <w:rFonts w:eastAsia="MS PMincho" w:cstheme="minorHAnsi"/>
        </w:rPr>
      </w:pPr>
      <w:r>
        <w:rPr>
          <w:rFonts w:eastAsia="MS PMincho" w:cstheme="minorHAnsi"/>
        </w:rPr>
        <w:t xml:space="preserve">Ide, Carlos David &amp; </w:t>
      </w:r>
      <w:proofErr w:type="spellStart"/>
      <w:r>
        <w:rPr>
          <w:rFonts w:eastAsia="MS PMincho" w:cstheme="minorHAnsi"/>
        </w:rPr>
        <w:t>Martello</w:t>
      </w:r>
      <w:proofErr w:type="spellEnd"/>
      <w:r>
        <w:rPr>
          <w:rFonts w:eastAsia="MS PMincho" w:cstheme="minorHAnsi"/>
        </w:rPr>
        <w:t xml:space="preserve">, Luiz Aurélio Peres (2008). </w:t>
      </w:r>
      <w:r w:rsidRPr="00367CA0">
        <w:rPr>
          <w:rFonts w:eastAsia="MS PMincho" w:cstheme="minorHAnsi"/>
          <w:i/>
          <w:iCs/>
        </w:rPr>
        <w:t>Goiaba. Controle de prag</w:t>
      </w:r>
      <w:r>
        <w:rPr>
          <w:rFonts w:eastAsia="MS PMincho" w:cstheme="minorHAnsi"/>
          <w:i/>
          <w:iCs/>
        </w:rPr>
        <w:t>a</w:t>
      </w:r>
      <w:r w:rsidRPr="00367CA0">
        <w:rPr>
          <w:rFonts w:eastAsia="MS PMincho" w:cstheme="minorHAnsi"/>
          <w:i/>
          <w:iCs/>
        </w:rPr>
        <w:t>s e doenças</w:t>
      </w:r>
      <w:r>
        <w:rPr>
          <w:rFonts w:eastAsia="MS PMincho" w:cstheme="minorHAnsi"/>
        </w:rPr>
        <w:t xml:space="preserve">, </w:t>
      </w:r>
      <w:proofErr w:type="spellStart"/>
      <w:r>
        <w:rPr>
          <w:rFonts w:eastAsia="MS PMincho" w:cstheme="minorHAnsi"/>
        </w:rPr>
        <w:t>Pesaghro</w:t>
      </w:r>
      <w:proofErr w:type="spellEnd"/>
      <w:r>
        <w:rPr>
          <w:rFonts w:eastAsia="MS PMincho" w:cstheme="minorHAnsi"/>
        </w:rPr>
        <w:t>-Rio (Ed.), Niterói, Rio de Janeiro, 17 pp.</w:t>
      </w:r>
    </w:p>
    <w:p w14:paraId="4BFA12A4" w14:textId="77777777" w:rsidR="00367CA0" w:rsidRDefault="00367CA0" w:rsidP="00367CA0">
      <w:pPr>
        <w:rPr>
          <w:rFonts w:eastAsia="MS PMincho" w:cstheme="minorHAnsi"/>
        </w:rPr>
      </w:pPr>
    </w:p>
    <w:p w14:paraId="3C1AE34F" w14:textId="53AC7B21" w:rsidR="00367CA0" w:rsidRPr="00367CA0" w:rsidRDefault="00367CA0" w:rsidP="00367CA0">
      <w:pPr>
        <w:rPr>
          <w:rFonts w:eastAsia="MS PMincho" w:cstheme="minorHAnsi"/>
        </w:rPr>
      </w:pPr>
      <w:r w:rsidRPr="00367CA0">
        <w:rPr>
          <w:rFonts w:eastAsia="MS PMincho" w:cstheme="minorHAnsi"/>
        </w:rPr>
        <w:t>Borges, Ana Lúcia (2020)</w:t>
      </w:r>
      <w:r>
        <w:rPr>
          <w:rFonts w:eastAsia="MS PMincho" w:cstheme="minorHAnsi"/>
          <w:i/>
          <w:iCs/>
        </w:rPr>
        <w:t xml:space="preserve">. Boas práticas </w:t>
      </w:r>
      <w:proofErr w:type="spellStart"/>
      <w:r>
        <w:rPr>
          <w:rFonts w:eastAsia="MS PMincho" w:cstheme="minorHAnsi"/>
          <w:i/>
          <w:iCs/>
        </w:rPr>
        <w:t>agricolas</w:t>
      </w:r>
      <w:proofErr w:type="spellEnd"/>
      <w:r>
        <w:rPr>
          <w:rFonts w:eastAsia="MS PMincho" w:cstheme="minorHAnsi"/>
          <w:i/>
          <w:iCs/>
        </w:rPr>
        <w:t xml:space="preserve"> para a produção orgânica de g</w:t>
      </w:r>
      <w:r w:rsidRPr="00367CA0">
        <w:rPr>
          <w:rFonts w:eastAsia="MS PMincho" w:cstheme="minorHAnsi"/>
          <w:i/>
          <w:iCs/>
        </w:rPr>
        <w:t xml:space="preserve">oiaba. </w:t>
      </w:r>
      <w:r w:rsidRPr="00367CA0">
        <w:rPr>
          <w:rFonts w:eastAsia="MS PMincho" w:cstheme="minorHAnsi"/>
        </w:rPr>
        <w:t>Documento 254, EMBRAPA, 148 pp.</w:t>
      </w:r>
    </w:p>
    <w:sectPr w:rsidR="00367CA0" w:rsidRPr="00367CA0">
      <w:headerReference w:type="default" r:id="rId19"/>
      <w:footerReference w:type="default" r:id="rId2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88585" w14:textId="77777777" w:rsidR="005233FA" w:rsidRDefault="005233FA" w:rsidP="0032040B">
      <w:r>
        <w:separator/>
      </w:r>
    </w:p>
  </w:endnote>
  <w:endnote w:type="continuationSeparator" w:id="0">
    <w:p w14:paraId="63BD3612" w14:textId="77777777" w:rsidR="005233FA" w:rsidRDefault="005233FA" w:rsidP="0032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B7E6C" w14:textId="08E3261A" w:rsidR="00980ED2" w:rsidRPr="00980ED2" w:rsidRDefault="00980ED2" w:rsidP="00980ED2">
    <w:pPr>
      <w:pStyle w:val="Rodap"/>
      <w:rPr>
        <w:sz w:val="20"/>
        <w:szCs w:val="20"/>
      </w:rPr>
    </w:pPr>
    <w:r w:rsidRPr="00980ED2">
      <w:rPr>
        <w:b/>
        <w:bCs/>
      </w:rPr>
      <w:t>_____________________________________________________________________________</w:t>
    </w:r>
    <w:r w:rsidRPr="00980ED2">
      <w:rPr>
        <w:b/>
        <w:bCs/>
        <w:sz w:val="20"/>
        <w:szCs w:val="20"/>
      </w:rPr>
      <w:t>Autor Principal:</w:t>
    </w:r>
    <w:r w:rsidRPr="00980ED2">
      <w:rPr>
        <w:sz w:val="20"/>
        <w:szCs w:val="20"/>
      </w:rPr>
      <w:t xml:space="preserve"> David João Horta Lopes </w:t>
    </w:r>
  </w:p>
  <w:p w14:paraId="2E5DE794" w14:textId="77777777" w:rsidR="00980ED2" w:rsidRPr="00980ED2" w:rsidRDefault="00980ED2" w:rsidP="00980ED2">
    <w:pPr>
      <w:pStyle w:val="Rodap"/>
      <w:rPr>
        <w:sz w:val="20"/>
        <w:szCs w:val="20"/>
      </w:rPr>
    </w:pPr>
    <w:proofErr w:type="spellStart"/>
    <w:r w:rsidRPr="00980ED2">
      <w:rPr>
        <w:b/>
        <w:bCs/>
        <w:sz w:val="20"/>
        <w:szCs w:val="20"/>
      </w:rPr>
      <w:t>Co-autores</w:t>
    </w:r>
    <w:proofErr w:type="spellEnd"/>
    <w:r w:rsidRPr="00980ED2">
      <w:rPr>
        <w:b/>
        <w:bCs/>
        <w:sz w:val="20"/>
        <w:szCs w:val="20"/>
      </w:rPr>
      <w:t>:</w:t>
    </w:r>
    <w:r w:rsidRPr="00980ED2">
      <w:rPr>
        <w:sz w:val="20"/>
        <w:szCs w:val="20"/>
      </w:rPr>
      <w:t xml:space="preserve"> João Pedro Silva; Ana Sarmento</w:t>
    </w:r>
  </w:p>
  <w:p w14:paraId="6389D348" w14:textId="77777777" w:rsidR="00980ED2" w:rsidRPr="00980ED2" w:rsidRDefault="00980ED2" w:rsidP="00980ED2">
    <w:pPr>
      <w:pStyle w:val="Rodap"/>
      <w:rPr>
        <w:sz w:val="20"/>
        <w:szCs w:val="20"/>
      </w:rPr>
    </w:pPr>
    <w:r w:rsidRPr="00980ED2">
      <w:rPr>
        <w:b/>
        <w:bCs/>
        <w:sz w:val="20"/>
        <w:szCs w:val="20"/>
      </w:rPr>
      <w:t>Instituição:</w:t>
    </w:r>
    <w:r w:rsidRPr="00980ED2">
      <w:rPr>
        <w:sz w:val="20"/>
        <w:szCs w:val="20"/>
      </w:rPr>
      <w:t xml:space="preserve"> Universidade dos Açores, Faculdades de Ciências Agrárias e Ambiente (2026)</w:t>
    </w:r>
  </w:p>
  <w:p w14:paraId="7B1EEF44" w14:textId="7210C85A" w:rsidR="00980ED2" w:rsidRDefault="00980ED2">
    <w:pPr>
      <w:pStyle w:val="Rodap"/>
    </w:pPr>
  </w:p>
  <w:p w14:paraId="25853D74" w14:textId="77777777" w:rsidR="00980ED2" w:rsidRDefault="00980ED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5E516" w14:textId="77777777" w:rsidR="005233FA" w:rsidRDefault="005233FA" w:rsidP="0032040B">
      <w:bookmarkStart w:id="0" w:name="_Hlk224749950"/>
      <w:bookmarkEnd w:id="0"/>
      <w:r>
        <w:separator/>
      </w:r>
    </w:p>
  </w:footnote>
  <w:footnote w:type="continuationSeparator" w:id="0">
    <w:p w14:paraId="3630EF9D" w14:textId="77777777" w:rsidR="005233FA" w:rsidRDefault="005233FA" w:rsidP="00320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18F76" w14:textId="52452EB0" w:rsidR="0032040B" w:rsidRDefault="0032040B" w:rsidP="0032040B">
    <w:pPr>
      <w:pStyle w:val="Cabealho"/>
    </w:pPr>
  </w:p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4"/>
      <w:gridCol w:w="1658"/>
      <w:gridCol w:w="3096"/>
      <w:gridCol w:w="2346"/>
    </w:tblGrid>
    <w:tr w:rsidR="0032040B" w14:paraId="5B39A991" w14:textId="77777777" w:rsidTr="0032040B">
      <w:tc>
        <w:tcPr>
          <w:tcW w:w="2123" w:type="dxa"/>
        </w:tcPr>
        <w:p w14:paraId="06C9ACDC" w14:textId="198DA6B8" w:rsidR="0032040B" w:rsidRDefault="0032040B">
          <w:pPr>
            <w:pStyle w:val="Cabealho"/>
          </w:pPr>
          <w:r w:rsidRPr="00876EED">
            <w:rPr>
              <w:rFonts w:ascii="Avenir Black" w:eastAsia="MS PMincho" w:hAnsi="Avenir Black" w:cs="Microsoft Himalaya"/>
              <w:b/>
              <w:bCs/>
              <w:noProof/>
              <w:sz w:val="44"/>
              <w:szCs w:val="44"/>
              <w:lang w:val="it-IT"/>
            </w:rPr>
            <w:drawing>
              <wp:inline distT="0" distB="0" distL="0" distR="0" wp14:anchorId="6A419B36" wp14:editId="70073A58">
                <wp:extent cx="576263" cy="620379"/>
                <wp:effectExtent l="0" t="0" r="0" b="8890"/>
                <wp:docPr id="1388670365" name="Imagen 10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397EE5-A089-D824-47DC-CA0452A965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0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9397EE5-A089-D824-47DC-CA0452A965C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105" cy="6266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3" w:type="dxa"/>
        </w:tcPr>
        <w:p w14:paraId="01F91665" w14:textId="66B86CD2" w:rsidR="0032040B" w:rsidRDefault="0032040B">
          <w:pPr>
            <w:pStyle w:val="Cabealho"/>
          </w:pPr>
          <w:r w:rsidRPr="00A023D6">
            <w:rPr>
              <w:rFonts w:ascii="MS PMincho" w:eastAsia="MS PMincho" w:hAnsi="MS PMincho" w:cs="Microsoft Himalaya"/>
              <w:noProof/>
              <w:sz w:val="32"/>
              <w:szCs w:val="32"/>
            </w:rPr>
            <w:drawing>
              <wp:inline distT="0" distB="0" distL="0" distR="0" wp14:anchorId="4C339A6A" wp14:editId="477AF02D">
                <wp:extent cx="795338" cy="504138"/>
                <wp:effectExtent l="0" t="0" r="5080" b="0"/>
                <wp:docPr id="4" name="Imagem 4" descr="Uma imagem com Azul elétrico, captura de ecrã, Gráficos, design&#10;&#10;Os conteúdos gerados por IA poderão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 descr="Uma imagem com Azul elétrico, captura de ecrã, Gráficos, design&#10;&#10;Os conteúdos gerados por IA poderão estar incorretos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6129" cy="51097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4BDCC315" w14:textId="70FC0334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0F13DC67" wp14:editId="717E061E">
                <wp:extent cx="1828800" cy="391131"/>
                <wp:effectExtent l="0" t="0" r="0" b="9525"/>
                <wp:docPr id="810755356" name="Imagen 5" descr="Un dibujo de un perr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326113-88CE-9693-818F-BE2ABAF774A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0755356" name="Imagen 5" descr="Un dibujo de un perr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3326113-88CE-9693-818F-BE2ABAF774A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210" cy="396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6F34E4C7" w14:textId="431CFDDD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4A43DEA7" wp14:editId="0380414D">
                <wp:extent cx="1347409" cy="404813"/>
                <wp:effectExtent l="0" t="0" r="5715" b="0"/>
                <wp:docPr id="408127471" name="Imagen 4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DA9F5A-828A-B94C-F548-1F7F678DD97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3ADA9F5A-828A-B94C-F548-1F7F678DD97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366" cy="4120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B64DC8F" w14:textId="1CF198D8" w:rsidR="0032040B" w:rsidRDefault="0032040B">
    <w:pPr>
      <w:pStyle w:val="Cabealho"/>
    </w:pPr>
  </w:p>
  <w:p w14:paraId="1CF120AB" w14:textId="77777777" w:rsidR="0032040B" w:rsidRDefault="0032040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43A6548"/>
    <w:multiLevelType w:val="multilevel"/>
    <w:tmpl w:val="87E8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96F13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A74102"/>
    <w:multiLevelType w:val="multilevel"/>
    <w:tmpl w:val="4D50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D33F2A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ED4E7F"/>
    <w:multiLevelType w:val="hybridMultilevel"/>
    <w:tmpl w:val="CCA69CE6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8208D9"/>
    <w:multiLevelType w:val="multilevel"/>
    <w:tmpl w:val="5FC6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634222"/>
    <w:multiLevelType w:val="hybridMultilevel"/>
    <w:tmpl w:val="CCA69CE6"/>
    <w:lvl w:ilvl="0" w:tplc="B72A6352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11B6AAE"/>
    <w:multiLevelType w:val="hybridMultilevel"/>
    <w:tmpl w:val="C6E4BAB2"/>
    <w:lvl w:ilvl="0" w:tplc="DDFEF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5A047F"/>
    <w:multiLevelType w:val="hybridMultilevel"/>
    <w:tmpl w:val="6F28BC7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974CFE"/>
    <w:multiLevelType w:val="hybridMultilevel"/>
    <w:tmpl w:val="83140ADA"/>
    <w:lvl w:ilvl="0" w:tplc="8B6C214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3407FE5"/>
    <w:multiLevelType w:val="hybridMultilevel"/>
    <w:tmpl w:val="D9D6A456"/>
    <w:lvl w:ilvl="0" w:tplc="08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53593DAE"/>
    <w:multiLevelType w:val="hybridMultilevel"/>
    <w:tmpl w:val="D5AA9B4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B7CB3"/>
    <w:multiLevelType w:val="hybridMultilevel"/>
    <w:tmpl w:val="65A2920C"/>
    <w:lvl w:ilvl="0" w:tplc="783AB7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5CEA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F20E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42AC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78EF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29B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49EFF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A6FD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7E02C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6CD32CE3"/>
    <w:multiLevelType w:val="hybridMultilevel"/>
    <w:tmpl w:val="5F42DC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B92E5D"/>
    <w:multiLevelType w:val="hybridMultilevel"/>
    <w:tmpl w:val="CCA69CE6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53846BC"/>
    <w:multiLevelType w:val="multilevel"/>
    <w:tmpl w:val="87E8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540BDD"/>
    <w:multiLevelType w:val="hybridMultilevel"/>
    <w:tmpl w:val="3A96DE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93E7AEE">
      <w:numFmt w:val="bullet"/>
      <w:lvlText w:val="•"/>
      <w:lvlJc w:val="left"/>
      <w:pPr>
        <w:ind w:left="2340" w:hanging="360"/>
      </w:pPr>
      <w:rPr>
        <w:rFonts w:ascii="Aptos" w:eastAsia="Times New Roman" w:hAnsi="Aptos" w:cs="Times New Roman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CF49CA"/>
    <w:multiLevelType w:val="hybridMultilevel"/>
    <w:tmpl w:val="CCA69CE6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FAE7847"/>
    <w:multiLevelType w:val="hybridMultilevel"/>
    <w:tmpl w:val="3CFE27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582519">
    <w:abstractNumId w:val="7"/>
  </w:num>
  <w:num w:numId="2" w16cid:durableId="531187497">
    <w:abstractNumId w:val="9"/>
  </w:num>
  <w:num w:numId="3" w16cid:durableId="1620991408">
    <w:abstractNumId w:val="2"/>
  </w:num>
  <w:num w:numId="4" w16cid:durableId="1008404319">
    <w:abstractNumId w:val="0"/>
  </w:num>
  <w:num w:numId="5" w16cid:durableId="221454483">
    <w:abstractNumId w:val="1"/>
  </w:num>
  <w:num w:numId="6" w16cid:durableId="953487354">
    <w:abstractNumId w:val="5"/>
  </w:num>
  <w:num w:numId="7" w16cid:durableId="1753090485">
    <w:abstractNumId w:val="3"/>
  </w:num>
  <w:num w:numId="8" w16cid:durableId="1769302937">
    <w:abstractNumId w:val="6"/>
  </w:num>
  <w:num w:numId="9" w16cid:durableId="2138912939">
    <w:abstractNumId w:val="15"/>
  </w:num>
  <w:num w:numId="10" w16cid:durableId="885995660">
    <w:abstractNumId w:val="12"/>
  </w:num>
  <w:num w:numId="11" w16cid:durableId="36905066">
    <w:abstractNumId w:val="8"/>
  </w:num>
  <w:num w:numId="12" w16cid:durableId="1225334891">
    <w:abstractNumId w:val="16"/>
  </w:num>
  <w:num w:numId="13" w16cid:durableId="355808997">
    <w:abstractNumId w:val="17"/>
  </w:num>
  <w:num w:numId="14" w16cid:durableId="1569732140">
    <w:abstractNumId w:val="13"/>
  </w:num>
  <w:num w:numId="15" w16cid:durableId="1435787742">
    <w:abstractNumId w:val="11"/>
  </w:num>
  <w:num w:numId="16" w16cid:durableId="514274688">
    <w:abstractNumId w:val="4"/>
  </w:num>
  <w:num w:numId="17" w16cid:durableId="1512451144">
    <w:abstractNumId w:val="18"/>
  </w:num>
  <w:num w:numId="18" w16cid:durableId="217984531">
    <w:abstractNumId w:val="10"/>
  </w:num>
  <w:num w:numId="19" w16cid:durableId="1766342781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0B"/>
    <w:rsid w:val="0000027C"/>
    <w:rsid w:val="00006B89"/>
    <w:rsid w:val="00010CA3"/>
    <w:rsid w:val="00012E65"/>
    <w:rsid w:val="00014F3D"/>
    <w:rsid w:val="000318BF"/>
    <w:rsid w:val="000360F3"/>
    <w:rsid w:val="0003785C"/>
    <w:rsid w:val="000724F3"/>
    <w:rsid w:val="000770A5"/>
    <w:rsid w:val="00093385"/>
    <w:rsid w:val="000D6541"/>
    <w:rsid w:val="000E221E"/>
    <w:rsid w:val="001030C4"/>
    <w:rsid w:val="001034BB"/>
    <w:rsid w:val="00105322"/>
    <w:rsid w:val="00135124"/>
    <w:rsid w:val="001C28E0"/>
    <w:rsid w:val="001D67C3"/>
    <w:rsid w:val="001F024D"/>
    <w:rsid w:val="001F05F5"/>
    <w:rsid w:val="001F17D4"/>
    <w:rsid w:val="001F3E13"/>
    <w:rsid w:val="002128E3"/>
    <w:rsid w:val="00244364"/>
    <w:rsid w:val="00245ADF"/>
    <w:rsid w:val="00254ECE"/>
    <w:rsid w:val="00256F6C"/>
    <w:rsid w:val="00257DA2"/>
    <w:rsid w:val="002614A1"/>
    <w:rsid w:val="00273CEF"/>
    <w:rsid w:val="00276039"/>
    <w:rsid w:val="002A35BA"/>
    <w:rsid w:val="002A48E3"/>
    <w:rsid w:val="002F08DB"/>
    <w:rsid w:val="002F36E5"/>
    <w:rsid w:val="00305342"/>
    <w:rsid w:val="00311394"/>
    <w:rsid w:val="003200A5"/>
    <w:rsid w:val="0032040B"/>
    <w:rsid w:val="003206F3"/>
    <w:rsid w:val="00331AB8"/>
    <w:rsid w:val="003370A6"/>
    <w:rsid w:val="00364617"/>
    <w:rsid w:val="00367CA0"/>
    <w:rsid w:val="003A30A4"/>
    <w:rsid w:val="003A6DAB"/>
    <w:rsid w:val="003B2E89"/>
    <w:rsid w:val="003B429D"/>
    <w:rsid w:val="003B52A2"/>
    <w:rsid w:val="003E0B3F"/>
    <w:rsid w:val="003E61A4"/>
    <w:rsid w:val="004202CE"/>
    <w:rsid w:val="00457FF6"/>
    <w:rsid w:val="0047769D"/>
    <w:rsid w:val="004A039F"/>
    <w:rsid w:val="004B2326"/>
    <w:rsid w:val="004C0EA5"/>
    <w:rsid w:val="004C389E"/>
    <w:rsid w:val="004C4584"/>
    <w:rsid w:val="004C46A0"/>
    <w:rsid w:val="004C5501"/>
    <w:rsid w:val="004C7F4B"/>
    <w:rsid w:val="004E6B21"/>
    <w:rsid w:val="00502117"/>
    <w:rsid w:val="005233FA"/>
    <w:rsid w:val="00533FD0"/>
    <w:rsid w:val="005601B7"/>
    <w:rsid w:val="005614CA"/>
    <w:rsid w:val="005760DE"/>
    <w:rsid w:val="00580439"/>
    <w:rsid w:val="00594048"/>
    <w:rsid w:val="005B7063"/>
    <w:rsid w:val="005D2E29"/>
    <w:rsid w:val="005D47E9"/>
    <w:rsid w:val="005E0CD0"/>
    <w:rsid w:val="005E5DF8"/>
    <w:rsid w:val="006278C5"/>
    <w:rsid w:val="00640AE6"/>
    <w:rsid w:val="0064348C"/>
    <w:rsid w:val="006443FE"/>
    <w:rsid w:val="00654A82"/>
    <w:rsid w:val="006812A4"/>
    <w:rsid w:val="00684BC8"/>
    <w:rsid w:val="00696421"/>
    <w:rsid w:val="006A4C1B"/>
    <w:rsid w:val="006B6E71"/>
    <w:rsid w:val="006C36D5"/>
    <w:rsid w:val="006D4C7E"/>
    <w:rsid w:val="006E29E2"/>
    <w:rsid w:val="006F441A"/>
    <w:rsid w:val="00701269"/>
    <w:rsid w:val="00701884"/>
    <w:rsid w:val="00705604"/>
    <w:rsid w:val="00713648"/>
    <w:rsid w:val="00726022"/>
    <w:rsid w:val="007575C4"/>
    <w:rsid w:val="00757C8A"/>
    <w:rsid w:val="00774420"/>
    <w:rsid w:val="00775718"/>
    <w:rsid w:val="0077663D"/>
    <w:rsid w:val="00795F0F"/>
    <w:rsid w:val="00796953"/>
    <w:rsid w:val="007A1055"/>
    <w:rsid w:val="007E416A"/>
    <w:rsid w:val="0080065A"/>
    <w:rsid w:val="00801FDC"/>
    <w:rsid w:val="00824FC2"/>
    <w:rsid w:val="0083106F"/>
    <w:rsid w:val="00833113"/>
    <w:rsid w:val="0083649E"/>
    <w:rsid w:val="0084077F"/>
    <w:rsid w:val="00843EF1"/>
    <w:rsid w:val="00844481"/>
    <w:rsid w:val="00856031"/>
    <w:rsid w:val="00863354"/>
    <w:rsid w:val="00894734"/>
    <w:rsid w:val="008A039F"/>
    <w:rsid w:val="008A0E1C"/>
    <w:rsid w:val="008C66CF"/>
    <w:rsid w:val="008D2AB1"/>
    <w:rsid w:val="008F122E"/>
    <w:rsid w:val="008F6A31"/>
    <w:rsid w:val="0091184F"/>
    <w:rsid w:val="00914439"/>
    <w:rsid w:val="009371D9"/>
    <w:rsid w:val="00955AE7"/>
    <w:rsid w:val="00960C71"/>
    <w:rsid w:val="00971B09"/>
    <w:rsid w:val="00980ED2"/>
    <w:rsid w:val="009906E2"/>
    <w:rsid w:val="009A538F"/>
    <w:rsid w:val="009B74D7"/>
    <w:rsid w:val="009D536B"/>
    <w:rsid w:val="009F1AFE"/>
    <w:rsid w:val="00A06D15"/>
    <w:rsid w:val="00A114CA"/>
    <w:rsid w:val="00A12439"/>
    <w:rsid w:val="00A20A83"/>
    <w:rsid w:val="00A22D01"/>
    <w:rsid w:val="00A340ED"/>
    <w:rsid w:val="00A4609F"/>
    <w:rsid w:val="00A475AF"/>
    <w:rsid w:val="00A525CC"/>
    <w:rsid w:val="00A6136E"/>
    <w:rsid w:val="00A631F1"/>
    <w:rsid w:val="00A76D77"/>
    <w:rsid w:val="00AC0300"/>
    <w:rsid w:val="00AC7CD0"/>
    <w:rsid w:val="00AD3B96"/>
    <w:rsid w:val="00AE1A88"/>
    <w:rsid w:val="00AE34CE"/>
    <w:rsid w:val="00AE4E89"/>
    <w:rsid w:val="00AE6C3E"/>
    <w:rsid w:val="00B04590"/>
    <w:rsid w:val="00B11013"/>
    <w:rsid w:val="00B12F74"/>
    <w:rsid w:val="00B1626D"/>
    <w:rsid w:val="00B230F6"/>
    <w:rsid w:val="00B4481A"/>
    <w:rsid w:val="00B60688"/>
    <w:rsid w:val="00B70534"/>
    <w:rsid w:val="00B706C7"/>
    <w:rsid w:val="00B829DC"/>
    <w:rsid w:val="00B95332"/>
    <w:rsid w:val="00BD404C"/>
    <w:rsid w:val="00BD490A"/>
    <w:rsid w:val="00BD69A4"/>
    <w:rsid w:val="00BE16B6"/>
    <w:rsid w:val="00C16400"/>
    <w:rsid w:val="00C21F31"/>
    <w:rsid w:val="00C4334D"/>
    <w:rsid w:val="00C56E8C"/>
    <w:rsid w:val="00C77B8B"/>
    <w:rsid w:val="00C82050"/>
    <w:rsid w:val="00C86ECF"/>
    <w:rsid w:val="00C97DC1"/>
    <w:rsid w:val="00CA01CB"/>
    <w:rsid w:val="00CA2FB5"/>
    <w:rsid w:val="00CA3A9C"/>
    <w:rsid w:val="00CD44E3"/>
    <w:rsid w:val="00CE2D62"/>
    <w:rsid w:val="00CE51E4"/>
    <w:rsid w:val="00CE5EAB"/>
    <w:rsid w:val="00D00B2F"/>
    <w:rsid w:val="00D02793"/>
    <w:rsid w:val="00D03E81"/>
    <w:rsid w:val="00D313A9"/>
    <w:rsid w:val="00D31D5A"/>
    <w:rsid w:val="00D42082"/>
    <w:rsid w:val="00D507DE"/>
    <w:rsid w:val="00D5088A"/>
    <w:rsid w:val="00D54EC6"/>
    <w:rsid w:val="00D67092"/>
    <w:rsid w:val="00D745B4"/>
    <w:rsid w:val="00D9296A"/>
    <w:rsid w:val="00D93A0C"/>
    <w:rsid w:val="00DA6359"/>
    <w:rsid w:val="00DC51BE"/>
    <w:rsid w:val="00DD52CF"/>
    <w:rsid w:val="00DE4ABE"/>
    <w:rsid w:val="00E01153"/>
    <w:rsid w:val="00E06CBC"/>
    <w:rsid w:val="00E4158D"/>
    <w:rsid w:val="00E600D4"/>
    <w:rsid w:val="00E67A93"/>
    <w:rsid w:val="00E71D0C"/>
    <w:rsid w:val="00E72589"/>
    <w:rsid w:val="00E74BC3"/>
    <w:rsid w:val="00E82E94"/>
    <w:rsid w:val="00E933FE"/>
    <w:rsid w:val="00EB1223"/>
    <w:rsid w:val="00ED2727"/>
    <w:rsid w:val="00EE4BEE"/>
    <w:rsid w:val="00EF2A4A"/>
    <w:rsid w:val="00F121C6"/>
    <w:rsid w:val="00F24782"/>
    <w:rsid w:val="00F4392A"/>
    <w:rsid w:val="00F47761"/>
    <w:rsid w:val="00F71FCE"/>
    <w:rsid w:val="00F75ACE"/>
    <w:rsid w:val="00F81275"/>
    <w:rsid w:val="00FA017F"/>
    <w:rsid w:val="00FA6144"/>
    <w:rsid w:val="00FC30FB"/>
    <w:rsid w:val="00FC6C5E"/>
    <w:rsid w:val="00FE085F"/>
    <w:rsid w:val="00FE0D3A"/>
    <w:rsid w:val="00FE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FA7FC"/>
  <w15:chartTrackingRefBased/>
  <w15:docId w15:val="{9EE98EA0-9C11-4C02-ABB8-BE9237CB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40B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320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20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20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20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20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204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204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204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204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20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20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20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2040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2040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204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2040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204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204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204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20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20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20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20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2040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040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2040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20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2040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2040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2040B"/>
  </w:style>
  <w:style w:type="paragraph" w:styleId="Rodap">
    <w:name w:val="footer"/>
    <w:basedOn w:val="Normal"/>
    <w:link w:val="Rodap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2040B"/>
  </w:style>
  <w:style w:type="table" w:styleId="TabelacomGrelha">
    <w:name w:val="Table Grid"/>
    <w:basedOn w:val="Tabelanormal"/>
    <w:uiPriority w:val="39"/>
    <w:rsid w:val="00320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32040B"/>
    <w:rPr>
      <w:b/>
      <w:bCs/>
    </w:rPr>
  </w:style>
  <w:style w:type="paragraph" w:styleId="NormalWeb">
    <w:name w:val="Normal (Web)"/>
    <w:basedOn w:val="Normal"/>
    <w:uiPriority w:val="99"/>
    <w:unhideWhenUsed/>
    <w:rsid w:val="0032040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A6136E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6136E"/>
    <w:rPr>
      <w:color w:val="605E5C"/>
      <w:shd w:val="clear" w:color="auto" w:fill="E1DFDD"/>
    </w:rPr>
  </w:style>
  <w:style w:type="character" w:styleId="nfase">
    <w:name w:val="Emphasis"/>
    <w:basedOn w:val="Tipodeletrapredefinidodopargrafo"/>
    <w:uiPriority w:val="20"/>
    <w:qFormat/>
    <w:rsid w:val="00D9296A"/>
    <w:rPr>
      <w:i/>
      <w:iCs/>
    </w:rPr>
  </w:style>
  <w:style w:type="paragraph" w:customStyle="1" w:styleId="df3vjf">
    <w:name w:val="df3vjf"/>
    <w:basedOn w:val="Normal"/>
    <w:rsid w:val="00D929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customStyle="1" w:styleId="t286pc">
    <w:name w:val="t286pc"/>
    <w:basedOn w:val="Tipodeletrapredefinidodopargrafo"/>
    <w:rsid w:val="00D9296A"/>
  </w:style>
  <w:style w:type="character" w:customStyle="1" w:styleId="vkekvd">
    <w:name w:val="vkekvd"/>
    <w:basedOn w:val="Tipodeletrapredefinidodopargrafo"/>
    <w:rsid w:val="00037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emf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5.jpg"/><Relationship Id="rId2" Type="http://schemas.openxmlformats.org/officeDocument/2006/relationships/image" Target="media/image14.png"/><Relationship Id="rId1" Type="http://schemas.openxmlformats.org/officeDocument/2006/relationships/image" Target="media/image13.png"/><Relationship Id="rId4" Type="http://schemas.openxmlformats.org/officeDocument/2006/relationships/image" Target="media/image16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1130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João Horta Lopes</dc:creator>
  <cp:keywords/>
  <dc:description/>
  <cp:lastModifiedBy>David João Horta Lopes</cp:lastModifiedBy>
  <cp:revision>69</cp:revision>
  <dcterms:created xsi:type="dcterms:W3CDTF">2026-04-24T10:38:00Z</dcterms:created>
  <dcterms:modified xsi:type="dcterms:W3CDTF">2026-08-26T14:33:00Z</dcterms:modified>
</cp:coreProperties>
</file>